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89D" w:rsidRPr="0026389D" w:rsidRDefault="0026389D" w:rsidP="00C666DF">
      <w:pPr>
        <w:spacing w:line="360" w:lineRule="auto"/>
        <w:ind w:firstLine="709"/>
        <w:jc w:val="both"/>
        <w:rPr>
          <w:sz w:val="28"/>
          <w:szCs w:val="28"/>
        </w:rPr>
      </w:pPr>
      <w:r w:rsidRPr="0026389D">
        <w:rPr>
          <w:sz w:val="28"/>
          <w:szCs w:val="28"/>
        </w:rPr>
        <w:t xml:space="preserve">                                                          </w:t>
      </w:r>
      <w:r>
        <w:rPr>
          <w:sz w:val="28"/>
          <w:szCs w:val="28"/>
        </w:rPr>
        <w:t xml:space="preserve">                           </w:t>
      </w:r>
      <w:bookmarkStart w:id="0" w:name="_GoBack"/>
      <w:bookmarkEnd w:id="0"/>
      <w:r w:rsidRPr="0026389D">
        <w:rPr>
          <w:sz w:val="28"/>
          <w:szCs w:val="28"/>
        </w:rPr>
        <w:t xml:space="preserve">    </w:t>
      </w:r>
      <w:proofErr w:type="gramStart"/>
      <w:r w:rsidRPr="0026389D">
        <w:rPr>
          <w:sz w:val="28"/>
          <w:szCs w:val="28"/>
        </w:rPr>
        <w:t>Чеботарёва  Л.Н.</w:t>
      </w:r>
      <w:proofErr w:type="gramEnd"/>
    </w:p>
    <w:p w:rsidR="00062FD4" w:rsidRPr="00062FD4" w:rsidRDefault="00062FD4" w:rsidP="00C666DF">
      <w:pPr>
        <w:spacing w:line="360" w:lineRule="auto"/>
        <w:ind w:firstLine="709"/>
        <w:jc w:val="both"/>
        <w:rPr>
          <w:b/>
          <w:i/>
          <w:sz w:val="36"/>
          <w:szCs w:val="36"/>
        </w:rPr>
      </w:pPr>
      <w:r w:rsidRPr="00062FD4">
        <w:rPr>
          <w:b/>
          <w:i/>
          <w:sz w:val="36"/>
          <w:szCs w:val="36"/>
        </w:rPr>
        <w:t>Интерактивные методы обучения</w:t>
      </w:r>
    </w:p>
    <w:p w:rsidR="00C666DF" w:rsidRPr="00A027D9" w:rsidRDefault="00C666DF" w:rsidP="00C666DF">
      <w:pPr>
        <w:spacing w:line="360" w:lineRule="auto"/>
        <w:ind w:firstLine="709"/>
        <w:jc w:val="both"/>
      </w:pPr>
      <w:r w:rsidRPr="00A027D9">
        <w:t xml:space="preserve">В образовании сложились, утвердились и получили широкое распространение в общем три формы взаимодействия преподавателя и студентов, которые для наглядности представим схемами. </w:t>
      </w:r>
    </w:p>
    <w:p w:rsidR="00C666DF" w:rsidRPr="00A027D9" w:rsidRDefault="00C666DF" w:rsidP="00C666DF">
      <w:pPr>
        <w:spacing w:line="360" w:lineRule="auto"/>
        <w:ind w:firstLine="709"/>
        <w:jc w:val="both"/>
      </w:pPr>
    </w:p>
    <w:p w:rsidR="00C666DF" w:rsidRPr="00A027D9" w:rsidRDefault="00C666DF" w:rsidP="00C666DF">
      <w:pPr>
        <w:spacing w:line="360" w:lineRule="auto"/>
        <w:ind w:firstLine="709"/>
      </w:pPr>
      <w:r w:rsidRPr="00A027D9">
        <w:rPr>
          <w:b/>
        </w:rPr>
        <w:t>1.</w:t>
      </w:r>
      <w:r w:rsidRPr="00A027D9">
        <w:t xml:space="preserve"> Пассивные методы </w:t>
      </w:r>
    </w:p>
    <w:p w:rsidR="00C666DF" w:rsidRPr="00A027D9" w:rsidRDefault="00C666DF" w:rsidP="00C666DF">
      <w:pPr>
        <w:spacing w:line="360" w:lineRule="auto"/>
        <w:ind w:firstLine="709"/>
      </w:pPr>
      <w:r w:rsidRPr="00A027D9">
        <w:rPr>
          <w:b/>
        </w:rPr>
        <w:t>2.</w:t>
      </w:r>
      <w:r w:rsidRPr="00A027D9">
        <w:t xml:space="preserve"> Активные методы </w:t>
      </w:r>
    </w:p>
    <w:p w:rsidR="00C666DF" w:rsidRPr="00A027D9" w:rsidRDefault="00C666DF" w:rsidP="00C666DF">
      <w:pPr>
        <w:spacing w:line="360" w:lineRule="auto"/>
        <w:ind w:firstLine="709"/>
      </w:pPr>
      <w:r w:rsidRPr="00A027D9">
        <w:rPr>
          <w:b/>
        </w:rPr>
        <w:t>3.</w:t>
      </w:r>
      <w:r w:rsidRPr="00A027D9">
        <w:t xml:space="preserve"> Интерактивные методы </w:t>
      </w:r>
    </w:p>
    <w:p w:rsidR="00C666DF" w:rsidRPr="00A027D9" w:rsidRDefault="00C666DF" w:rsidP="00C666DF">
      <w:pPr>
        <w:spacing w:line="360" w:lineRule="auto"/>
        <w:ind w:firstLine="709"/>
      </w:pPr>
      <w:r w:rsidRPr="00A027D9">
        <w:t xml:space="preserve">Каждый из них имеет свои особенности. </w:t>
      </w:r>
    </w:p>
    <w:p w:rsidR="00C666DF" w:rsidRPr="00A027D9" w:rsidRDefault="00C666DF" w:rsidP="00C666DF">
      <w:pPr>
        <w:spacing w:line="360" w:lineRule="auto"/>
        <w:ind w:firstLine="709"/>
      </w:pPr>
    </w:p>
    <w:p w:rsidR="00C666DF" w:rsidRPr="00A027D9" w:rsidRDefault="00C666DF" w:rsidP="00C666DF">
      <w:pPr>
        <w:spacing w:line="360" w:lineRule="auto"/>
        <w:ind w:firstLine="709"/>
      </w:pPr>
    </w:p>
    <w:p w:rsidR="00C666DF" w:rsidRPr="00A027D9" w:rsidRDefault="00C666DF" w:rsidP="00C666DF">
      <w:pPr>
        <w:spacing w:line="360" w:lineRule="auto"/>
        <w:ind w:firstLine="709"/>
        <w:rPr>
          <w:b/>
          <w:i/>
        </w:rPr>
      </w:pPr>
      <w:r w:rsidRPr="00A027D9">
        <w:rPr>
          <w:b/>
          <w:i/>
        </w:rPr>
        <w:t>Пассивный метод</w:t>
      </w:r>
    </w:p>
    <w:p w:rsidR="00C666DF" w:rsidRPr="00A027D9" w:rsidRDefault="00C666DF" w:rsidP="00C666DF">
      <w:pPr>
        <w:spacing w:line="360" w:lineRule="auto"/>
        <w:ind w:firstLine="1440"/>
      </w:pPr>
      <w:r>
        <w:rPr>
          <w:noProof/>
        </w:rPr>
        <w:drawing>
          <wp:inline distT="0" distB="0" distL="0" distR="0">
            <wp:extent cx="4152900" cy="1771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52900" cy="1771650"/>
                    </a:xfrm>
                    <a:prstGeom prst="rect">
                      <a:avLst/>
                    </a:prstGeom>
                    <a:noFill/>
                    <a:ln w="9525">
                      <a:noFill/>
                      <a:miter lim="800000"/>
                      <a:headEnd/>
                      <a:tailEnd/>
                    </a:ln>
                  </pic:spPr>
                </pic:pic>
              </a:graphicData>
            </a:graphic>
          </wp:inline>
        </w:drawing>
      </w:r>
    </w:p>
    <w:p w:rsidR="00C666DF" w:rsidRPr="00A027D9" w:rsidRDefault="00C666DF" w:rsidP="00C666DF">
      <w:pPr>
        <w:spacing w:line="360" w:lineRule="auto"/>
        <w:ind w:firstLine="709"/>
        <w:jc w:val="center"/>
      </w:pPr>
      <w:r w:rsidRPr="00A027D9">
        <w:rPr>
          <w:b/>
          <w:noProof/>
        </w:rPr>
        <w:t>Рисунок 1.1</w:t>
      </w:r>
      <w:r w:rsidRPr="00A027D9">
        <w:rPr>
          <w:noProof/>
        </w:rPr>
        <w:t xml:space="preserve"> </w:t>
      </w:r>
      <w:r w:rsidRPr="00A027D9">
        <w:t>Пассивный метод</w:t>
      </w:r>
    </w:p>
    <w:p w:rsidR="00C666DF" w:rsidRPr="00A027D9" w:rsidRDefault="00C666DF" w:rsidP="00C666DF">
      <w:pPr>
        <w:spacing w:line="360" w:lineRule="auto"/>
        <w:ind w:firstLine="709"/>
        <w:rPr>
          <w:noProof/>
        </w:rPr>
      </w:pPr>
    </w:p>
    <w:p w:rsidR="00C666DF" w:rsidRPr="00A027D9" w:rsidRDefault="00C666DF" w:rsidP="00C666DF">
      <w:pPr>
        <w:spacing w:line="360" w:lineRule="auto"/>
        <w:ind w:firstLine="709"/>
        <w:jc w:val="both"/>
      </w:pPr>
      <w:r w:rsidRPr="00A027D9">
        <w:rPr>
          <w:b/>
          <w:i/>
        </w:rPr>
        <w:t>Пассивный метод</w:t>
      </w:r>
      <w:r w:rsidRPr="00A027D9">
        <w:t xml:space="preserve"> (рис.1.1) – это форма взаимодействия преподавателя и студента, в которой преподаватель является основным действующим лицом и управляющим ходом занятия, а студенты выступают в роли пассивных слушателей, подчиненных директивам преподавателя. Связь преподавателя со студентами на пассивных занятиях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студентами учебного материала пассивный метод мало эффективен, но, несмотря на это, он имеет и некоторые плюсы. Это относительно легкая подготовка к занятию со стороны преподавателя и возможность преподнести сравнительно большее количество учебного материала в ограниченных временных рамках занятия. </w:t>
      </w:r>
    </w:p>
    <w:p w:rsidR="00C666DF" w:rsidRPr="00A027D9" w:rsidRDefault="00C666DF" w:rsidP="00C666DF">
      <w:pPr>
        <w:spacing w:line="360" w:lineRule="auto"/>
        <w:ind w:firstLine="709"/>
        <w:jc w:val="both"/>
      </w:pPr>
    </w:p>
    <w:p w:rsidR="00C666DF" w:rsidRPr="00A027D9" w:rsidRDefault="00C666DF" w:rsidP="00C666DF">
      <w:pPr>
        <w:spacing w:line="360" w:lineRule="auto"/>
        <w:ind w:firstLine="709"/>
        <w:jc w:val="both"/>
        <w:rPr>
          <w:b/>
          <w:i/>
        </w:rPr>
      </w:pPr>
      <w:r w:rsidRPr="00A027D9">
        <w:rPr>
          <w:b/>
          <w:i/>
        </w:rPr>
        <w:t>Активный метод</w:t>
      </w:r>
    </w:p>
    <w:p w:rsidR="00C666DF" w:rsidRPr="00A027D9" w:rsidRDefault="00C666DF" w:rsidP="00C666DF">
      <w:pPr>
        <w:spacing w:line="360" w:lineRule="auto"/>
        <w:ind w:firstLine="709"/>
        <w:jc w:val="both"/>
        <w:rPr>
          <w:b/>
        </w:rPr>
      </w:pPr>
    </w:p>
    <w:p w:rsidR="00C666DF" w:rsidRPr="00A027D9" w:rsidRDefault="00C666DF" w:rsidP="00C666DF">
      <w:pPr>
        <w:spacing w:line="360" w:lineRule="auto"/>
        <w:ind w:firstLine="1800"/>
        <w:jc w:val="both"/>
        <w:rPr>
          <w:b/>
        </w:rPr>
      </w:pPr>
      <w:r>
        <w:rPr>
          <w:noProof/>
        </w:rPr>
        <w:drawing>
          <wp:inline distT="0" distB="0" distL="0" distR="0">
            <wp:extent cx="3762375" cy="2371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762375" cy="2371725"/>
                    </a:xfrm>
                    <a:prstGeom prst="rect">
                      <a:avLst/>
                    </a:prstGeom>
                    <a:noFill/>
                    <a:ln w="9525">
                      <a:noFill/>
                      <a:miter lim="800000"/>
                      <a:headEnd/>
                      <a:tailEnd/>
                    </a:ln>
                  </pic:spPr>
                </pic:pic>
              </a:graphicData>
            </a:graphic>
          </wp:inline>
        </w:drawing>
      </w:r>
    </w:p>
    <w:p w:rsidR="00C666DF" w:rsidRPr="00A027D9" w:rsidRDefault="00C666DF" w:rsidP="00C666DF">
      <w:pPr>
        <w:spacing w:line="360" w:lineRule="auto"/>
        <w:ind w:firstLine="709"/>
      </w:pPr>
    </w:p>
    <w:p w:rsidR="00C666DF" w:rsidRPr="00A027D9" w:rsidRDefault="00C666DF" w:rsidP="00C666DF">
      <w:pPr>
        <w:spacing w:line="360" w:lineRule="auto"/>
        <w:ind w:firstLine="709"/>
        <w:jc w:val="center"/>
      </w:pPr>
      <w:r w:rsidRPr="00A027D9">
        <w:rPr>
          <w:b/>
          <w:noProof/>
        </w:rPr>
        <w:t>Рисунок 1.2</w:t>
      </w:r>
      <w:r w:rsidRPr="00A027D9">
        <w:rPr>
          <w:noProof/>
        </w:rPr>
        <w:t xml:space="preserve"> </w:t>
      </w:r>
      <w:r w:rsidRPr="00A027D9">
        <w:t>Активный метод</w:t>
      </w:r>
    </w:p>
    <w:p w:rsidR="00C666DF" w:rsidRPr="00A027D9" w:rsidRDefault="00C666DF" w:rsidP="00C666DF">
      <w:pPr>
        <w:spacing w:line="360" w:lineRule="auto"/>
        <w:ind w:firstLine="709"/>
        <w:jc w:val="center"/>
      </w:pPr>
    </w:p>
    <w:p w:rsidR="00C666DF" w:rsidRPr="00A027D9" w:rsidRDefault="00C666DF" w:rsidP="00C666DF">
      <w:pPr>
        <w:spacing w:line="360" w:lineRule="auto"/>
        <w:ind w:firstLine="709"/>
        <w:jc w:val="both"/>
      </w:pPr>
      <w:r w:rsidRPr="00A027D9">
        <w:rPr>
          <w:b/>
          <w:i/>
        </w:rPr>
        <w:t>Активный метод</w:t>
      </w:r>
      <w:r w:rsidRPr="00A027D9">
        <w:t xml:space="preserve"> (рис.1.2) – это форма взаимодействия студентов и преподавателя, при которой они взаимодействуют друг с другом в ходе занятия и студенты здесь не пассивные слушатели, а активные участники, студенты и преподаватель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w:t>
      </w:r>
    </w:p>
    <w:p w:rsidR="00C666DF" w:rsidRPr="00A027D9" w:rsidRDefault="00C666DF" w:rsidP="00C666DF">
      <w:pPr>
        <w:spacing w:line="360" w:lineRule="auto"/>
        <w:ind w:firstLine="709"/>
        <w:jc w:val="both"/>
      </w:pPr>
      <w:r w:rsidRPr="00A027D9">
        <w:t xml:space="preserve"> Многие между активными и интерактивными методами ставят знак равенства, однако, несмотря на общность, они имеют различия. Интерактивные методы можно рассматривать как наиболее современную форму активных методов.</w:t>
      </w:r>
    </w:p>
    <w:p w:rsidR="00C666DF" w:rsidRPr="00A027D9" w:rsidRDefault="00C666DF" w:rsidP="00C666DF">
      <w:pPr>
        <w:spacing w:line="360" w:lineRule="auto"/>
        <w:ind w:firstLine="709"/>
      </w:pPr>
    </w:p>
    <w:p w:rsidR="00C666DF" w:rsidRPr="00A027D9" w:rsidRDefault="00C666DF" w:rsidP="00C666DF">
      <w:pPr>
        <w:spacing w:line="360" w:lineRule="auto"/>
        <w:ind w:firstLine="709"/>
        <w:rPr>
          <w:b/>
          <w:i/>
        </w:rPr>
      </w:pPr>
      <w:r w:rsidRPr="00A027D9">
        <w:rPr>
          <w:b/>
          <w:i/>
        </w:rPr>
        <w:t>Интерактивный метод</w:t>
      </w:r>
    </w:p>
    <w:p w:rsidR="00C666DF" w:rsidRPr="00A027D9" w:rsidRDefault="00C666DF" w:rsidP="00C666DF">
      <w:pPr>
        <w:spacing w:line="360" w:lineRule="auto"/>
        <w:ind w:firstLine="709"/>
        <w:rPr>
          <w:b/>
        </w:rPr>
      </w:pPr>
    </w:p>
    <w:p w:rsidR="00C666DF" w:rsidRPr="00A027D9" w:rsidRDefault="00C666DF" w:rsidP="00C666DF">
      <w:pPr>
        <w:spacing w:line="360" w:lineRule="auto"/>
        <w:ind w:firstLine="1620"/>
      </w:pPr>
      <w:r>
        <w:rPr>
          <w:noProof/>
        </w:rPr>
        <w:drawing>
          <wp:inline distT="0" distB="0" distL="0" distR="0">
            <wp:extent cx="4029075" cy="23717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029075" cy="2371725"/>
                    </a:xfrm>
                    <a:prstGeom prst="rect">
                      <a:avLst/>
                    </a:prstGeom>
                    <a:noFill/>
                    <a:ln w="9525">
                      <a:noFill/>
                      <a:miter lim="800000"/>
                      <a:headEnd/>
                      <a:tailEnd/>
                    </a:ln>
                  </pic:spPr>
                </pic:pic>
              </a:graphicData>
            </a:graphic>
          </wp:inline>
        </w:drawing>
      </w:r>
    </w:p>
    <w:p w:rsidR="00C666DF" w:rsidRPr="00A027D9" w:rsidRDefault="00C666DF" w:rsidP="00C666DF">
      <w:pPr>
        <w:spacing w:line="360" w:lineRule="auto"/>
        <w:ind w:firstLine="709"/>
      </w:pPr>
    </w:p>
    <w:p w:rsidR="00C666DF" w:rsidRPr="00A027D9" w:rsidRDefault="00C666DF" w:rsidP="00C666DF">
      <w:pPr>
        <w:spacing w:line="360" w:lineRule="auto"/>
        <w:ind w:firstLine="709"/>
        <w:jc w:val="center"/>
      </w:pPr>
      <w:r w:rsidRPr="00A027D9">
        <w:rPr>
          <w:b/>
        </w:rPr>
        <w:lastRenderedPageBreak/>
        <w:t>Рисунок 1.3</w:t>
      </w:r>
      <w:r w:rsidRPr="00A027D9">
        <w:t xml:space="preserve"> Интерактивный метод</w:t>
      </w:r>
    </w:p>
    <w:p w:rsidR="00C666DF" w:rsidRPr="00A027D9" w:rsidRDefault="00C666DF" w:rsidP="00C666DF">
      <w:pPr>
        <w:spacing w:line="360" w:lineRule="auto"/>
        <w:ind w:firstLine="709"/>
        <w:jc w:val="center"/>
      </w:pPr>
    </w:p>
    <w:p w:rsidR="00C666DF" w:rsidRPr="00A027D9" w:rsidRDefault="00C666DF" w:rsidP="00C666DF">
      <w:pPr>
        <w:spacing w:line="360" w:lineRule="auto"/>
        <w:ind w:firstLine="709"/>
        <w:jc w:val="both"/>
      </w:pPr>
      <w:r w:rsidRPr="00A027D9">
        <w:rPr>
          <w:b/>
          <w:i/>
        </w:rPr>
        <w:t>Интерактивный метод</w:t>
      </w:r>
      <w:r w:rsidRPr="00A027D9">
        <w:t xml:space="preserve"> (рис.1.3). Интерактивный («</w:t>
      </w:r>
      <w:proofErr w:type="spellStart"/>
      <w:r w:rsidRPr="00A027D9">
        <w:t>Inter</w:t>
      </w:r>
      <w:proofErr w:type="spellEnd"/>
      <w:r w:rsidRPr="00A027D9">
        <w:t>» - это взаимный, «</w:t>
      </w:r>
      <w:proofErr w:type="spellStart"/>
      <w:r w:rsidRPr="00A027D9">
        <w:t>act</w:t>
      </w:r>
      <w:proofErr w:type="spellEnd"/>
      <w:r w:rsidRPr="00A027D9">
        <w:t>» - действовать) – означает взаимодействовать, находиться в режиме беседы, диалога с кем-либо. Другими словами, в отличие от активных методов, интерактивные ориентированы на более широкое взаимодействие студентов не только с преподавателем, но и друг с другом и на доминирование активности студентов в процессе обучения. Место преподавателя на интерактивных занятиях сводится к направлению деятельности студентов на достижение целей занятия. Преподаватель также разрабатывает план занятия (обычно, это интерактивные упражнения и задания, в ходе выполнения которых студент изучает материал).</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Интерактивное обучение — это специальная форма организации познавательной деятельности. Она подразумевает вполне конкретные и прогнозируемые цели. </w:t>
      </w:r>
      <w:r w:rsidRPr="00A027D9">
        <w:rPr>
          <w:rFonts w:ascii="Times New Roman" w:hAnsi="Times New Roman" w:cs="Times New Roman"/>
          <w:b/>
          <w:i/>
          <w:color w:val="auto"/>
          <w:sz w:val="24"/>
          <w:szCs w:val="24"/>
        </w:rPr>
        <w:t>Цель</w:t>
      </w:r>
      <w:r w:rsidRPr="00A027D9">
        <w:rPr>
          <w:rFonts w:ascii="Times New Roman" w:hAnsi="Times New Roman" w:cs="Times New Roman"/>
          <w:color w:val="auto"/>
          <w:sz w:val="24"/>
          <w:szCs w:val="24"/>
        </w:rPr>
        <w:t xml:space="preserve"> состоит в создании комфортных условий обучения, при которых студент или слушатель чувствует свою успешность, свою интеллектуальную состоятельность, что делает продуктивным сам процесс обучения, дать знания и навыки, а также создать базу для работы по решению проблем после того, как обучение закончится.</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Другими словами, интерактивное обучение – это, прежде всего, диалоговое обучение, в ходе которого осуществляется взаимодействие между студентом и преподавателем, между самими студентами.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Задачами интерактивных форм обучения являются: </w:t>
      </w:r>
    </w:p>
    <w:p w:rsidR="00C666DF" w:rsidRPr="00A027D9" w:rsidRDefault="00C666DF" w:rsidP="00C666DF">
      <w:pPr>
        <w:numPr>
          <w:ilvl w:val="0"/>
          <w:numId w:val="2"/>
        </w:numPr>
        <w:spacing w:line="360" w:lineRule="auto"/>
        <w:jc w:val="both"/>
      </w:pPr>
      <w:proofErr w:type="gramStart"/>
      <w:r w:rsidRPr="00A027D9">
        <w:t>пробуждение</w:t>
      </w:r>
      <w:proofErr w:type="gramEnd"/>
      <w:r w:rsidRPr="00A027D9">
        <w:t xml:space="preserve"> у обучающихся интереса; </w:t>
      </w:r>
    </w:p>
    <w:p w:rsidR="00C666DF" w:rsidRPr="00A027D9" w:rsidRDefault="00C666DF" w:rsidP="00C666DF">
      <w:pPr>
        <w:numPr>
          <w:ilvl w:val="0"/>
          <w:numId w:val="2"/>
        </w:numPr>
        <w:spacing w:line="360" w:lineRule="auto"/>
        <w:jc w:val="both"/>
      </w:pPr>
      <w:proofErr w:type="gramStart"/>
      <w:r w:rsidRPr="00A027D9">
        <w:t>эффективное</w:t>
      </w:r>
      <w:proofErr w:type="gramEnd"/>
      <w:r w:rsidRPr="00A027D9">
        <w:t xml:space="preserve"> усвоение учебного материала; </w:t>
      </w:r>
    </w:p>
    <w:p w:rsidR="00C666DF" w:rsidRPr="00A027D9" w:rsidRDefault="00C666DF" w:rsidP="00C666DF">
      <w:pPr>
        <w:numPr>
          <w:ilvl w:val="0"/>
          <w:numId w:val="2"/>
        </w:numPr>
        <w:spacing w:line="360" w:lineRule="auto"/>
        <w:jc w:val="both"/>
      </w:pPr>
      <w:proofErr w:type="gramStart"/>
      <w:r w:rsidRPr="00A027D9">
        <w:t>самостоятельный</w:t>
      </w:r>
      <w:proofErr w:type="gramEnd"/>
      <w:r w:rsidRPr="00A027D9">
        <w:t xml:space="preserve">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C666DF" w:rsidRPr="00A027D9" w:rsidRDefault="00C666DF" w:rsidP="00C666DF">
      <w:pPr>
        <w:numPr>
          <w:ilvl w:val="0"/>
          <w:numId w:val="2"/>
        </w:numPr>
        <w:spacing w:line="360" w:lineRule="auto"/>
        <w:jc w:val="both"/>
      </w:pPr>
      <w:proofErr w:type="gramStart"/>
      <w:r w:rsidRPr="00A027D9">
        <w:t>установление</w:t>
      </w:r>
      <w:proofErr w:type="gramEnd"/>
      <w:r w:rsidRPr="00A027D9">
        <w:t xml:space="preserve"> воздействия между студентами, обучение работать в команде, проявлять терпимость к любой точке зрения, уважать право каждого на свободу слова, уважать его достоинства; </w:t>
      </w:r>
    </w:p>
    <w:p w:rsidR="00C666DF" w:rsidRPr="00A027D9" w:rsidRDefault="00C666DF" w:rsidP="00C666DF">
      <w:pPr>
        <w:numPr>
          <w:ilvl w:val="0"/>
          <w:numId w:val="2"/>
        </w:numPr>
        <w:spacing w:line="360" w:lineRule="auto"/>
        <w:jc w:val="both"/>
      </w:pPr>
      <w:proofErr w:type="gramStart"/>
      <w:r w:rsidRPr="00A027D9">
        <w:t>формирование</w:t>
      </w:r>
      <w:proofErr w:type="gramEnd"/>
      <w:r w:rsidRPr="00A027D9">
        <w:t xml:space="preserve"> у обучающихся мнения и отношения; </w:t>
      </w:r>
    </w:p>
    <w:p w:rsidR="00C666DF" w:rsidRPr="00A027D9" w:rsidRDefault="00C666DF" w:rsidP="00C666DF">
      <w:pPr>
        <w:numPr>
          <w:ilvl w:val="0"/>
          <w:numId w:val="2"/>
        </w:numPr>
        <w:spacing w:line="360" w:lineRule="auto"/>
        <w:jc w:val="both"/>
      </w:pPr>
      <w:proofErr w:type="gramStart"/>
      <w:r w:rsidRPr="00A027D9">
        <w:t>формирование</w:t>
      </w:r>
      <w:proofErr w:type="gramEnd"/>
      <w:r w:rsidRPr="00A027D9">
        <w:t xml:space="preserve"> жизненных и профессиональных навыков;</w:t>
      </w:r>
    </w:p>
    <w:p w:rsidR="00C666DF" w:rsidRPr="00A027D9" w:rsidRDefault="00C666DF" w:rsidP="00C666DF">
      <w:pPr>
        <w:numPr>
          <w:ilvl w:val="0"/>
          <w:numId w:val="2"/>
        </w:numPr>
        <w:spacing w:line="360" w:lineRule="auto"/>
        <w:jc w:val="both"/>
      </w:pPr>
      <w:proofErr w:type="gramStart"/>
      <w:r w:rsidRPr="00A027D9">
        <w:rPr>
          <w:bCs/>
        </w:rPr>
        <w:t>выход</w:t>
      </w:r>
      <w:proofErr w:type="gramEnd"/>
      <w:r w:rsidRPr="00A027D9">
        <w:rPr>
          <w:bCs/>
        </w:rPr>
        <w:t xml:space="preserve"> на уровень осознанной компетентности студента.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0E3469">
        <w:rPr>
          <w:rFonts w:ascii="Times New Roman" w:hAnsi="Times New Roman" w:cs="Times New Roman"/>
          <w:color w:val="auto"/>
          <w:sz w:val="24"/>
          <w:szCs w:val="24"/>
        </w:rPr>
        <w:t xml:space="preserve">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w:t>
      </w:r>
      <w:r w:rsidRPr="000E3469">
        <w:rPr>
          <w:rFonts w:ascii="Times New Roman" w:hAnsi="Times New Roman" w:cs="Times New Roman"/>
          <w:color w:val="auto"/>
          <w:sz w:val="24"/>
          <w:szCs w:val="24"/>
        </w:rPr>
        <w:lastRenderedPageBreak/>
        <w:t>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Для решения воспитательных и учебных задач преподавателем могут быть использованы следующие интерактивные формы: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Круглый стол (дискуссия, дебаты)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Мозговой штурм </w:t>
      </w:r>
      <w:proofErr w:type="gramStart"/>
      <w:r w:rsidRPr="00A027D9">
        <w:rPr>
          <w:rFonts w:ascii="Times New Roman" w:hAnsi="Times New Roman" w:cs="Times New Roman"/>
          <w:color w:val="auto"/>
          <w:sz w:val="24"/>
          <w:szCs w:val="24"/>
        </w:rPr>
        <w:t xml:space="preserve">( </w:t>
      </w:r>
      <w:proofErr w:type="spellStart"/>
      <w:r w:rsidRPr="00A027D9">
        <w:rPr>
          <w:rFonts w:ascii="Times New Roman" w:hAnsi="Times New Roman" w:cs="Times New Roman"/>
          <w:color w:val="auto"/>
          <w:sz w:val="24"/>
          <w:szCs w:val="24"/>
        </w:rPr>
        <w:t>брейнсторм</w:t>
      </w:r>
      <w:proofErr w:type="spellEnd"/>
      <w:proofErr w:type="gramEnd"/>
      <w:r w:rsidRPr="00A027D9">
        <w:rPr>
          <w:rFonts w:ascii="Times New Roman" w:hAnsi="Times New Roman" w:cs="Times New Roman"/>
          <w:color w:val="auto"/>
          <w:sz w:val="24"/>
          <w:szCs w:val="24"/>
        </w:rPr>
        <w:t xml:space="preserve">, мозговая атака)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Деловые и ролевые игры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lang w:val="en-US"/>
        </w:rPr>
        <w:t>C</w:t>
      </w:r>
      <w:proofErr w:type="spellStart"/>
      <w:r w:rsidRPr="00A027D9">
        <w:rPr>
          <w:rFonts w:ascii="Times New Roman" w:hAnsi="Times New Roman" w:cs="Times New Roman"/>
          <w:color w:val="auto"/>
          <w:sz w:val="24"/>
          <w:szCs w:val="24"/>
        </w:rPr>
        <w:t>ase-study</w:t>
      </w:r>
      <w:proofErr w:type="spellEnd"/>
      <w:r w:rsidRPr="00A027D9">
        <w:rPr>
          <w:rFonts w:ascii="Times New Roman" w:hAnsi="Times New Roman" w:cs="Times New Roman"/>
          <w:color w:val="auto"/>
          <w:sz w:val="24"/>
          <w:szCs w:val="24"/>
        </w:rPr>
        <w:t xml:space="preserve"> (анализ конкретных ситуаций, ситуационный анализ) </w:t>
      </w:r>
    </w:p>
    <w:p w:rsidR="00C666DF" w:rsidRPr="00A027D9" w:rsidRDefault="00C666DF" w:rsidP="00C666DF">
      <w:pPr>
        <w:pStyle w:val="text"/>
        <w:numPr>
          <w:ilvl w:val="0"/>
          <w:numId w:val="1"/>
        </w:numPr>
        <w:spacing w:before="0" w:beforeAutospacing="0" w:after="0" w:afterAutospacing="0" w:line="360" w:lineRule="auto"/>
        <w:rPr>
          <w:rFonts w:ascii="Times New Roman" w:hAnsi="Times New Roman" w:cs="Times New Roman"/>
          <w:color w:val="auto"/>
          <w:sz w:val="24"/>
          <w:szCs w:val="24"/>
        </w:rPr>
      </w:pPr>
      <w:r w:rsidRPr="00A027D9">
        <w:rPr>
          <w:rFonts w:ascii="Times New Roman" w:hAnsi="Times New Roman" w:cs="Times New Roman"/>
          <w:color w:val="auto"/>
          <w:sz w:val="24"/>
          <w:szCs w:val="24"/>
        </w:rPr>
        <w:t>Мастер класс</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В данных методических рекомендациях предложены к рассмотрению ведущие интерактивные формы обучения. Существуют и другие виды интерактивного обучения (методики «Займи позицию», «Дерево решений», «</w:t>
      </w:r>
      <w:proofErr w:type="spellStart"/>
      <w:r w:rsidRPr="00A027D9">
        <w:rPr>
          <w:rFonts w:ascii="Times New Roman" w:hAnsi="Times New Roman" w:cs="Times New Roman"/>
          <w:color w:val="auto"/>
          <w:sz w:val="24"/>
          <w:szCs w:val="24"/>
        </w:rPr>
        <w:t>Попс</w:t>
      </w:r>
      <w:proofErr w:type="spellEnd"/>
      <w:r w:rsidRPr="00A027D9">
        <w:rPr>
          <w:rFonts w:ascii="Times New Roman" w:hAnsi="Times New Roman" w:cs="Times New Roman"/>
          <w:color w:val="auto"/>
          <w:sz w:val="24"/>
          <w:szCs w:val="24"/>
        </w:rPr>
        <w:t>-формула», тренинги, сократический диалог, групповое обсуждение, интерактивная экскурсия, видеоконференция, фокус-группа и д.р.), которые можно использовать в процессе обучения студентов. Кроме того, преподаватель кафедры может применять не только ныне существующие интерактивные формы, а также разработать новые в зависимости от цели занятия, т.е. активно участвовать в процессе совершенствования, модернизации учебного процесса.</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Следует обратить внимание на то, что в ходе подготовки занятия на основе интерактивных форм обучения перед преподавателем стоит вопрос не только в выборе наиболее эффективной и подходящей формы обучения для изучения конкретной темы, а открывается возможность сочетать несколько методов обучения для решения проблемы, что, несомненно, способствует лучшему осмыслению студентов. Представляется целесообразным рассмотреть необходимость использования разных интерактивных форм обучения для решения поставленной задачи.</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b/>
          <w:color w:val="auto"/>
          <w:sz w:val="24"/>
          <w:szCs w:val="24"/>
        </w:rPr>
      </w:pPr>
      <w:r w:rsidRPr="00A027D9">
        <w:rPr>
          <w:rStyle w:val="a4"/>
          <w:rFonts w:ascii="Times New Roman" w:hAnsi="Times New Roman" w:cs="Times New Roman"/>
          <w:b w:val="0"/>
          <w:color w:val="auto"/>
          <w:sz w:val="24"/>
          <w:szCs w:val="24"/>
        </w:rPr>
        <w:t xml:space="preserve">Принципы работы на интерактивном занятии: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занятие</w:t>
      </w:r>
      <w:proofErr w:type="gramEnd"/>
      <w:r w:rsidRPr="00A027D9">
        <w:rPr>
          <w:rFonts w:ascii="Times New Roman" w:hAnsi="Times New Roman" w:cs="Times New Roman"/>
          <w:color w:val="auto"/>
          <w:sz w:val="24"/>
          <w:szCs w:val="24"/>
        </w:rPr>
        <w:t xml:space="preserve"> – не лекция, а общая работа.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все</w:t>
      </w:r>
      <w:proofErr w:type="gramEnd"/>
      <w:r w:rsidRPr="00A027D9">
        <w:rPr>
          <w:rFonts w:ascii="Times New Roman" w:hAnsi="Times New Roman" w:cs="Times New Roman"/>
          <w:color w:val="auto"/>
          <w:sz w:val="24"/>
          <w:szCs w:val="24"/>
        </w:rPr>
        <w:t xml:space="preserve"> участники равны независимо от возраста, социального статуса, опыта, места работы.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каждый</w:t>
      </w:r>
      <w:proofErr w:type="gramEnd"/>
      <w:r w:rsidRPr="00A027D9">
        <w:rPr>
          <w:rFonts w:ascii="Times New Roman" w:hAnsi="Times New Roman" w:cs="Times New Roman"/>
          <w:color w:val="auto"/>
          <w:sz w:val="24"/>
          <w:szCs w:val="24"/>
        </w:rPr>
        <w:t xml:space="preserve"> участник имеет право на собственное мнение по любому вопросу.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нет</w:t>
      </w:r>
      <w:proofErr w:type="gramEnd"/>
      <w:r w:rsidRPr="00A027D9">
        <w:rPr>
          <w:rFonts w:ascii="Times New Roman" w:hAnsi="Times New Roman" w:cs="Times New Roman"/>
          <w:color w:val="auto"/>
          <w:sz w:val="24"/>
          <w:szCs w:val="24"/>
        </w:rPr>
        <w:t xml:space="preserve"> места прямой критике личности (подвергнуться критике может только идея). </w:t>
      </w:r>
    </w:p>
    <w:p w:rsidR="00C666DF" w:rsidRPr="00A027D9" w:rsidRDefault="00C666DF" w:rsidP="00C666DF">
      <w:pPr>
        <w:pStyle w:val="text"/>
        <w:numPr>
          <w:ilvl w:val="0"/>
          <w:numId w:val="3"/>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lastRenderedPageBreak/>
        <w:t>все</w:t>
      </w:r>
      <w:proofErr w:type="gramEnd"/>
      <w:r w:rsidRPr="00A027D9">
        <w:rPr>
          <w:rFonts w:ascii="Times New Roman" w:hAnsi="Times New Roman" w:cs="Times New Roman"/>
          <w:color w:val="auto"/>
          <w:sz w:val="24"/>
          <w:szCs w:val="24"/>
        </w:rPr>
        <w:t xml:space="preserve"> сказанное на занятии – не руководство к действию, а информация к размышлению. </w:t>
      </w:r>
    </w:p>
    <w:p w:rsidR="00C666DF" w:rsidRPr="00A027D9" w:rsidRDefault="00C666DF" w:rsidP="00C666DF">
      <w:pPr>
        <w:pStyle w:val="text"/>
        <w:spacing w:before="0" w:beforeAutospacing="0" w:after="0" w:afterAutospacing="0" w:line="360" w:lineRule="auto"/>
        <w:ind w:firstLine="709"/>
        <w:rPr>
          <w:rStyle w:val="a4"/>
          <w:rFonts w:ascii="Times New Roman" w:hAnsi="Times New Roman" w:cs="Times New Roman"/>
          <w:b w:val="0"/>
          <w:color w:val="auto"/>
          <w:sz w:val="24"/>
          <w:szCs w:val="24"/>
        </w:rPr>
      </w:pPr>
      <w:r w:rsidRPr="00A027D9">
        <w:rPr>
          <w:rStyle w:val="a4"/>
          <w:rFonts w:ascii="Times New Roman" w:hAnsi="Times New Roman" w:cs="Times New Roman"/>
          <w:b w:val="0"/>
          <w:color w:val="auto"/>
          <w:sz w:val="24"/>
          <w:szCs w:val="24"/>
        </w:rPr>
        <w:t xml:space="preserve">Алгоритм проведения интерактивного занятия: </w:t>
      </w:r>
    </w:p>
    <w:p w:rsidR="00C666DF" w:rsidRPr="00A027D9" w:rsidRDefault="00C666DF" w:rsidP="00C666DF">
      <w:pPr>
        <w:pStyle w:val="text"/>
        <w:spacing w:before="0" w:beforeAutospacing="0" w:after="0" w:afterAutospacing="0" w:line="360" w:lineRule="auto"/>
        <w:rPr>
          <w:rStyle w:val="a4"/>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1. </w:t>
      </w:r>
      <w:r w:rsidRPr="00A027D9">
        <w:rPr>
          <w:rStyle w:val="a4"/>
          <w:rFonts w:ascii="Times New Roman" w:hAnsi="Times New Roman" w:cs="Times New Roman"/>
          <w:color w:val="auto"/>
          <w:sz w:val="24"/>
          <w:szCs w:val="24"/>
          <w:u w:val="single"/>
        </w:rPr>
        <w:t>Подготовка занятия</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Ведущий (куратор, педагог) производит подбор темы, ситуации, определение дефиниций (все термины, понятия и т.д. должны быть одинаково поняты всеми обучающимися), подбор конкретной формы интерактивного занятия, которая может быть эффективной для работы с данной темой в данной группе.</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b/>
          <w:color w:val="auto"/>
          <w:sz w:val="24"/>
          <w:szCs w:val="24"/>
        </w:rPr>
      </w:pPr>
      <w:r w:rsidRPr="00A027D9">
        <w:rPr>
          <w:rStyle w:val="a4"/>
          <w:rFonts w:ascii="Times New Roman" w:hAnsi="Times New Roman" w:cs="Times New Roman"/>
          <w:b w:val="0"/>
          <w:color w:val="auto"/>
          <w:sz w:val="24"/>
          <w:szCs w:val="24"/>
        </w:rPr>
        <w:t xml:space="preserve">При разработке интерактивного занятия рекомендуем обратить особое внимание на следующие моменты: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1)</w:t>
      </w:r>
      <w:r w:rsidRPr="00A027D9">
        <w:rPr>
          <w:rFonts w:ascii="Times New Roman" w:hAnsi="Times New Roman" w:cs="Times New Roman"/>
          <w:color w:val="auto"/>
          <w:sz w:val="24"/>
          <w:szCs w:val="24"/>
        </w:rPr>
        <w:t xml:space="preserve"> Участники занятия, выбор темы: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возраст</w:t>
      </w:r>
      <w:proofErr w:type="gramEnd"/>
      <w:r w:rsidRPr="00A027D9">
        <w:rPr>
          <w:rFonts w:ascii="Times New Roman" w:hAnsi="Times New Roman" w:cs="Times New Roman"/>
          <w:color w:val="auto"/>
          <w:sz w:val="24"/>
          <w:szCs w:val="24"/>
        </w:rPr>
        <w:t xml:space="preserve"> участников, их интересы, будущая специальность.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временные</w:t>
      </w:r>
      <w:proofErr w:type="gramEnd"/>
      <w:r w:rsidRPr="00A027D9">
        <w:rPr>
          <w:rFonts w:ascii="Times New Roman" w:hAnsi="Times New Roman" w:cs="Times New Roman"/>
          <w:color w:val="auto"/>
          <w:sz w:val="24"/>
          <w:szCs w:val="24"/>
        </w:rPr>
        <w:t xml:space="preserve"> рамки проведения занятия.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проводились</w:t>
      </w:r>
      <w:proofErr w:type="gramEnd"/>
      <w:r w:rsidRPr="00A027D9">
        <w:rPr>
          <w:rFonts w:ascii="Times New Roman" w:hAnsi="Times New Roman" w:cs="Times New Roman"/>
          <w:color w:val="auto"/>
          <w:sz w:val="24"/>
          <w:szCs w:val="24"/>
        </w:rPr>
        <w:t xml:space="preserve"> ли занятия по этой теме в данной студенческой группе ранее. </w:t>
      </w:r>
    </w:p>
    <w:p w:rsidR="00C666DF" w:rsidRPr="00A027D9" w:rsidRDefault="00C666DF" w:rsidP="00C666DF">
      <w:pPr>
        <w:pStyle w:val="text"/>
        <w:numPr>
          <w:ilvl w:val="0"/>
          <w:numId w:val="4"/>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заинтересованность</w:t>
      </w:r>
      <w:proofErr w:type="gramEnd"/>
      <w:r w:rsidRPr="00A027D9">
        <w:rPr>
          <w:rFonts w:ascii="Times New Roman" w:hAnsi="Times New Roman" w:cs="Times New Roman"/>
          <w:color w:val="auto"/>
          <w:sz w:val="24"/>
          <w:szCs w:val="24"/>
        </w:rPr>
        <w:t xml:space="preserve"> группы в данном занятии.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2)</w:t>
      </w:r>
      <w:r w:rsidRPr="00A027D9">
        <w:rPr>
          <w:rFonts w:ascii="Times New Roman" w:hAnsi="Times New Roman" w:cs="Times New Roman"/>
          <w:color w:val="auto"/>
          <w:sz w:val="24"/>
          <w:szCs w:val="24"/>
        </w:rPr>
        <w:t xml:space="preserve"> Перечень необходимых условий: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должна</w:t>
      </w:r>
      <w:proofErr w:type="gramEnd"/>
      <w:r w:rsidRPr="00A027D9">
        <w:rPr>
          <w:rFonts w:ascii="Times New Roman" w:hAnsi="Times New Roman" w:cs="Times New Roman"/>
          <w:color w:val="auto"/>
          <w:sz w:val="24"/>
          <w:szCs w:val="24"/>
        </w:rPr>
        <w:t xml:space="preserve"> быть четко определена цель занятия.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подготовлены</w:t>
      </w:r>
      <w:proofErr w:type="gramEnd"/>
      <w:r w:rsidRPr="00A027D9">
        <w:rPr>
          <w:rFonts w:ascii="Times New Roman" w:hAnsi="Times New Roman" w:cs="Times New Roman"/>
          <w:color w:val="auto"/>
          <w:sz w:val="24"/>
          <w:szCs w:val="24"/>
        </w:rPr>
        <w:t xml:space="preserve"> раздаточные материалы.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обеспечено</w:t>
      </w:r>
      <w:proofErr w:type="gramEnd"/>
      <w:r w:rsidRPr="00A027D9">
        <w:rPr>
          <w:rFonts w:ascii="Times New Roman" w:hAnsi="Times New Roman" w:cs="Times New Roman"/>
          <w:color w:val="auto"/>
          <w:sz w:val="24"/>
          <w:szCs w:val="24"/>
        </w:rPr>
        <w:t xml:space="preserve"> техническое оборудование.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обозначены</w:t>
      </w:r>
      <w:proofErr w:type="gramEnd"/>
      <w:r w:rsidRPr="00A027D9">
        <w:rPr>
          <w:rFonts w:ascii="Times New Roman" w:hAnsi="Times New Roman" w:cs="Times New Roman"/>
          <w:color w:val="auto"/>
          <w:sz w:val="24"/>
          <w:szCs w:val="24"/>
        </w:rPr>
        <w:t xml:space="preserve"> участники.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определены</w:t>
      </w:r>
      <w:proofErr w:type="gramEnd"/>
      <w:r w:rsidRPr="00A027D9">
        <w:rPr>
          <w:rFonts w:ascii="Times New Roman" w:hAnsi="Times New Roman" w:cs="Times New Roman"/>
          <w:color w:val="auto"/>
          <w:sz w:val="24"/>
          <w:szCs w:val="24"/>
        </w:rPr>
        <w:t xml:space="preserve"> основные вопросы, их последовательность. </w:t>
      </w:r>
    </w:p>
    <w:p w:rsidR="00C666DF" w:rsidRPr="00A027D9" w:rsidRDefault="00C666DF" w:rsidP="00C666DF">
      <w:pPr>
        <w:pStyle w:val="text"/>
        <w:numPr>
          <w:ilvl w:val="0"/>
          <w:numId w:val="5"/>
        </w:numPr>
        <w:tabs>
          <w:tab w:val="clear" w:pos="1429"/>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подобраны</w:t>
      </w:r>
      <w:proofErr w:type="gramEnd"/>
      <w:r w:rsidRPr="00A027D9">
        <w:rPr>
          <w:rFonts w:ascii="Times New Roman" w:hAnsi="Times New Roman" w:cs="Times New Roman"/>
          <w:color w:val="auto"/>
          <w:sz w:val="24"/>
          <w:szCs w:val="24"/>
        </w:rPr>
        <w:t xml:space="preserve"> практические примеры из жизни.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3)</w:t>
      </w:r>
      <w:r w:rsidRPr="00A027D9">
        <w:rPr>
          <w:rFonts w:ascii="Times New Roman" w:hAnsi="Times New Roman" w:cs="Times New Roman"/>
          <w:color w:val="auto"/>
          <w:sz w:val="24"/>
          <w:szCs w:val="24"/>
        </w:rPr>
        <w:t xml:space="preserve"> Что должно быть при подготовке каждого занятия: </w:t>
      </w:r>
    </w:p>
    <w:p w:rsidR="00C666DF" w:rsidRPr="00A027D9" w:rsidRDefault="00C666DF" w:rsidP="00C666DF">
      <w:pPr>
        <w:pStyle w:val="text"/>
        <w:numPr>
          <w:ilvl w:val="0"/>
          <w:numId w:val="6"/>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уточнение</w:t>
      </w:r>
      <w:proofErr w:type="gramEnd"/>
      <w:r w:rsidRPr="00A027D9">
        <w:rPr>
          <w:rFonts w:ascii="Times New Roman" w:hAnsi="Times New Roman" w:cs="Times New Roman"/>
          <w:color w:val="auto"/>
          <w:sz w:val="24"/>
          <w:szCs w:val="24"/>
        </w:rPr>
        <w:t xml:space="preserve"> проблем, которые предстоит решить. </w:t>
      </w:r>
    </w:p>
    <w:p w:rsidR="00C666DF" w:rsidRPr="00A027D9" w:rsidRDefault="00C666DF" w:rsidP="00C666DF">
      <w:pPr>
        <w:pStyle w:val="text"/>
        <w:numPr>
          <w:ilvl w:val="0"/>
          <w:numId w:val="6"/>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обозначение</w:t>
      </w:r>
      <w:proofErr w:type="gramEnd"/>
      <w:r w:rsidRPr="00A027D9">
        <w:rPr>
          <w:rFonts w:ascii="Times New Roman" w:hAnsi="Times New Roman" w:cs="Times New Roman"/>
          <w:color w:val="auto"/>
          <w:sz w:val="24"/>
          <w:szCs w:val="24"/>
        </w:rPr>
        <w:t xml:space="preserve"> перспективы реализации полученных знаний. </w:t>
      </w:r>
    </w:p>
    <w:p w:rsidR="00C666DF" w:rsidRPr="00A027D9" w:rsidRDefault="00C666DF" w:rsidP="00C666DF">
      <w:pPr>
        <w:pStyle w:val="text"/>
        <w:numPr>
          <w:ilvl w:val="0"/>
          <w:numId w:val="6"/>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определение</w:t>
      </w:r>
      <w:proofErr w:type="gramEnd"/>
      <w:r w:rsidRPr="00A027D9">
        <w:rPr>
          <w:rFonts w:ascii="Times New Roman" w:hAnsi="Times New Roman" w:cs="Times New Roman"/>
          <w:color w:val="auto"/>
          <w:sz w:val="24"/>
          <w:szCs w:val="24"/>
        </w:rPr>
        <w:t xml:space="preserve"> практического блока (чем группа будет заниматься на занятии).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b/>
          <w:color w:val="auto"/>
          <w:sz w:val="24"/>
          <w:szCs w:val="24"/>
        </w:rPr>
        <w:t>4)</w:t>
      </w:r>
      <w:r w:rsidRPr="00A027D9">
        <w:rPr>
          <w:rFonts w:ascii="Times New Roman" w:hAnsi="Times New Roman" w:cs="Times New Roman"/>
          <w:color w:val="auto"/>
          <w:sz w:val="24"/>
          <w:szCs w:val="24"/>
        </w:rPr>
        <w:t xml:space="preserve"> Раздаточные материалы: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программа</w:t>
      </w:r>
      <w:proofErr w:type="gramEnd"/>
      <w:r w:rsidRPr="00A027D9">
        <w:rPr>
          <w:rFonts w:ascii="Times New Roman" w:hAnsi="Times New Roman" w:cs="Times New Roman"/>
          <w:color w:val="auto"/>
          <w:sz w:val="24"/>
          <w:szCs w:val="24"/>
        </w:rPr>
        <w:t xml:space="preserve"> занятия.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раздаточные</w:t>
      </w:r>
      <w:proofErr w:type="gramEnd"/>
      <w:r w:rsidRPr="00A027D9">
        <w:rPr>
          <w:rFonts w:ascii="Times New Roman" w:hAnsi="Times New Roman" w:cs="Times New Roman"/>
          <w:color w:val="auto"/>
          <w:sz w:val="24"/>
          <w:szCs w:val="24"/>
        </w:rPr>
        <w:t xml:space="preserve"> материалы должны быть адаптированы к студенческой аудитории («Пишите для аудитории!»).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материал</w:t>
      </w:r>
      <w:proofErr w:type="gramEnd"/>
      <w:r w:rsidRPr="00A027D9">
        <w:rPr>
          <w:rFonts w:ascii="Times New Roman" w:hAnsi="Times New Roman" w:cs="Times New Roman"/>
          <w:color w:val="auto"/>
          <w:sz w:val="24"/>
          <w:szCs w:val="24"/>
        </w:rPr>
        <w:t xml:space="preserve"> должен быть структурирован. </w:t>
      </w:r>
    </w:p>
    <w:p w:rsidR="00C666DF" w:rsidRPr="00A027D9" w:rsidRDefault="00C666DF" w:rsidP="00C666DF">
      <w:pPr>
        <w:pStyle w:val="text"/>
        <w:numPr>
          <w:ilvl w:val="0"/>
          <w:numId w:val="7"/>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использование</w:t>
      </w:r>
      <w:proofErr w:type="gramEnd"/>
      <w:r w:rsidRPr="00A027D9">
        <w:rPr>
          <w:rFonts w:ascii="Times New Roman" w:hAnsi="Times New Roman" w:cs="Times New Roman"/>
          <w:color w:val="auto"/>
          <w:sz w:val="24"/>
          <w:szCs w:val="24"/>
        </w:rPr>
        <w:t xml:space="preserve"> графиков, иллюстраций, схем, символов. </w:t>
      </w:r>
    </w:p>
    <w:p w:rsidR="00C666DF" w:rsidRPr="00A027D9" w:rsidRDefault="00C666DF" w:rsidP="00C666DF">
      <w:pPr>
        <w:pStyle w:val="text"/>
        <w:spacing w:before="0" w:beforeAutospacing="0" w:after="0" w:afterAutospacing="0" w:line="360" w:lineRule="auto"/>
        <w:rPr>
          <w:rStyle w:val="a4"/>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2. </w:t>
      </w:r>
      <w:r w:rsidRPr="00A027D9">
        <w:rPr>
          <w:rStyle w:val="a4"/>
          <w:rFonts w:ascii="Times New Roman" w:hAnsi="Times New Roman" w:cs="Times New Roman"/>
          <w:color w:val="auto"/>
          <w:sz w:val="24"/>
          <w:szCs w:val="24"/>
          <w:u w:val="single"/>
        </w:rPr>
        <w:t xml:space="preserve">Вступление: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Сообщение темы и цели занятия.</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lastRenderedPageBreak/>
        <w:t xml:space="preserve">– участники знакомятся с предлагаемой ситуацией, с проблемой, над решением которой им предстоит работать, а также с целью, которую им нужно достичь;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 педагог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 </w:t>
      </w:r>
    </w:p>
    <w:p w:rsidR="00C666DF" w:rsidRPr="00A027D9" w:rsidRDefault="00C666DF" w:rsidP="00C666DF">
      <w:pPr>
        <w:pStyle w:val="text"/>
        <w:spacing w:before="0" w:beforeAutospacing="0" w:after="0" w:afterAutospacing="0" w:line="360" w:lineRule="auto"/>
        <w:ind w:firstLine="720"/>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 при необходимости нужно представить участников (в случае, если занятие межгрупповое, междисциплинарное); </w:t>
      </w:r>
    </w:p>
    <w:p w:rsidR="00C666DF" w:rsidRPr="00A027D9" w:rsidRDefault="00C666DF" w:rsidP="00C666DF">
      <w:pPr>
        <w:widowControl w:val="0"/>
        <w:shd w:val="clear" w:color="auto" w:fill="FFFFFF"/>
        <w:spacing w:line="360" w:lineRule="auto"/>
        <w:ind w:firstLine="720"/>
        <w:jc w:val="both"/>
      </w:pPr>
      <w:r w:rsidRPr="00A027D9">
        <w:t>– добиться однозначного семантического понимания терминов, понятий и т.п. Для этого с помощью вопросов и ответов следует уточнить понятийный аппарат, рабочие определения изучаемой темы. Систематическое уточнение понятийного аппарата сформирует у студентов установку, привычку оперировать только хорошо понятными терминами, не употреблять малопонятные слова, систематически пользоваться справочной литературой.</w:t>
      </w:r>
    </w:p>
    <w:p w:rsidR="00C666DF" w:rsidRPr="00A027D9" w:rsidRDefault="00C666DF" w:rsidP="00C666DF">
      <w:pPr>
        <w:pStyle w:val="text"/>
        <w:spacing w:before="0" w:beforeAutospacing="0" w:after="0" w:afterAutospacing="0" w:line="360" w:lineRule="auto"/>
        <w:ind w:firstLine="720"/>
        <w:rPr>
          <w:rFonts w:ascii="Times New Roman" w:hAnsi="Times New Roman" w:cs="Times New Roman"/>
          <w:color w:val="auto"/>
          <w:sz w:val="24"/>
          <w:szCs w:val="24"/>
        </w:rPr>
      </w:pP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Примерные правила работы в группе: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быть</w:t>
      </w:r>
      <w:proofErr w:type="gramEnd"/>
      <w:r w:rsidRPr="00A027D9">
        <w:rPr>
          <w:rFonts w:ascii="Times New Roman" w:hAnsi="Times New Roman" w:cs="Times New Roman"/>
          <w:color w:val="auto"/>
          <w:sz w:val="24"/>
          <w:szCs w:val="24"/>
        </w:rPr>
        <w:t xml:space="preserve"> активным.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уважать</w:t>
      </w:r>
      <w:proofErr w:type="gramEnd"/>
      <w:r w:rsidRPr="00A027D9">
        <w:rPr>
          <w:rFonts w:ascii="Times New Roman" w:hAnsi="Times New Roman" w:cs="Times New Roman"/>
          <w:color w:val="auto"/>
          <w:sz w:val="24"/>
          <w:szCs w:val="24"/>
        </w:rPr>
        <w:t xml:space="preserve"> мнение участников.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быть</w:t>
      </w:r>
      <w:proofErr w:type="gramEnd"/>
      <w:r w:rsidRPr="00A027D9">
        <w:rPr>
          <w:rFonts w:ascii="Times New Roman" w:hAnsi="Times New Roman" w:cs="Times New Roman"/>
          <w:color w:val="auto"/>
          <w:sz w:val="24"/>
          <w:szCs w:val="24"/>
        </w:rPr>
        <w:t xml:space="preserve"> доброжелательным.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быть</w:t>
      </w:r>
      <w:proofErr w:type="gramEnd"/>
      <w:r w:rsidRPr="00A027D9">
        <w:rPr>
          <w:rFonts w:ascii="Times New Roman" w:hAnsi="Times New Roman" w:cs="Times New Roman"/>
          <w:color w:val="auto"/>
          <w:sz w:val="24"/>
          <w:szCs w:val="24"/>
        </w:rPr>
        <w:t xml:space="preserve"> пунктуальным, ответственным.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не</w:t>
      </w:r>
      <w:proofErr w:type="gramEnd"/>
      <w:r w:rsidRPr="00A027D9">
        <w:rPr>
          <w:rFonts w:ascii="Times New Roman" w:hAnsi="Times New Roman" w:cs="Times New Roman"/>
          <w:color w:val="auto"/>
          <w:sz w:val="24"/>
          <w:szCs w:val="24"/>
        </w:rPr>
        <w:t xml:space="preserve"> перебивать.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быть</w:t>
      </w:r>
      <w:proofErr w:type="gramEnd"/>
      <w:r w:rsidRPr="00A027D9">
        <w:rPr>
          <w:rFonts w:ascii="Times New Roman" w:hAnsi="Times New Roman" w:cs="Times New Roman"/>
          <w:color w:val="auto"/>
          <w:sz w:val="24"/>
          <w:szCs w:val="24"/>
        </w:rPr>
        <w:t xml:space="preserve"> открытым для взаимодействия.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быть</w:t>
      </w:r>
      <w:proofErr w:type="gramEnd"/>
      <w:r w:rsidRPr="00A027D9">
        <w:rPr>
          <w:rFonts w:ascii="Times New Roman" w:hAnsi="Times New Roman" w:cs="Times New Roman"/>
          <w:color w:val="auto"/>
          <w:sz w:val="24"/>
          <w:szCs w:val="24"/>
        </w:rPr>
        <w:t xml:space="preserve"> заинтересованным.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стремится</w:t>
      </w:r>
      <w:proofErr w:type="gramEnd"/>
      <w:r w:rsidRPr="00A027D9">
        <w:rPr>
          <w:rFonts w:ascii="Times New Roman" w:hAnsi="Times New Roman" w:cs="Times New Roman"/>
          <w:color w:val="auto"/>
          <w:sz w:val="24"/>
          <w:szCs w:val="24"/>
        </w:rPr>
        <w:t xml:space="preserve"> найти истину.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придерживаться</w:t>
      </w:r>
      <w:proofErr w:type="gramEnd"/>
      <w:r w:rsidRPr="00A027D9">
        <w:rPr>
          <w:rFonts w:ascii="Times New Roman" w:hAnsi="Times New Roman" w:cs="Times New Roman"/>
          <w:color w:val="auto"/>
          <w:sz w:val="24"/>
          <w:szCs w:val="24"/>
        </w:rPr>
        <w:t xml:space="preserve"> регламента.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креативность</w:t>
      </w:r>
      <w:proofErr w:type="gramEnd"/>
      <w:r w:rsidRPr="00A027D9">
        <w:rPr>
          <w:rFonts w:ascii="Times New Roman" w:hAnsi="Times New Roman" w:cs="Times New Roman"/>
          <w:color w:val="auto"/>
          <w:sz w:val="24"/>
          <w:szCs w:val="24"/>
        </w:rPr>
        <w:t xml:space="preserve">. </w:t>
      </w:r>
    </w:p>
    <w:p w:rsidR="00C666DF" w:rsidRPr="00A027D9" w:rsidRDefault="00C666DF" w:rsidP="00C666DF">
      <w:pPr>
        <w:pStyle w:val="text"/>
        <w:numPr>
          <w:ilvl w:val="0"/>
          <w:numId w:val="8"/>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уважать</w:t>
      </w:r>
      <w:proofErr w:type="gramEnd"/>
      <w:r w:rsidRPr="00A027D9">
        <w:rPr>
          <w:rFonts w:ascii="Times New Roman" w:hAnsi="Times New Roman" w:cs="Times New Roman"/>
          <w:color w:val="auto"/>
          <w:sz w:val="24"/>
          <w:szCs w:val="24"/>
        </w:rPr>
        <w:t xml:space="preserve"> правила работы в группе. </w:t>
      </w:r>
    </w:p>
    <w:p w:rsidR="00C666DF" w:rsidRPr="00A027D9" w:rsidRDefault="00C666DF" w:rsidP="00C666DF">
      <w:pPr>
        <w:pStyle w:val="text"/>
        <w:spacing w:before="0" w:beforeAutospacing="0" w:after="0" w:afterAutospacing="0" w:line="360" w:lineRule="auto"/>
        <w:rPr>
          <w:rStyle w:val="a4"/>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3. </w:t>
      </w:r>
      <w:r w:rsidRPr="00A027D9">
        <w:rPr>
          <w:rStyle w:val="a4"/>
          <w:rFonts w:ascii="Times New Roman" w:hAnsi="Times New Roman" w:cs="Times New Roman"/>
          <w:color w:val="auto"/>
          <w:sz w:val="24"/>
          <w:szCs w:val="24"/>
          <w:u w:val="single"/>
        </w:rPr>
        <w:t>Основная часть:</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Особенности основной части определяются выбранной формой интерактивного занятия, и включает в себя: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3.1. Выяснение позиций участников;</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3.2. Сегментация аудитории и организация коммуникации между сегментами (Это означает формирование целевых групп по общности позиций каждой из групп. Производится объединение сходных мнений разных участников вокруг некоторой позиции, формирование единых направлений разрабатываемых вопросов в рамках темы занятия и создается из аудитории набор групп с разными позициями. Затем – организация </w:t>
      </w:r>
      <w:r w:rsidRPr="00A027D9">
        <w:rPr>
          <w:rFonts w:ascii="Times New Roman" w:hAnsi="Times New Roman" w:cs="Times New Roman"/>
          <w:color w:val="auto"/>
          <w:sz w:val="24"/>
          <w:szCs w:val="24"/>
        </w:rPr>
        <w:lastRenderedPageBreak/>
        <w:t>коммуникации между сегментами. Этот шаг является особенно эффективным, если занятие проводится с достаточно большой аудиторией: в этом случае сегментирование представляет собой инструмент повышения интенсивности и эффективности коммуникации);</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3.3. Интерактивное позиционирование включает четыре этапа интерактивного позиционирования: 1) выяснение набора позиций аудитории, 2) осмысление общего для этих позиций содержания, 3) переосмысление этого содержания и наполнение его новым смыслом, 4) формирование нового набора позиций на основании нового смысла) </w:t>
      </w:r>
    </w:p>
    <w:p w:rsidR="00C666DF" w:rsidRPr="00A027D9" w:rsidRDefault="00C666DF" w:rsidP="00C666DF">
      <w:pPr>
        <w:pStyle w:val="text"/>
        <w:spacing w:before="0" w:beforeAutospacing="0" w:after="0" w:afterAutospacing="0" w:line="360" w:lineRule="auto"/>
        <w:rPr>
          <w:rFonts w:ascii="Times New Roman" w:hAnsi="Times New Roman" w:cs="Times New Roman"/>
          <w:color w:val="auto"/>
          <w:sz w:val="24"/>
          <w:szCs w:val="24"/>
          <w:u w:val="single"/>
        </w:rPr>
      </w:pPr>
      <w:r w:rsidRPr="00A027D9">
        <w:rPr>
          <w:rFonts w:ascii="Times New Roman" w:hAnsi="Times New Roman" w:cs="Times New Roman"/>
          <w:color w:val="auto"/>
          <w:sz w:val="24"/>
          <w:szCs w:val="24"/>
          <w:u w:val="single"/>
        </w:rPr>
        <w:t xml:space="preserve">4. </w:t>
      </w:r>
      <w:r w:rsidRPr="00A027D9">
        <w:rPr>
          <w:rStyle w:val="a4"/>
          <w:rFonts w:ascii="Times New Roman" w:hAnsi="Times New Roman" w:cs="Times New Roman"/>
          <w:color w:val="auto"/>
          <w:sz w:val="24"/>
          <w:szCs w:val="24"/>
          <w:u w:val="single"/>
        </w:rPr>
        <w:t xml:space="preserve">Выводы (рефлексия)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Рефлексия начинается с концентрации участников на эмоциональном аспекте, чувствах, которые испытывали участники в процессе занятия. Второй этап рефлексивного анализа занятия – оценочный (отношение участников к содержательному аспекту использованных методик, актуальности выбранной темы и др.). Рефлексия заканчивается общими выводами, которые делает педагог. </w:t>
      </w:r>
    </w:p>
    <w:p w:rsidR="00C666DF" w:rsidRPr="00A027D9" w:rsidRDefault="00C666DF" w:rsidP="00C666DF">
      <w:pPr>
        <w:pStyle w:val="text"/>
        <w:spacing w:before="0" w:beforeAutospacing="0" w:after="0" w:afterAutospacing="0" w:line="360" w:lineRule="auto"/>
        <w:ind w:firstLine="709"/>
        <w:rPr>
          <w:rFonts w:ascii="Times New Roman" w:hAnsi="Times New Roman" w:cs="Times New Roman"/>
          <w:color w:val="auto"/>
          <w:sz w:val="24"/>
          <w:szCs w:val="24"/>
        </w:rPr>
      </w:pPr>
      <w:r w:rsidRPr="00A027D9">
        <w:rPr>
          <w:rFonts w:ascii="Times New Roman" w:hAnsi="Times New Roman" w:cs="Times New Roman"/>
          <w:color w:val="auto"/>
          <w:sz w:val="24"/>
          <w:szCs w:val="24"/>
        </w:rPr>
        <w:t xml:space="preserve">Примерный перечень вопросов для проведения рефлексии: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что</w:t>
      </w:r>
      <w:proofErr w:type="gramEnd"/>
      <w:r w:rsidRPr="00A027D9">
        <w:rPr>
          <w:rFonts w:ascii="Times New Roman" w:hAnsi="Times New Roman" w:cs="Times New Roman"/>
          <w:color w:val="auto"/>
          <w:sz w:val="24"/>
          <w:szCs w:val="24"/>
        </w:rPr>
        <w:t xml:space="preserve"> произвело на вас наибольшее впечатление?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что</w:t>
      </w:r>
      <w:proofErr w:type="gramEnd"/>
      <w:r w:rsidRPr="00A027D9">
        <w:rPr>
          <w:rFonts w:ascii="Times New Roman" w:hAnsi="Times New Roman" w:cs="Times New Roman"/>
          <w:color w:val="auto"/>
          <w:sz w:val="24"/>
          <w:szCs w:val="24"/>
        </w:rPr>
        <w:t xml:space="preserve"> вам помогало в процессе занятия для выполнения задания, а что мешало?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есть</w:t>
      </w:r>
      <w:proofErr w:type="gramEnd"/>
      <w:r w:rsidRPr="00A027D9">
        <w:rPr>
          <w:rFonts w:ascii="Times New Roman" w:hAnsi="Times New Roman" w:cs="Times New Roman"/>
          <w:color w:val="auto"/>
          <w:sz w:val="24"/>
          <w:szCs w:val="24"/>
        </w:rPr>
        <w:t xml:space="preserve"> ли что-либо, что удивило вас в процессе занятия?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чем</w:t>
      </w:r>
      <w:proofErr w:type="gramEnd"/>
      <w:r w:rsidRPr="00A027D9">
        <w:rPr>
          <w:rFonts w:ascii="Times New Roman" w:hAnsi="Times New Roman" w:cs="Times New Roman"/>
          <w:color w:val="auto"/>
          <w:sz w:val="24"/>
          <w:szCs w:val="24"/>
        </w:rPr>
        <w:t xml:space="preserve"> вы руководствовались в процессе принятия решения?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учитывалось</w:t>
      </w:r>
      <w:proofErr w:type="gramEnd"/>
      <w:r w:rsidRPr="00A027D9">
        <w:rPr>
          <w:rFonts w:ascii="Times New Roman" w:hAnsi="Times New Roman" w:cs="Times New Roman"/>
          <w:color w:val="auto"/>
          <w:sz w:val="24"/>
          <w:szCs w:val="24"/>
        </w:rPr>
        <w:t xml:space="preserve"> ли при совершении собственных действий мнение участников группы?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как</w:t>
      </w:r>
      <w:proofErr w:type="gramEnd"/>
      <w:r w:rsidRPr="00A027D9">
        <w:rPr>
          <w:rFonts w:ascii="Times New Roman" w:hAnsi="Times New Roman" w:cs="Times New Roman"/>
          <w:color w:val="auto"/>
          <w:sz w:val="24"/>
          <w:szCs w:val="24"/>
        </w:rPr>
        <w:t xml:space="preserve"> вы оцениваете свои действия и действия группы? </w:t>
      </w:r>
    </w:p>
    <w:p w:rsidR="00C666DF" w:rsidRPr="00A027D9" w:rsidRDefault="00C666DF" w:rsidP="00C666DF">
      <w:pPr>
        <w:pStyle w:val="text"/>
        <w:numPr>
          <w:ilvl w:val="0"/>
          <w:numId w:val="9"/>
        </w:numPr>
        <w:tabs>
          <w:tab w:val="clear" w:pos="1429"/>
          <w:tab w:val="num" w:pos="0"/>
        </w:tabs>
        <w:spacing w:before="0" w:beforeAutospacing="0" w:after="0" w:afterAutospacing="0" w:line="360" w:lineRule="auto"/>
        <w:ind w:left="0" w:firstLine="720"/>
        <w:rPr>
          <w:rFonts w:ascii="Times New Roman" w:hAnsi="Times New Roman" w:cs="Times New Roman"/>
          <w:color w:val="auto"/>
          <w:sz w:val="24"/>
          <w:szCs w:val="24"/>
        </w:rPr>
      </w:pPr>
      <w:proofErr w:type="gramStart"/>
      <w:r w:rsidRPr="00A027D9">
        <w:rPr>
          <w:rFonts w:ascii="Times New Roman" w:hAnsi="Times New Roman" w:cs="Times New Roman"/>
          <w:color w:val="auto"/>
          <w:sz w:val="24"/>
          <w:szCs w:val="24"/>
        </w:rPr>
        <w:t>если</w:t>
      </w:r>
      <w:proofErr w:type="gramEnd"/>
      <w:r w:rsidRPr="00A027D9">
        <w:rPr>
          <w:rFonts w:ascii="Times New Roman" w:hAnsi="Times New Roman" w:cs="Times New Roman"/>
          <w:color w:val="auto"/>
          <w:sz w:val="24"/>
          <w:szCs w:val="24"/>
        </w:rPr>
        <w:t xml:space="preserve"> бы вы играли в эту игру еще раз, чтобы вы изменили в модели своего поведения?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Интерактивное обучение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w:t>
      </w:r>
      <w:bookmarkStart w:id="1" w:name="_Toc282699849"/>
      <w:bookmarkEnd w:id="1"/>
      <w:r w:rsidRPr="00A027D9">
        <w:rPr>
          <w:rFonts w:ascii="Times New Roman" w:hAnsi="Times New Roman" w:cs="Times New Roman"/>
          <w:sz w:val="24"/>
          <w:szCs w:val="24"/>
        </w:rPr>
        <w:t xml:space="preserve">.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lastRenderedPageBreak/>
        <w:t xml:space="preserve">Преподавателю кафедры необходимо глубоко вникнуть в данный вид обучения. Применение и подготовка студентов к той или иной интерактивной форме обучения для изучения конкретной дисциплины (темы занятия) должны быть отражены в рабочей программе дисциплины и в методических рекомендациях по подготовке к занятию в интерактивной (конкретной) форме. </w:t>
      </w: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C666DF" w:rsidRPr="00A027D9" w:rsidRDefault="00C666DF" w:rsidP="00C666DF">
      <w:pPr>
        <w:pStyle w:val="a3"/>
        <w:spacing w:before="0" w:beforeAutospacing="0" w:after="0" w:afterAutospacing="0" w:line="360" w:lineRule="auto"/>
        <w:ind w:firstLine="709"/>
        <w:jc w:val="both"/>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sz w:val="24"/>
          <w:szCs w:val="24"/>
        </w:rPr>
      </w:pPr>
      <w:r w:rsidRPr="00A027D9">
        <w:rPr>
          <w:rFonts w:ascii="Times New Roman" w:hAnsi="Times New Roman" w:cs="Times New Roman"/>
          <w:b/>
          <w:sz w:val="24"/>
          <w:szCs w:val="24"/>
        </w:rPr>
        <w:t>2. ОСНОВНЫЕ ИНТЕРАКТИВНЫЕ МЕТОДЫ</w:t>
      </w: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b/>
          <w:sz w:val="24"/>
          <w:szCs w:val="24"/>
        </w:rPr>
      </w:pPr>
      <w:r w:rsidRPr="00A027D9">
        <w:rPr>
          <w:rFonts w:ascii="Times New Roman" w:hAnsi="Times New Roman" w:cs="Times New Roman"/>
          <w:b/>
          <w:sz w:val="24"/>
          <w:szCs w:val="24"/>
        </w:rPr>
        <w:t>2.1 Круглый стол, дискуссия, дебаты</w:t>
      </w:r>
    </w:p>
    <w:p w:rsidR="00997D7D" w:rsidRPr="00A027D9" w:rsidRDefault="00997D7D" w:rsidP="00997D7D">
      <w:pPr>
        <w:pStyle w:val="a3"/>
        <w:spacing w:before="0" w:beforeAutospacing="0" w:after="0" w:afterAutospacing="0" w:line="360" w:lineRule="auto"/>
        <w:ind w:firstLine="709"/>
        <w:jc w:val="center"/>
        <w:rPr>
          <w:rFonts w:ascii="Times New Roman" w:hAnsi="Times New Roman" w:cs="Times New Roman"/>
          <w:b/>
          <w:sz w:val="24"/>
          <w:szCs w:val="24"/>
        </w:rPr>
      </w:pPr>
    </w:p>
    <w:p w:rsidR="00997D7D" w:rsidRPr="00A027D9" w:rsidRDefault="00997D7D" w:rsidP="00997D7D">
      <w:pPr>
        <w:widowControl w:val="0"/>
        <w:shd w:val="clear" w:color="auto" w:fill="FFFFFF"/>
        <w:spacing w:line="360" w:lineRule="auto"/>
        <w:ind w:firstLine="709"/>
        <w:jc w:val="both"/>
      </w:pPr>
      <w:r w:rsidRPr="00A027D9">
        <w:t xml:space="preserve">Важной задачей при организации «круглого стола» является: </w:t>
      </w:r>
    </w:p>
    <w:p w:rsidR="00997D7D" w:rsidRPr="00A027D9" w:rsidRDefault="00997D7D" w:rsidP="00997D7D">
      <w:pPr>
        <w:numPr>
          <w:ilvl w:val="0"/>
          <w:numId w:val="10"/>
        </w:numPr>
        <w:tabs>
          <w:tab w:val="clear" w:pos="1429"/>
        </w:tabs>
        <w:spacing w:line="360" w:lineRule="auto"/>
        <w:ind w:left="0" w:firstLine="720"/>
        <w:jc w:val="both"/>
      </w:pPr>
      <w:proofErr w:type="gramStart"/>
      <w:r w:rsidRPr="00A027D9">
        <w:t>обсуждение</w:t>
      </w:r>
      <w:proofErr w:type="gramEnd"/>
      <w:r w:rsidRPr="00A027D9">
        <w:t xml:space="preserve"> в ходе дискуссии одной-двух проблемных, острых ситуаций по данной теме;</w:t>
      </w:r>
    </w:p>
    <w:p w:rsidR="00997D7D" w:rsidRPr="00A027D9" w:rsidRDefault="00997D7D" w:rsidP="00997D7D">
      <w:pPr>
        <w:numPr>
          <w:ilvl w:val="0"/>
          <w:numId w:val="10"/>
        </w:numPr>
        <w:tabs>
          <w:tab w:val="clear" w:pos="1429"/>
        </w:tabs>
        <w:spacing w:line="360" w:lineRule="auto"/>
        <w:ind w:left="0" w:firstLine="720"/>
        <w:jc w:val="both"/>
      </w:pPr>
      <w:proofErr w:type="gramStart"/>
      <w:r w:rsidRPr="00A027D9">
        <w:t>иллюстрация</w:t>
      </w:r>
      <w:proofErr w:type="gramEnd"/>
      <w:r w:rsidRPr="00A027D9">
        <w:t xml:space="preserve"> мнений, положений с использованием различных наглядных материалов (схемы, диаграммы, графики, аудио-, видеозаписи, фото-, кинодокументы);</w:t>
      </w:r>
    </w:p>
    <w:p w:rsidR="00997D7D" w:rsidRPr="00A027D9" w:rsidRDefault="00997D7D" w:rsidP="00997D7D">
      <w:pPr>
        <w:numPr>
          <w:ilvl w:val="0"/>
          <w:numId w:val="10"/>
        </w:numPr>
        <w:tabs>
          <w:tab w:val="clear" w:pos="1429"/>
        </w:tabs>
        <w:spacing w:line="360" w:lineRule="auto"/>
        <w:ind w:left="0" w:firstLine="720"/>
        <w:jc w:val="both"/>
      </w:pPr>
      <w:proofErr w:type="gramStart"/>
      <w:r w:rsidRPr="00A027D9">
        <w:t>тщательная</w:t>
      </w:r>
      <w:proofErr w:type="gramEnd"/>
      <w:r w:rsidRPr="00A027D9">
        <w:t xml:space="preserve"> подготовка основных выступающих (не ограничиваться докладами, обзорами, а высказывать свое мнение, доказательства, аргументы).</w:t>
      </w:r>
    </w:p>
    <w:p w:rsidR="00997D7D" w:rsidRPr="00A027D9" w:rsidRDefault="00997D7D" w:rsidP="00997D7D">
      <w:pPr>
        <w:widowControl w:val="0"/>
        <w:shd w:val="clear" w:color="auto" w:fill="FFFFFF"/>
        <w:spacing w:line="360" w:lineRule="auto"/>
        <w:ind w:firstLine="709"/>
        <w:jc w:val="both"/>
      </w:pPr>
      <w:r w:rsidRPr="00A027D9">
        <w:t>При проведении «круглого стола» необходимо учитывать некоторые особенности:</w:t>
      </w:r>
    </w:p>
    <w:p w:rsidR="00997D7D" w:rsidRPr="00A027D9" w:rsidRDefault="00997D7D" w:rsidP="00997D7D">
      <w:pPr>
        <w:widowControl w:val="0"/>
        <w:shd w:val="clear" w:color="auto" w:fill="FFFFFF"/>
        <w:spacing w:line="360" w:lineRule="auto"/>
        <w:ind w:firstLine="709"/>
        <w:jc w:val="both"/>
      </w:pPr>
      <w:proofErr w:type="gramStart"/>
      <w:r w:rsidRPr="00A027D9">
        <w:t>а</w:t>
      </w:r>
      <w:proofErr w:type="gramEnd"/>
      <w:r w:rsidRPr="00A027D9">
        <w:t>) нужно, чтобы он был действительно круглым, т.е. процесс коммуникации, общения, происходил «глаза в глаза». Принцип «круглого стола» (не случайно он принят на переговорах), т.е. расположение участников лицом друг к другу, а не в затылок, как на обычном занятии, в целом приводит к возрастанию активности, увеличению числа высказываний, возможности личного включения каждого учащегося в обсуждение, повышает мотивацию учащихся, включает невербальные средства общения, такие как мимика, жесты, эмоциональные проявления.</w:t>
      </w:r>
    </w:p>
    <w:p w:rsidR="00997D7D" w:rsidRPr="00A027D9" w:rsidRDefault="00997D7D" w:rsidP="00997D7D">
      <w:pPr>
        <w:widowControl w:val="0"/>
        <w:shd w:val="clear" w:color="auto" w:fill="FFFFFF"/>
        <w:spacing w:line="360" w:lineRule="auto"/>
        <w:ind w:firstLine="709"/>
        <w:jc w:val="both"/>
      </w:pPr>
      <w:proofErr w:type="gramStart"/>
      <w:r w:rsidRPr="00A027D9">
        <w:t>б</w:t>
      </w:r>
      <w:proofErr w:type="gramEnd"/>
      <w:r w:rsidRPr="00A027D9">
        <w:t xml:space="preserve">) преподаватель также располагался в общем кругу, как равноправный член группы, что создает менее формальную обстановку по сравнению с общепринятой, где он сидит отдельно от студентов они обращены к нему лицом. В классическом варианте участники адресуют свои высказывания преимущественно ему, а не друг другу. А если преподаватель сидит среди студентов, обращения членов группы друг к другу становятся более частыми и менее скованными, это также способствует формированию благоприятной обстановки для дискуссии и развития взаимопонимания между </w:t>
      </w:r>
      <w:r w:rsidRPr="00A027D9">
        <w:lastRenderedPageBreak/>
        <w:t>преподавателем и студентами.</w:t>
      </w:r>
    </w:p>
    <w:p w:rsidR="00997D7D" w:rsidRPr="00A027D9" w:rsidRDefault="00997D7D" w:rsidP="00997D7D">
      <w:pPr>
        <w:widowControl w:val="0"/>
        <w:shd w:val="clear" w:color="auto" w:fill="FFFFFF"/>
        <w:spacing w:line="360" w:lineRule="auto"/>
        <w:ind w:firstLine="709"/>
        <w:jc w:val="both"/>
      </w:pPr>
      <w:r w:rsidRPr="00A027D9">
        <w:t xml:space="preserve">Основную часть «круглого стола» по любой тематике составляют дискуссия и дебаты. </w:t>
      </w:r>
    </w:p>
    <w:p w:rsidR="00997D7D" w:rsidRPr="00A027D9" w:rsidRDefault="00997D7D" w:rsidP="00997D7D">
      <w:pPr>
        <w:spacing w:line="360" w:lineRule="auto"/>
        <w:ind w:firstLine="709"/>
        <w:jc w:val="both"/>
      </w:pPr>
      <w:r w:rsidRPr="00A027D9">
        <w:t>В проведении дискуссии используются различные организационные методики.</w:t>
      </w:r>
    </w:p>
    <w:p w:rsidR="00997D7D" w:rsidRPr="00A027D9" w:rsidRDefault="00997D7D" w:rsidP="00997D7D">
      <w:pPr>
        <w:spacing w:line="360" w:lineRule="auto"/>
        <w:ind w:firstLine="709"/>
        <w:jc w:val="both"/>
      </w:pPr>
      <w:r w:rsidRPr="00A027D9">
        <w:rPr>
          <w:i/>
        </w:rPr>
        <w:t>Методика «вопрос – ответ».</w:t>
      </w:r>
      <w:r w:rsidRPr="00A027D9">
        <w:t xml:space="preserve"> Данная методика – это разновидность простого собеседования; отличие состоит в том, что применяется определённая форма постановки вопросов для собеседования с участниками дискуссии-диалога.</w:t>
      </w:r>
    </w:p>
    <w:p w:rsidR="00997D7D" w:rsidRPr="00A027D9" w:rsidRDefault="00997D7D" w:rsidP="00997D7D">
      <w:pPr>
        <w:spacing w:line="360" w:lineRule="auto"/>
        <w:ind w:firstLine="709"/>
        <w:jc w:val="both"/>
      </w:pPr>
      <w:r w:rsidRPr="00A027D9">
        <w:rPr>
          <w:i/>
        </w:rPr>
        <w:t>Процедура «Обсуждение вполголоса».</w:t>
      </w:r>
      <w:r w:rsidRPr="00A027D9">
        <w:t xml:space="preserve"> Данная методика предполагает проведение закрытой дискуссии в </w:t>
      </w:r>
      <w:proofErr w:type="spellStart"/>
      <w:r w:rsidRPr="00A027D9">
        <w:t>микрогруппах</w:t>
      </w:r>
      <w:proofErr w:type="spellEnd"/>
      <w:r w:rsidRPr="00A027D9">
        <w:t xml:space="preserve">, после чего проводится общая дискуссия, в ходе которой мнение своей </w:t>
      </w:r>
      <w:proofErr w:type="spellStart"/>
      <w:r w:rsidRPr="00A027D9">
        <w:t>микрогруппы</w:t>
      </w:r>
      <w:proofErr w:type="spellEnd"/>
      <w:r w:rsidRPr="00A027D9">
        <w:t xml:space="preserve"> докладывает ее лидер и это мнение обсуждается всеми участниками.</w:t>
      </w:r>
    </w:p>
    <w:p w:rsidR="00997D7D" w:rsidRPr="00A027D9" w:rsidRDefault="00997D7D" w:rsidP="00997D7D">
      <w:pPr>
        <w:spacing w:line="360" w:lineRule="auto"/>
        <w:ind w:firstLine="709"/>
        <w:jc w:val="both"/>
      </w:pPr>
      <w:r w:rsidRPr="00A027D9">
        <w:rPr>
          <w:i/>
        </w:rPr>
        <w:t>Методика клиники.</w:t>
      </w:r>
      <w:r w:rsidRPr="00A027D9">
        <w:t xml:space="preserve"> При использовании «методики клиники» каждый из участников разрабатывает свой вариант решения, предварительно представив на открытое обсуждение свой «диагноз» поставленной проблемной ситуации, затем это решение оценивается как руководителем, так и специально выделенной для этой цели группой экспертов по балльной шкале либо по заранее принятой системе «принимается – не принимается».</w:t>
      </w:r>
    </w:p>
    <w:p w:rsidR="00997D7D" w:rsidRPr="00A027D9" w:rsidRDefault="00997D7D" w:rsidP="00997D7D">
      <w:pPr>
        <w:spacing w:line="360" w:lineRule="auto"/>
        <w:ind w:firstLine="709"/>
        <w:jc w:val="both"/>
      </w:pPr>
      <w:r w:rsidRPr="00A027D9">
        <w:rPr>
          <w:i/>
        </w:rPr>
        <w:t>Методика «лабиринта».</w:t>
      </w:r>
      <w:r w:rsidRPr="00A027D9">
        <w:t xml:space="preserve"> Этот вид дискуссии иначе называют методом последовательного обсуждения, он представляет собой своеобразную шаговую процедуру, в которой каждый последующий шаг делается другим участником. Обсуждению здесь подлежат все решения, даже неверные (тупиковые).</w:t>
      </w:r>
    </w:p>
    <w:p w:rsidR="00997D7D" w:rsidRPr="00A027D9" w:rsidRDefault="00997D7D" w:rsidP="00997D7D">
      <w:pPr>
        <w:spacing w:line="360" w:lineRule="auto"/>
        <w:ind w:firstLine="709"/>
        <w:jc w:val="both"/>
      </w:pPr>
      <w:r w:rsidRPr="00A027D9">
        <w:rPr>
          <w:i/>
        </w:rPr>
        <w:t>Методика эстафеты.</w:t>
      </w:r>
      <w:r w:rsidRPr="00A027D9">
        <w:t xml:space="preserve"> Каждый заканчивающий выступление участник может передать слово тому, кому считает нужным.</w:t>
      </w:r>
    </w:p>
    <w:p w:rsidR="00997D7D" w:rsidRPr="00A027D9" w:rsidRDefault="00997D7D" w:rsidP="00997D7D">
      <w:pPr>
        <w:spacing w:line="360" w:lineRule="auto"/>
        <w:ind w:firstLine="709"/>
        <w:jc w:val="both"/>
      </w:pPr>
      <w:r w:rsidRPr="00A027D9">
        <w:rPr>
          <w:i/>
        </w:rPr>
        <w:t>Свободно плавающая дискуссия.</w:t>
      </w:r>
      <w:r w:rsidRPr="00A027D9">
        <w:t xml:space="preserve"> Сущность данного вида дискуссии состоит в том, что группа к результату не приходит, но активность продолжается за рамками занятия. В основе такой процедуры групповой работы лежит «эффект Б.В. Зейгарник», характеризующийся высоким качеством запоминания незавершенных действий, поэтому участники продолжают «домысливать» наедине идеи, которые оказались незавершенными.</w:t>
      </w:r>
    </w:p>
    <w:p w:rsidR="00997D7D" w:rsidRPr="00A027D9" w:rsidRDefault="00997D7D" w:rsidP="00997D7D">
      <w:pPr>
        <w:widowControl w:val="0"/>
        <w:shd w:val="clear" w:color="auto" w:fill="FFFFFF"/>
        <w:spacing w:line="360" w:lineRule="auto"/>
        <w:ind w:firstLine="709"/>
        <w:jc w:val="both"/>
      </w:pPr>
      <w:r w:rsidRPr="00A027D9">
        <w:t>Эффективность проведения дискуссии зависит от таких факторов, как:</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proofErr w:type="gramStart"/>
      <w:r w:rsidRPr="00A027D9">
        <w:t>подготовка</w:t>
      </w:r>
      <w:proofErr w:type="gramEnd"/>
      <w:r w:rsidRPr="00A027D9">
        <w:t xml:space="preserve"> (информированность и компетентность) студента по предложенной проблеме;</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proofErr w:type="gramStart"/>
      <w:r w:rsidRPr="00A027D9">
        <w:t>семантическое</w:t>
      </w:r>
      <w:proofErr w:type="gramEnd"/>
      <w:r w:rsidRPr="00A027D9">
        <w:t xml:space="preserve"> однообразие (все термины, дефиниции, понятия и т.д. должны быть одинаково поняты всеми учащимися);</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proofErr w:type="gramStart"/>
      <w:r w:rsidRPr="00A027D9">
        <w:t>корректность</w:t>
      </w:r>
      <w:proofErr w:type="gramEnd"/>
      <w:r w:rsidRPr="00A027D9">
        <w:t xml:space="preserve"> поведения участников;</w:t>
      </w:r>
    </w:p>
    <w:p w:rsidR="00997D7D" w:rsidRPr="00A027D9" w:rsidRDefault="00997D7D" w:rsidP="00997D7D">
      <w:pPr>
        <w:widowControl w:val="0"/>
        <w:numPr>
          <w:ilvl w:val="0"/>
          <w:numId w:val="11"/>
        </w:numPr>
        <w:shd w:val="clear" w:color="auto" w:fill="FFFFFF"/>
        <w:tabs>
          <w:tab w:val="clear" w:pos="1429"/>
          <w:tab w:val="num" w:pos="0"/>
        </w:tabs>
        <w:spacing w:line="360" w:lineRule="auto"/>
        <w:ind w:left="0" w:firstLine="720"/>
        <w:jc w:val="both"/>
      </w:pPr>
      <w:proofErr w:type="gramStart"/>
      <w:r w:rsidRPr="00A027D9">
        <w:lastRenderedPageBreak/>
        <w:t>умение</w:t>
      </w:r>
      <w:proofErr w:type="gramEnd"/>
      <w:r w:rsidRPr="00A027D9">
        <w:t xml:space="preserve"> преподавателя проводить дискуссию.</w:t>
      </w:r>
    </w:p>
    <w:p w:rsidR="00997D7D" w:rsidRPr="00A027D9" w:rsidRDefault="00997D7D" w:rsidP="00997D7D">
      <w:pPr>
        <w:spacing w:line="360" w:lineRule="auto"/>
        <w:ind w:firstLine="709"/>
        <w:jc w:val="both"/>
      </w:pPr>
      <w:r w:rsidRPr="00A027D9">
        <w:t>Мозговой штурм - это:</w:t>
      </w:r>
    </w:p>
    <w:p w:rsidR="00997D7D" w:rsidRPr="00A027D9" w:rsidRDefault="00997D7D" w:rsidP="00997D7D">
      <w:pPr>
        <w:numPr>
          <w:ilvl w:val="0"/>
          <w:numId w:val="12"/>
        </w:numPr>
        <w:tabs>
          <w:tab w:val="clear" w:pos="1429"/>
          <w:tab w:val="num" w:pos="0"/>
        </w:tabs>
        <w:spacing w:line="360" w:lineRule="auto"/>
        <w:ind w:left="0" w:firstLine="720"/>
        <w:jc w:val="both"/>
      </w:pPr>
      <w:proofErr w:type="gramStart"/>
      <w:r w:rsidRPr="00A027D9">
        <w:t>новаторский</w:t>
      </w:r>
      <w:proofErr w:type="gramEnd"/>
      <w:r w:rsidRPr="00A027D9">
        <w:t xml:space="preserve"> метод решения проблем;</w:t>
      </w:r>
    </w:p>
    <w:p w:rsidR="00997D7D" w:rsidRPr="00A027D9" w:rsidRDefault="00997D7D" w:rsidP="00997D7D">
      <w:pPr>
        <w:numPr>
          <w:ilvl w:val="0"/>
          <w:numId w:val="12"/>
        </w:numPr>
        <w:tabs>
          <w:tab w:val="clear" w:pos="1429"/>
          <w:tab w:val="num" w:pos="0"/>
        </w:tabs>
        <w:spacing w:line="360" w:lineRule="auto"/>
        <w:ind w:left="0" w:firstLine="720"/>
        <w:jc w:val="both"/>
      </w:pPr>
      <w:proofErr w:type="gramStart"/>
      <w:r w:rsidRPr="00A027D9">
        <w:t>максимум</w:t>
      </w:r>
      <w:proofErr w:type="gramEnd"/>
      <w:r w:rsidRPr="00A027D9">
        <w:t xml:space="preserve"> идей за короткий отрезок времени;</w:t>
      </w:r>
    </w:p>
    <w:p w:rsidR="00997D7D" w:rsidRPr="00A027D9" w:rsidRDefault="00997D7D" w:rsidP="00997D7D">
      <w:pPr>
        <w:numPr>
          <w:ilvl w:val="0"/>
          <w:numId w:val="12"/>
        </w:numPr>
        <w:tabs>
          <w:tab w:val="clear" w:pos="1429"/>
          <w:tab w:val="num" w:pos="0"/>
        </w:tabs>
        <w:spacing w:line="360" w:lineRule="auto"/>
        <w:ind w:left="0" w:firstLine="720"/>
        <w:jc w:val="both"/>
      </w:pPr>
      <w:proofErr w:type="gramStart"/>
      <w:r w:rsidRPr="00A027D9">
        <w:t>расслабление</w:t>
      </w:r>
      <w:proofErr w:type="gramEnd"/>
      <w:r w:rsidRPr="00A027D9">
        <w:t>, полет фантазии, самоудовлетворение (чем неожиданнее идея, тем лучше, нужны необычные, самые "дикие" идеи);</w:t>
      </w:r>
    </w:p>
    <w:p w:rsidR="00997D7D" w:rsidRPr="00A027D9" w:rsidRDefault="00997D7D" w:rsidP="00997D7D">
      <w:pPr>
        <w:numPr>
          <w:ilvl w:val="0"/>
          <w:numId w:val="12"/>
        </w:numPr>
        <w:tabs>
          <w:tab w:val="clear" w:pos="1429"/>
          <w:tab w:val="num" w:pos="0"/>
        </w:tabs>
        <w:spacing w:line="360" w:lineRule="auto"/>
        <w:ind w:left="0" w:firstLine="720"/>
        <w:jc w:val="both"/>
      </w:pPr>
      <w:proofErr w:type="gramStart"/>
      <w:r w:rsidRPr="00A027D9">
        <w:t>отсутствие</w:t>
      </w:r>
      <w:proofErr w:type="gramEnd"/>
      <w:r w:rsidRPr="00A027D9">
        <w:t xml:space="preserve"> какой-либо критики (любые оценки идеи откладываются на более поздний период);</w:t>
      </w:r>
    </w:p>
    <w:p w:rsidR="00997D7D" w:rsidRPr="00A027D9" w:rsidRDefault="00997D7D" w:rsidP="00997D7D">
      <w:pPr>
        <w:numPr>
          <w:ilvl w:val="0"/>
          <w:numId w:val="12"/>
        </w:numPr>
        <w:tabs>
          <w:tab w:val="clear" w:pos="1429"/>
          <w:tab w:val="num" w:pos="0"/>
        </w:tabs>
        <w:spacing w:line="360" w:lineRule="auto"/>
        <w:ind w:left="0" w:firstLine="720"/>
        <w:jc w:val="both"/>
      </w:pPr>
      <w:proofErr w:type="gramStart"/>
      <w:r w:rsidRPr="00A027D9">
        <w:t>это</w:t>
      </w:r>
      <w:proofErr w:type="gramEnd"/>
      <w:r w:rsidRPr="00A027D9">
        <w:t xml:space="preserve"> развитие, комбинация и модификация как своих, так и чужих идей.</w:t>
      </w:r>
    </w:p>
    <w:p w:rsidR="00997D7D" w:rsidRPr="00A027D9" w:rsidRDefault="00997D7D" w:rsidP="00997D7D">
      <w:pPr>
        <w:spacing w:line="360" w:lineRule="auto"/>
        <w:ind w:firstLine="709"/>
        <w:jc w:val="both"/>
      </w:pPr>
      <w:r w:rsidRPr="00A027D9">
        <w:t>Для активизации процесса генерирования идей в ходе «штурма», рекомендуется использовать некоторые приемы:</w:t>
      </w:r>
    </w:p>
    <w:p w:rsidR="00997D7D" w:rsidRPr="00A027D9" w:rsidRDefault="00997D7D" w:rsidP="00997D7D">
      <w:pPr>
        <w:numPr>
          <w:ilvl w:val="0"/>
          <w:numId w:val="13"/>
        </w:numPr>
        <w:tabs>
          <w:tab w:val="clear" w:pos="1429"/>
          <w:tab w:val="num" w:pos="0"/>
        </w:tabs>
        <w:spacing w:line="360" w:lineRule="auto"/>
        <w:ind w:left="0" w:firstLine="720"/>
        <w:jc w:val="both"/>
      </w:pPr>
      <w:proofErr w:type="gramStart"/>
      <w:r w:rsidRPr="00A027D9">
        <w:t>инверсия</w:t>
      </w:r>
      <w:proofErr w:type="gramEnd"/>
      <w:r w:rsidRPr="00A027D9">
        <w:t xml:space="preserve"> (сделай наоборот)</w:t>
      </w:r>
    </w:p>
    <w:p w:rsidR="00997D7D" w:rsidRPr="00A027D9" w:rsidRDefault="00997D7D" w:rsidP="00997D7D">
      <w:pPr>
        <w:numPr>
          <w:ilvl w:val="0"/>
          <w:numId w:val="13"/>
        </w:numPr>
        <w:tabs>
          <w:tab w:val="clear" w:pos="1429"/>
          <w:tab w:val="num" w:pos="0"/>
        </w:tabs>
        <w:spacing w:line="360" w:lineRule="auto"/>
        <w:ind w:left="0" w:firstLine="720"/>
        <w:jc w:val="both"/>
      </w:pPr>
      <w:proofErr w:type="gramStart"/>
      <w:r w:rsidRPr="00A027D9">
        <w:t>аналогия</w:t>
      </w:r>
      <w:proofErr w:type="gramEnd"/>
      <w:r w:rsidRPr="00A027D9">
        <w:t xml:space="preserve"> (сделай так, как это сделано в другом решении)</w:t>
      </w:r>
    </w:p>
    <w:p w:rsidR="00997D7D" w:rsidRPr="00A027D9" w:rsidRDefault="00997D7D" w:rsidP="00997D7D">
      <w:pPr>
        <w:numPr>
          <w:ilvl w:val="0"/>
          <w:numId w:val="13"/>
        </w:numPr>
        <w:tabs>
          <w:tab w:val="clear" w:pos="1429"/>
          <w:tab w:val="num" w:pos="0"/>
        </w:tabs>
        <w:spacing w:line="360" w:lineRule="auto"/>
        <w:ind w:left="0" w:firstLine="720"/>
        <w:jc w:val="both"/>
      </w:pPr>
      <w:proofErr w:type="spellStart"/>
      <w:proofErr w:type="gramStart"/>
      <w:r w:rsidRPr="00A027D9">
        <w:t>эмпатия</w:t>
      </w:r>
      <w:proofErr w:type="spellEnd"/>
      <w:proofErr w:type="gramEnd"/>
      <w:r w:rsidRPr="00A027D9">
        <w:t xml:space="preserve"> (считай себя частью задачи, выясни при этом свои чувства, </w:t>
      </w:r>
      <w:proofErr w:type="spellStart"/>
      <w:r w:rsidRPr="00A027D9">
        <w:t>ощущуния</w:t>
      </w:r>
      <w:proofErr w:type="spellEnd"/>
      <w:r w:rsidRPr="00A027D9">
        <w:t>)</w:t>
      </w:r>
    </w:p>
    <w:p w:rsidR="00997D7D" w:rsidRPr="00A027D9" w:rsidRDefault="00997D7D" w:rsidP="00997D7D">
      <w:pPr>
        <w:numPr>
          <w:ilvl w:val="0"/>
          <w:numId w:val="13"/>
        </w:numPr>
        <w:tabs>
          <w:tab w:val="clear" w:pos="1429"/>
          <w:tab w:val="num" w:pos="0"/>
        </w:tabs>
        <w:spacing w:line="360" w:lineRule="auto"/>
        <w:ind w:left="0" w:firstLine="720"/>
        <w:jc w:val="both"/>
      </w:pPr>
      <w:proofErr w:type="gramStart"/>
      <w:r w:rsidRPr="00A027D9">
        <w:t>фантазия</w:t>
      </w:r>
      <w:proofErr w:type="gramEnd"/>
      <w:r w:rsidRPr="00A027D9">
        <w:t xml:space="preserve"> (сделай нечто фантастическое)</w:t>
      </w:r>
    </w:p>
    <w:p w:rsidR="00997D7D" w:rsidRPr="00A027D9" w:rsidRDefault="00997D7D" w:rsidP="00997D7D">
      <w:pPr>
        <w:spacing w:line="360" w:lineRule="auto"/>
        <w:ind w:firstLine="709"/>
        <w:jc w:val="both"/>
      </w:pPr>
      <w:r w:rsidRPr="00A027D9">
        <w:t>Гипотезы оцениваются по 10 бальной системе, и выводиться средний бал по оценкам всех экспертов.</w:t>
      </w:r>
    </w:p>
    <w:p w:rsidR="00997D7D" w:rsidRPr="00A027D9" w:rsidRDefault="00997D7D" w:rsidP="00997D7D">
      <w:pPr>
        <w:spacing w:line="360" w:lineRule="auto"/>
        <w:ind w:firstLine="709"/>
        <w:jc w:val="both"/>
      </w:pPr>
      <w:r w:rsidRPr="00A027D9">
        <w:t xml:space="preserve">Цель мозгового штурма – создать новые идеи, </w:t>
      </w:r>
      <w:r w:rsidRPr="00A027D9">
        <w:rPr>
          <w:iCs/>
        </w:rPr>
        <w:t>получить лучшую идею или лучшее решение, а</w:t>
      </w:r>
      <w:r w:rsidRPr="00A027D9">
        <w:t xml:space="preserve"> так же поиск как можно более широкого спектра направлений решения задачи.</w:t>
      </w:r>
    </w:p>
    <w:p w:rsidR="00997D7D" w:rsidRPr="00A027D9" w:rsidRDefault="00997D7D" w:rsidP="00997D7D">
      <w:pPr>
        <w:spacing w:line="360" w:lineRule="auto"/>
        <w:ind w:firstLine="709"/>
        <w:jc w:val="both"/>
      </w:pPr>
      <w:r w:rsidRPr="00A027D9">
        <w:t>Современная педагогика богата целым арсеналом интерактивных подходов, среди которых можно выделить следующие:</w:t>
      </w:r>
    </w:p>
    <w:p w:rsidR="00997D7D" w:rsidRPr="00A027D9" w:rsidRDefault="00997D7D" w:rsidP="00997D7D">
      <w:pPr>
        <w:numPr>
          <w:ilvl w:val="0"/>
          <w:numId w:val="14"/>
        </w:numPr>
        <w:spacing w:line="360" w:lineRule="auto"/>
        <w:ind w:left="0" w:firstLine="720"/>
      </w:pPr>
      <w:proofErr w:type="gramStart"/>
      <w:r w:rsidRPr="00A027D9">
        <w:t>творческие</w:t>
      </w:r>
      <w:proofErr w:type="gramEnd"/>
      <w:r w:rsidRPr="00A027D9">
        <w:t xml:space="preserve"> задания; </w:t>
      </w:r>
    </w:p>
    <w:p w:rsidR="00997D7D" w:rsidRPr="00A027D9" w:rsidRDefault="00997D7D" w:rsidP="00997D7D">
      <w:pPr>
        <w:numPr>
          <w:ilvl w:val="0"/>
          <w:numId w:val="14"/>
        </w:numPr>
        <w:spacing w:line="360" w:lineRule="auto"/>
        <w:ind w:left="0" w:firstLine="720"/>
      </w:pPr>
      <w:proofErr w:type="gramStart"/>
      <w:r w:rsidRPr="00A027D9">
        <w:t>работа</w:t>
      </w:r>
      <w:proofErr w:type="gramEnd"/>
      <w:r w:rsidRPr="00A027D9">
        <w:t xml:space="preserve"> в малых группах; </w:t>
      </w:r>
    </w:p>
    <w:p w:rsidR="00997D7D" w:rsidRPr="00A027D9" w:rsidRDefault="00997D7D" w:rsidP="00997D7D">
      <w:pPr>
        <w:numPr>
          <w:ilvl w:val="0"/>
          <w:numId w:val="14"/>
        </w:numPr>
        <w:spacing w:line="360" w:lineRule="auto"/>
        <w:ind w:left="0" w:firstLine="720"/>
      </w:pPr>
      <w:proofErr w:type="gramStart"/>
      <w:r w:rsidRPr="00A027D9">
        <w:t>интерактивная</w:t>
      </w:r>
      <w:proofErr w:type="gramEnd"/>
      <w:r w:rsidRPr="00A027D9">
        <w:t xml:space="preserve"> экскурсия; </w:t>
      </w:r>
    </w:p>
    <w:p w:rsidR="00997D7D" w:rsidRPr="00A027D9" w:rsidRDefault="00997D7D" w:rsidP="00997D7D">
      <w:pPr>
        <w:numPr>
          <w:ilvl w:val="0"/>
          <w:numId w:val="14"/>
        </w:numPr>
        <w:spacing w:line="360" w:lineRule="auto"/>
        <w:ind w:left="0" w:firstLine="720"/>
      </w:pPr>
      <w:proofErr w:type="gramStart"/>
      <w:r w:rsidRPr="00A027D9">
        <w:t>видеоконференция</w:t>
      </w:r>
      <w:proofErr w:type="gramEnd"/>
      <w:r w:rsidRPr="00A027D9">
        <w:t xml:space="preserve">; </w:t>
      </w:r>
    </w:p>
    <w:p w:rsidR="00997D7D" w:rsidRPr="00A027D9" w:rsidRDefault="00997D7D" w:rsidP="00997D7D">
      <w:pPr>
        <w:numPr>
          <w:ilvl w:val="0"/>
          <w:numId w:val="14"/>
        </w:numPr>
        <w:spacing w:line="360" w:lineRule="auto"/>
        <w:ind w:left="0" w:firstLine="720"/>
      </w:pPr>
      <w:proofErr w:type="gramStart"/>
      <w:r w:rsidRPr="00A027D9">
        <w:t>социально</w:t>
      </w:r>
      <w:proofErr w:type="gramEnd"/>
      <w:r w:rsidRPr="00A027D9">
        <w:t xml:space="preserve">-психологический тренинг; </w:t>
      </w:r>
    </w:p>
    <w:p w:rsidR="00997D7D" w:rsidRPr="00A027D9" w:rsidRDefault="00997D7D" w:rsidP="00997D7D">
      <w:pPr>
        <w:numPr>
          <w:ilvl w:val="0"/>
          <w:numId w:val="14"/>
        </w:numPr>
        <w:spacing w:line="360" w:lineRule="auto"/>
        <w:ind w:left="0" w:firstLine="720"/>
      </w:pPr>
      <w:proofErr w:type="gramStart"/>
      <w:r w:rsidRPr="00A027D9">
        <w:t>фокус</w:t>
      </w:r>
      <w:proofErr w:type="gramEnd"/>
      <w:r w:rsidRPr="00A027D9">
        <w:t xml:space="preserve"> группа; </w:t>
      </w:r>
    </w:p>
    <w:p w:rsidR="00997D7D" w:rsidRPr="00A027D9" w:rsidRDefault="00997D7D" w:rsidP="00997D7D">
      <w:pPr>
        <w:numPr>
          <w:ilvl w:val="0"/>
          <w:numId w:val="14"/>
        </w:numPr>
        <w:spacing w:line="360" w:lineRule="auto"/>
        <w:ind w:left="0" w:firstLine="720"/>
      </w:pPr>
      <w:proofErr w:type="gramStart"/>
      <w:r w:rsidRPr="00A027D9">
        <w:t>метод</w:t>
      </w:r>
      <w:proofErr w:type="gramEnd"/>
      <w:r w:rsidRPr="00A027D9">
        <w:t xml:space="preserve"> портфолио; </w:t>
      </w:r>
    </w:p>
    <w:p w:rsidR="00997D7D" w:rsidRPr="00A027D9" w:rsidRDefault="00997D7D" w:rsidP="00997D7D">
      <w:pPr>
        <w:numPr>
          <w:ilvl w:val="0"/>
          <w:numId w:val="14"/>
        </w:numPr>
        <w:spacing w:line="360" w:lineRule="auto"/>
        <w:ind w:left="0" w:firstLine="720"/>
      </w:pPr>
      <w:proofErr w:type="gramStart"/>
      <w:r w:rsidRPr="00A027D9">
        <w:t>метод</w:t>
      </w:r>
      <w:proofErr w:type="gramEnd"/>
      <w:r w:rsidRPr="00A027D9">
        <w:t xml:space="preserve"> проектов; </w:t>
      </w:r>
    </w:p>
    <w:p w:rsidR="00997D7D" w:rsidRPr="00A027D9" w:rsidRDefault="00997D7D" w:rsidP="00997D7D">
      <w:pPr>
        <w:numPr>
          <w:ilvl w:val="0"/>
          <w:numId w:val="14"/>
        </w:numPr>
        <w:spacing w:line="360" w:lineRule="auto"/>
        <w:ind w:left="0" w:firstLine="720"/>
      </w:pPr>
      <w:proofErr w:type="gramStart"/>
      <w:r w:rsidRPr="00A027D9">
        <w:t>сократический</w:t>
      </w:r>
      <w:proofErr w:type="gramEnd"/>
      <w:r w:rsidRPr="00A027D9">
        <w:t xml:space="preserve"> диалог; </w:t>
      </w:r>
    </w:p>
    <w:p w:rsidR="00997D7D" w:rsidRPr="00A027D9" w:rsidRDefault="00997D7D" w:rsidP="00997D7D">
      <w:pPr>
        <w:numPr>
          <w:ilvl w:val="0"/>
          <w:numId w:val="14"/>
        </w:numPr>
        <w:spacing w:line="360" w:lineRule="auto"/>
        <w:ind w:left="0" w:firstLine="720"/>
      </w:pPr>
      <w:proofErr w:type="gramStart"/>
      <w:r w:rsidRPr="00A027D9">
        <w:t>метод</w:t>
      </w:r>
      <w:proofErr w:type="gramEnd"/>
      <w:r w:rsidRPr="00A027D9">
        <w:t xml:space="preserve"> «Займи позицию»; </w:t>
      </w:r>
    </w:p>
    <w:p w:rsidR="00997D7D" w:rsidRPr="00A027D9" w:rsidRDefault="00997D7D" w:rsidP="00997D7D">
      <w:pPr>
        <w:numPr>
          <w:ilvl w:val="0"/>
          <w:numId w:val="14"/>
        </w:numPr>
        <w:spacing w:line="360" w:lineRule="auto"/>
        <w:ind w:left="0" w:firstLine="720"/>
      </w:pPr>
      <w:proofErr w:type="gramStart"/>
      <w:r w:rsidRPr="00A027D9">
        <w:t>групповое</w:t>
      </w:r>
      <w:proofErr w:type="gramEnd"/>
      <w:r w:rsidRPr="00A027D9">
        <w:t xml:space="preserve"> обсуждение; </w:t>
      </w:r>
    </w:p>
    <w:p w:rsidR="00997D7D" w:rsidRPr="00A027D9" w:rsidRDefault="00997D7D" w:rsidP="00997D7D">
      <w:pPr>
        <w:numPr>
          <w:ilvl w:val="0"/>
          <w:numId w:val="14"/>
        </w:numPr>
        <w:spacing w:line="360" w:lineRule="auto"/>
        <w:ind w:left="0" w:firstLine="720"/>
      </w:pPr>
      <w:proofErr w:type="gramStart"/>
      <w:r w:rsidRPr="00A027D9">
        <w:t>метод</w:t>
      </w:r>
      <w:proofErr w:type="gramEnd"/>
      <w:r w:rsidRPr="00A027D9">
        <w:t xml:space="preserve"> «Дерево решений»; </w:t>
      </w:r>
    </w:p>
    <w:p w:rsidR="00997D7D" w:rsidRPr="00A027D9" w:rsidRDefault="00997D7D" w:rsidP="00997D7D">
      <w:pPr>
        <w:numPr>
          <w:ilvl w:val="0"/>
          <w:numId w:val="14"/>
        </w:numPr>
        <w:spacing w:line="360" w:lineRule="auto"/>
        <w:ind w:left="0" w:firstLine="720"/>
      </w:pPr>
      <w:proofErr w:type="gramStart"/>
      <w:r w:rsidRPr="00A027D9">
        <w:lastRenderedPageBreak/>
        <w:t>метод</w:t>
      </w:r>
      <w:proofErr w:type="gramEnd"/>
      <w:r w:rsidRPr="00A027D9">
        <w:t xml:space="preserve"> «</w:t>
      </w:r>
      <w:proofErr w:type="spellStart"/>
      <w:r w:rsidRPr="00A027D9">
        <w:t>Попс</w:t>
      </w:r>
      <w:proofErr w:type="spellEnd"/>
      <w:r w:rsidRPr="00A027D9">
        <w:t xml:space="preserve">-формула» и </w:t>
      </w:r>
      <w:proofErr w:type="spellStart"/>
      <w:r w:rsidRPr="00A027D9">
        <w:t>д.р</w:t>
      </w:r>
      <w:proofErr w:type="spellEnd"/>
      <w:r w:rsidRPr="00A027D9">
        <w:t xml:space="preserve">. </w:t>
      </w:r>
    </w:p>
    <w:p w:rsidR="00997D7D" w:rsidRPr="00A027D9" w:rsidRDefault="00997D7D" w:rsidP="00997D7D">
      <w:pPr>
        <w:spacing w:line="360" w:lineRule="auto"/>
        <w:ind w:firstLine="709"/>
      </w:pPr>
    </w:p>
    <w:p w:rsidR="00997D7D" w:rsidRDefault="00997D7D" w:rsidP="00997D7D">
      <w:pPr>
        <w:spacing w:line="360" w:lineRule="auto"/>
        <w:ind w:firstLine="709"/>
        <w:jc w:val="both"/>
      </w:pPr>
      <w:r w:rsidRPr="009C6AD8">
        <w:rPr>
          <w:b/>
          <w:u w:val="single"/>
        </w:rPr>
        <w:t>Творческие задания:</w:t>
      </w:r>
      <w:r w:rsidRPr="009C6AD8">
        <w:t xml:space="preserve"> под</w:t>
      </w:r>
      <w:r w:rsidRPr="00A027D9">
        <w:t xml:space="preserve"> творческими заданиями понимаются такие учебные задания, которые требуют от студента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придает смысл обучению, мотивирует студента.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самообучения, общения всех участников образовательного процесса, включая преподавателя.</w:t>
      </w:r>
    </w:p>
    <w:p w:rsidR="00997D7D" w:rsidRPr="00A027D9" w:rsidRDefault="00997D7D" w:rsidP="00997D7D">
      <w:pPr>
        <w:spacing w:line="360" w:lineRule="auto"/>
        <w:ind w:firstLine="709"/>
        <w:jc w:val="both"/>
      </w:pPr>
      <w:r w:rsidRPr="009C6AD8">
        <w:rPr>
          <w:b/>
          <w:u w:val="single"/>
        </w:rPr>
        <w:t>Работа в малых группах</w:t>
      </w:r>
      <w:r w:rsidRPr="00A027D9">
        <w:t xml:space="preserve"> — это одна из самых популярных стратегий, так как она дает всем студентам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997D7D" w:rsidRPr="009C6AD8" w:rsidRDefault="00997D7D" w:rsidP="00997D7D">
      <w:pPr>
        <w:spacing w:line="360" w:lineRule="auto"/>
        <w:ind w:firstLine="709"/>
        <w:rPr>
          <w:b/>
          <w:u w:val="single"/>
        </w:rPr>
      </w:pPr>
      <w:r w:rsidRPr="009C6AD8">
        <w:rPr>
          <w:b/>
          <w:u w:val="single"/>
        </w:rPr>
        <w:t>Интерактивная экскурсия</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Занятие-экскурсия – это такая форма обучения, при которой обучающиеся воспринимают и усваивают знания на месте расположения изучаемых объектов (природы, предприятия, музеи, выставки, исторические места и памятники и т.д.) и непосредственного ознакомления с ними.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Главное преимущество виртуальных экскурсий – не покидая аудитории ознакомиться с объектами, расположенными за пределами кабинета, города и даже страны. Это повышает информативность и производительность учебной деятельности.</w:t>
      </w:r>
    </w:p>
    <w:p w:rsidR="00997D7D" w:rsidRPr="00A027D9" w:rsidRDefault="00997D7D" w:rsidP="00997D7D">
      <w:pPr>
        <w:autoSpaceDE w:val="0"/>
        <w:autoSpaceDN w:val="0"/>
        <w:adjustRightInd w:val="0"/>
        <w:spacing w:line="360" w:lineRule="auto"/>
        <w:ind w:firstLine="709"/>
        <w:jc w:val="both"/>
      </w:pPr>
      <w:r w:rsidRPr="00A027D9">
        <w:t xml:space="preserve">В ходе экскурсии зрители не только видят объекты, на основе которых раскрывается тема, слышат об этих объектах необходимую информацию, но и овладевают практическими навыками самостоятельного наблюдения и анализа. </w:t>
      </w:r>
    </w:p>
    <w:p w:rsidR="00997D7D" w:rsidRPr="00A027D9" w:rsidRDefault="0026389D" w:rsidP="00997D7D">
      <w:pPr>
        <w:pStyle w:val="a3"/>
        <w:spacing w:before="0" w:beforeAutospacing="0" w:after="0" w:afterAutospacing="0" w:line="360" w:lineRule="auto"/>
        <w:ind w:firstLine="709"/>
        <w:jc w:val="both"/>
        <w:rPr>
          <w:rFonts w:ascii="Times New Roman" w:hAnsi="Times New Roman" w:cs="Times New Roman"/>
          <w:sz w:val="24"/>
          <w:szCs w:val="24"/>
        </w:rPr>
      </w:pPr>
      <w:hyperlink r:id="rId9" w:anchor="#" w:history="1"/>
      <w:r w:rsidR="00997D7D" w:rsidRPr="00A027D9">
        <w:rPr>
          <w:rFonts w:ascii="Times New Roman" w:hAnsi="Times New Roman" w:cs="Times New Roman"/>
          <w:sz w:val="24"/>
          <w:szCs w:val="24"/>
        </w:rPr>
        <w:t xml:space="preserve">Виртуальные экскурсии - это новый эффективный презентационный инструмент, с помощью которого возможна наглядная и увлекательная демонстрация любого реального места широкой общественности – будь то страна, город, национальный парк, музей, курорт, производственный объект и т.д. </w:t>
      </w:r>
    </w:p>
    <w:p w:rsidR="00997D7D" w:rsidRPr="009C6AD8" w:rsidRDefault="00997D7D" w:rsidP="00997D7D">
      <w:pPr>
        <w:spacing w:line="360" w:lineRule="auto"/>
        <w:ind w:firstLine="709"/>
        <w:rPr>
          <w:b/>
          <w:u w:val="single"/>
        </w:rPr>
      </w:pPr>
      <w:r w:rsidRPr="009C6AD8">
        <w:rPr>
          <w:b/>
          <w:u w:val="single"/>
        </w:rPr>
        <w:t>Видеоконференция</w:t>
      </w:r>
    </w:p>
    <w:p w:rsidR="00997D7D" w:rsidRPr="00A027D9" w:rsidRDefault="00997D7D" w:rsidP="00997D7D">
      <w:pPr>
        <w:spacing w:line="360" w:lineRule="auto"/>
        <w:ind w:firstLine="709"/>
        <w:jc w:val="both"/>
      </w:pPr>
      <w:r w:rsidRPr="00A027D9">
        <w:t xml:space="preserve">Методикой интерактивного занятия в форме видеоконференции </w:t>
      </w:r>
      <w:proofErr w:type="gramStart"/>
      <w:r w:rsidRPr="00A027D9">
        <w:t>является  конференция</w:t>
      </w:r>
      <w:proofErr w:type="gramEnd"/>
      <w:r w:rsidRPr="00A027D9">
        <w:t xml:space="preserve">. Визуализация и использование видеоконференцсвязи относится к использованию информационно- коммуникативных технологий в образовании.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lastRenderedPageBreak/>
        <w:t xml:space="preserve">Видеоконференцсвязь - это </w:t>
      </w:r>
      <w:proofErr w:type="spellStart"/>
      <w:r w:rsidRPr="00A027D9">
        <w:rPr>
          <w:rFonts w:ascii="Times New Roman" w:hAnsi="Times New Roman" w:cs="Times New Roman"/>
          <w:sz w:val="24"/>
          <w:szCs w:val="24"/>
        </w:rPr>
        <w:t>дву</w:t>
      </w:r>
      <w:proofErr w:type="spellEnd"/>
      <w:r w:rsidRPr="00A027D9">
        <w:rPr>
          <w:rFonts w:ascii="Times New Roman" w:hAnsi="Times New Roman" w:cs="Times New Roman"/>
          <w:sz w:val="24"/>
          <w:szCs w:val="24"/>
        </w:rPr>
        <w:t xml:space="preserve">- или многосторонняя связь для передачи звука и изображения, которая может использоваться для всех типов совещаний, когда в дополнение к передаче звука необходима визуализация. Участники разделены географически, но все равно, могут видеть и слышать друг друга. Видеоконференции могут быть проведены между двумя или несколькими студиями как внутри страны, так и между разными странами. Многосторонние конференции часто координируется внешней организацией.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Формат видеоконференции раскрывает для участников новые возможности. Во-первых, не всегда есть возможность поехать в командировку на несколько дней в другой город, чтобы выступить на семинаре. Видеоконференция же позволяет выступить с докладом без затрат времени и сил на путешествие. Во-вторых, данный формат проведения встречи позволяет объединить участников не только из разных городов, но и из разных стран, что, безусловно, способствует обмену опытом.</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b/>
          <w:sz w:val="24"/>
          <w:szCs w:val="24"/>
        </w:rPr>
      </w:pPr>
      <w:r w:rsidRPr="00A027D9">
        <w:rPr>
          <w:rFonts w:ascii="Times New Roman" w:hAnsi="Times New Roman" w:cs="Times New Roman"/>
          <w:sz w:val="24"/>
          <w:szCs w:val="24"/>
        </w:rPr>
        <w:t xml:space="preserve">Для успешного проведения </w:t>
      </w:r>
      <w:proofErr w:type="spellStart"/>
      <w:r w:rsidRPr="00A027D9">
        <w:rPr>
          <w:rFonts w:ascii="Times New Roman" w:hAnsi="Times New Roman" w:cs="Times New Roman"/>
          <w:sz w:val="24"/>
          <w:szCs w:val="24"/>
        </w:rPr>
        <w:t>видеоконференционных</w:t>
      </w:r>
      <w:proofErr w:type="spellEnd"/>
      <w:r w:rsidRPr="00A027D9">
        <w:rPr>
          <w:rFonts w:ascii="Times New Roman" w:hAnsi="Times New Roman" w:cs="Times New Roman"/>
          <w:sz w:val="24"/>
          <w:szCs w:val="24"/>
        </w:rPr>
        <w:t xml:space="preserve"> сеансов, необходима практическая и педагогическая подготовка. Докладчики и слушатели должны иметь возможность проанализировать обучение и дать конструктивную оценку проведения конференции</w:t>
      </w:r>
      <w:r w:rsidRPr="00A027D9">
        <w:rPr>
          <w:rFonts w:ascii="Times New Roman" w:hAnsi="Times New Roman" w:cs="Times New Roman"/>
          <w:b/>
          <w:sz w:val="24"/>
          <w:szCs w:val="24"/>
        </w:rPr>
        <w:t xml:space="preserve">.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Проведение видеоконференций в процессе обучения требует специальных знаний в области электронной педагогики. Поскольку видеоконференция предполагает интерактивное общение преподавателя со студентами, то электронная педагогика предъявляет особые требования к психолого-педагогической подготовки и организации самого учебного процесса как со стороны преподавателя, так и слушателей. Поэтому в обучаемой аудитории обязательно должен находиться сотрудник (</w:t>
      </w:r>
      <w:proofErr w:type="spellStart"/>
      <w:r w:rsidRPr="00A027D9">
        <w:rPr>
          <w:rFonts w:ascii="Times New Roman" w:hAnsi="Times New Roman" w:cs="Times New Roman"/>
          <w:sz w:val="24"/>
          <w:szCs w:val="24"/>
        </w:rPr>
        <w:t>тьютор</w:t>
      </w:r>
      <w:proofErr w:type="spellEnd"/>
      <w:r w:rsidRPr="00A027D9">
        <w:rPr>
          <w:rFonts w:ascii="Times New Roman" w:hAnsi="Times New Roman" w:cs="Times New Roman"/>
          <w:sz w:val="24"/>
          <w:szCs w:val="24"/>
        </w:rPr>
        <w:t>), который помогает организовывать процесс обучения в аудитории. Для организации учебного процесса в виде видеоконференции преподаватель должен быть подготовленным не только с методологической, но и с технической точки зрения, что требует знаний и умений работать с компьютером, с другими управляющими системами для переключения режима мониторов, различных приложений</w:t>
      </w:r>
    </w:p>
    <w:p w:rsidR="00997D7D" w:rsidRPr="00A027D9" w:rsidRDefault="00997D7D" w:rsidP="00997D7D">
      <w:pPr>
        <w:spacing w:line="360" w:lineRule="auto"/>
        <w:ind w:firstLine="709"/>
        <w:jc w:val="both"/>
      </w:pPr>
      <w:r w:rsidRPr="009C6AD8">
        <w:rPr>
          <w:b/>
          <w:u w:val="single"/>
        </w:rPr>
        <w:t>Социально-психологический тренинг</w:t>
      </w:r>
      <w:r w:rsidRPr="009C6AD8">
        <w:t xml:space="preserve"> </w:t>
      </w:r>
      <w:r w:rsidRPr="00A027D9">
        <w:t>– это интерактивная форма обучения, целью которой является формирование недостающих поведенческих навыков и умений. Эта форма групповой работы позволяет работать с жизненными ситуациями. Тренинг как форма групповой работы позволяет использовать самые разнообразные интерактивные технологии. Активные групповые методы, применяемые в тренинге, составляют три блока:</w:t>
      </w:r>
    </w:p>
    <w:p w:rsidR="00997D7D" w:rsidRPr="00A027D9" w:rsidRDefault="00997D7D" w:rsidP="00997D7D">
      <w:pPr>
        <w:numPr>
          <w:ilvl w:val="0"/>
          <w:numId w:val="15"/>
        </w:numPr>
        <w:spacing w:line="360" w:lineRule="auto"/>
        <w:ind w:left="0" w:firstLine="720"/>
        <w:jc w:val="both"/>
      </w:pPr>
      <w:proofErr w:type="gramStart"/>
      <w:r w:rsidRPr="00A027D9">
        <w:lastRenderedPageBreak/>
        <w:t>дискуссионные</w:t>
      </w:r>
      <w:proofErr w:type="gramEnd"/>
      <w:r w:rsidRPr="00A027D9">
        <w:t xml:space="preserve"> методы (групповая дискуссия, разбор ситуаций из практики, моделирование практических ситуаций, метод кейсов и др.); (см. раздел п. 2.1, 2.4)</w:t>
      </w:r>
    </w:p>
    <w:p w:rsidR="00997D7D" w:rsidRPr="00A027D9" w:rsidRDefault="00997D7D" w:rsidP="00997D7D">
      <w:pPr>
        <w:numPr>
          <w:ilvl w:val="0"/>
          <w:numId w:val="15"/>
        </w:numPr>
        <w:spacing w:line="360" w:lineRule="auto"/>
        <w:ind w:left="0" w:firstLine="720"/>
        <w:jc w:val="both"/>
      </w:pPr>
      <w:proofErr w:type="gramStart"/>
      <w:r w:rsidRPr="00A027D9">
        <w:t>игровые</w:t>
      </w:r>
      <w:proofErr w:type="gramEnd"/>
      <w:r w:rsidRPr="00A027D9">
        <w:t xml:space="preserve"> методы (имитационные,  деловые, ролевые игры, мозговой штурм и др.); (см. раздел п.2.2, 2.3)</w:t>
      </w:r>
    </w:p>
    <w:p w:rsidR="00997D7D" w:rsidRPr="00A027D9" w:rsidRDefault="00997D7D" w:rsidP="00997D7D">
      <w:pPr>
        <w:numPr>
          <w:ilvl w:val="0"/>
          <w:numId w:val="15"/>
        </w:numPr>
        <w:spacing w:line="360" w:lineRule="auto"/>
        <w:ind w:left="0" w:firstLine="720"/>
        <w:jc w:val="both"/>
      </w:pPr>
      <w:proofErr w:type="gramStart"/>
      <w:r w:rsidRPr="00A027D9">
        <w:t>сенситивный</w:t>
      </w:r>
      <w:proofErr w:type="gramEnd"/>
      <w:r w:rsidRPr="00A027D9">
        <w:t xml:space="preserve"> тренинг (тренировка </w:t>
      </w:r>
      <w:proofErr w:type="spellStart"/>
      <w:r w:rsidRPr="00A027D9">
        <w:t>самопонимания</w:t>
      </w:r>
      <w:proofErr w:type="spellEnd"/>
      <w:r w:rsidRPr="00A027D9">
        <w:t xml:space="preserve">, межличностной чувствительности, </w:t>
      </w:r>
      <w:proofErr w:type="spellStart"/>
      <w:r w:rsidRPr="00A027D9">
        <w:t>эмпатии</w:t>
      </w:r>
      <w:proofErr w:type="spellEnd"/>
      <w:r w:rsidRPr="00A027D9">
        <w:t xml:space="preserve"> к другим людям).</w:t>
      </w:r>
    </w:p>
    <w:p w:rsidR="00997D7D" w:rsidRPr="00A027D9" w:rsidRDefault="00997D7D" w:rsidP="00997D7D">
      <w:pPr>
        <w:numPr>
          <w:ilvl w:val="0"/>
          <w:numId w:val="15"/>
        </w:numPr>
        <w:spacing w:line="360" w:lineRule="auto"/>
        <w:ind w:left="0" w:firstLine="720"/>
        <w:jc w:val="both"/>
      </w:pPr>
      <w:r w:rsidRPr="00A027D9">
        <w:t>В ходе тренинга развивающаяся группа оказывает воздействие на каждого члена группы в трех плоскостях:</w:t>
      </w:r>
    </w:p>
    <w:p w:rsidR="00997D7D" w:rsidRPr="00A027D9" w:rsidRDefault="00997D7D" w:rsidP="00997D7D">
      <w:pPr>
        <w:numPr>
          <w:ilvl w:val="0"/>
          <w:numId w:val="15"/>
        </w:numPr>
        <w:spacing w:line="360" w:lineRule="auto"/>
        <w:ind w:left="0" w:firstLine="720"/>
        <w:jc w:val="both"/>
      </w:pPr>
      <w:proofErr w:type="gramStart"/>
      <w:r w:rsidRPr="00A027D9">
        <w:t>познавательный</w:t>
      </w:r>
      <w:proofErr w:type="gramEnd"/>
      <w:r w:rsidRPr="00A027D9">
        <w:t xml:space="preserve"> – участник группы осознает, как его привычное поведение и способы отношений позволяют разрешать ситуации, осмысливает причины своего поведения и понимает, как в дальнейшем более эффективно вести себя в подобных ситуаций;</w:t>
      </w:r>
    </w:p>
    <w:p w:rsidR="00997D7D" w:rsidRPr="00A027D9" w:rsidRDefault="00997D7D" w:rsidP="00997D7D">
      <w:pPr>
        <w:numPr>
          <w:ilvl w:val="0"/>
          <w:numId w:val="15"/>
        </w:numPr>
        <w:spacing w:line="360" w:lineRule="auto"/>
        <w:ind w:left="0" w:firstLine="720"/>
        <w:jc w:val="both"/>
      </w:pPr>
      <w:proofErr w:type="gramStart"/>
      <w:r w:rsidRPr="00A027D9">
        <w:t>эмоциональный</w:t>
      </w:r>
      <w:proofErr w:type="gramEnd"/>
      <w:r w:rsidRPr="00A027D9">
        <w:t xml:space="preserve"> – участник тренинга, поддержанный другими членами группы, осознает свои психологические защитные механизмы, корректирует отношения с другими, изменяет эмоциональное отношение к себе, и, как результат, повышается его самоуважение, стабилизируется самооценка;</w:t>
      </w:r>
    </w:p>
    <w:p w:rsidR="00997D7D" w:rsidRPr="00A027D9" w:rsidRDefault="00997D7D" w:rsidP="00997D7D">
      <w:pPr>
        <w:numPr>
          <w:ilvl w:val="0"/>
          <w:numId w:val="15"/>
        </w:numPr>
        <w:spacing w:line="360" w:lineRule="auto"/>
        <w:ind w:left="0" w:firstLine="720"/>
        <w:jc w:val="both"/>
      </w:pPr>
      <w:proofErr w:type="gramStart"/>
      <w:r w:rsidRPr="00A027D9">
        <w:t>поведенческий</w:t>
      </w:r>
      <w:proofErr w:type="gramEnd"/>
      <w:r w:rsidRPr="00A027D9">
        <w:t xml:space="preserve"> – участник группы вырабатывает адекватные ситуации, способы поведения.</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374522">
        <w:rPr>
          <w:rFonts w:ascii="Times New Roman" w:hAnsi="Times New Roman" w:cs="Times New Roman"/>
          <w:b/>
          <w:sz w:val="24"/>
          <w:szCs w:val="24"/>
          <w:u w:val="single"/>
        </w:rPr>
        <w:t>Фокус-группа</w:t>
      </w:r>
      <w:r w:rsidRPr="00A027D9">
        <w:rPr>
          <w:rFonts w:ascii="Times New Roman" w:hAnsi="Times New Roman" w:cs="Times New Roman"/>
          <w:sz w:val="24"/>
          <w:szCs w:val="24"/>
        </w:rPr>
        <w:t xml:space="preserve"> - это сообщество людей, объединенных в группы по каким-то критериям, в результате чего в ходе групповой дискуссии продуцируются данные, имеющие качественный характер.</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Фокус группы - наиболее распространенный метод качественного исследования. В фокус группах изучаются модели потребительского поведения, осуществляется поиск идей коммуникационных стратегий и тактик, идей позиционирования. Обычно в состав фокус группы входит 8-10 человек, но специфика решаемых в ходе исследования задач может в отдельных случаях требовать участия 3-4 человек (</w:t>
      </w:r>
      <w:proofErr w:type="spellStart"/>
      <w:r w:rsidRPr="00A027D9">
        <w:rPr>
          <w:rFonts w:ascii="Times New Roman" w:hAnsi="Times New Roman" w:cs="Times New Roman"/>
          <w:sz w:val="24"/>
          <w:szCs w:val="24"/>
        </w:rPr>
        <w:t>минигруппы</w:t>
      </w:r>
      <w:proofErr w:type="spellEnd"/>
      <w:r w:rsidRPr="00A027D9">
        <w:rPr>
          <w:rFonts w:ascii="Times New Roman" w:hAnsi="Times New Roman" w:cs="Times New Roman"/>
          <w:sz w:val="24"/>
          <w:szCs w:val="24"/>
        </w:rPr>
        <w:t xml:space="preserve">) или 15-20 человек (супергруппы).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Длительность фокус группы обычно не превышает 2 часов. Фокус группы проводятся в специально оборудованных помещениях, оснащенных записывающей аудио и видео техникой, совмещенных с комнатой для скрытого наблюдения за процессом дискуссии. </w:t>
      </w:r>
    </w:p>
    <w:p w:rsidR="00997D7D" w:rsidRPr="00A027D9" w:rsidRDefault="00997D7D" w:rsidP="00997D7D">
      <w:pPr>
        <w:pStyle w:val="a3"/>
        <w:spacing w:before="0" w:beforeAutospacing="0" w:after="0" w:afterAutospacing="0" w:line="360" w:lineRule="auto"/>
        <w:ind w:firstLine="709"/>
        <w:jc w:val="both"/>
        <w:rPr>
          <w:rFonts w:ascii="Times New Roman" w:hAnsi="Times New Roman" w:cs="Times New Roman"/>
          <w:sz w:val="24"/>
          <w:szCs w:val="24"/>
        </w:rPr>
      </w:pPr>
      <w:r w:rsidRPr="00A027D9">
        <w:rPr>
          <w:rFonts w:ascii="Times New Roman" w:hAnsi="Times New Roman" w:cs="Times New Roman"/>
          <w:sz w:val="24"/>
          <w:szCs w:val="24"/>
        </w:rPr>
        <w:t xml:space="preserve">Фокус группы проводят опытные специалисты в области психологии, социологии и маркетинга, товароведения. Все специалисты имеют богатый опыт </w:t>
      </w:r>
      <w:proofErr w:type="spellStart"/>
      <w:r w:rsidRPr="00A027D9">
        <w:rPr>
          <w:rFonts w:ascii="Times New Roman" w:hAnsi="Times New Roman" w:cs="Times New Roman"/>
          <w:sz w:val="24"/>
          <w:szCs w:val="24"/>
        </w:rPr>
        <w:t>модерации</w:t>
      </w:r>
      <w:proofErr w:type="spellEnd"/>
      <w:r w:rsidRPr="00A027D9">
        <w:rPr>
          <w:rFonts w:ascii="Times New Roman" w:hAnsi="Times New Roman" w:cs="Times New Roman"/>
          <w:sz w:val="24"/>
          <w:szCs w:val="24"/>
        </w:rPr>
        <w:t xml:space="preserve"> фокус групп и непрерывно совершенствуют компетенции в сфере качественных исследований, </w:t>
      </w:r>
      <w:r w:rsidRPr="00A027D9">
        <w:rPr>
          <w:rFonts w:ascii="Times New Roman" w:hAnsi="Times New Roman" w:cs="Times New Roman"/>
          <w:sz w:val="24"/>
          <w:szCs w:val="24"/>
        </w:rPr>
        <w:lastRenderedPageBreak/>
        <w:t>посещая тренинги и мастер-классы российских и иностранных профессионалов в этой области.</w:t>
      </w:r>
    </w:p>
    <w:p w:rsidR="00997D7D" w:rsidRPr="00A027D9" w:rsidRDefault="00997D7D" w:rsidP="00997D7D">
      <w:pPr>
        <w:spacing w:line="360" w:lineRule="auto"/>
        <w:ind w:firstLine="709"/>
        <w:jc w:val="both"/>
      </w:pPr>
      <w:r w:rsidRPr="00374522">
        <w:rPr>
          <w:b/>
          <w:u w:val="single"/>
        </w:rPr>
        <w:t>Метод Портфолио</w:t>
      </w:r>
      <w:r w:rsidRPr="00A027D9">
        <w:t xml:space="preserve"> – один из тех методов, который растянут во времени, так как результат формируется к окончанию курса обучения, либо отдельной темы. Каждый студент самостоятельно отслеживает и фиксирует результаты обучения, формируя из них своего рода учебную и творческую копилку. В связи с развитием информационно-коммуникационных технологий такая копилка формируется либо на сайте учебного заведения, либо в социальных сетях. </w:t>
      </w:r>
    </w:p>
    <w:p w:rsidR="00997D7D" w:rsidRPr="00A027D9" w:rsidRDefault="00997D7D" w:rsidP="00997D7D">
      <w:pPr>
        <w:spacing w:line="360" w:lineRule="auto"/>
        <w:ind w:firstLine="709"/>
        <w:jc w:val="both"/>
      </w:pPr>
      <w:r w:rsidRPr="00374522">
        <w:rPr>
          <w:b/>
          <w:u w:val="single"/>
        </w:rPr>
        <w:t>Метод проектов</w:t>
      </w:r>
      <w:r w:rsidRPr="00A027D9">
        <w:t xml:space="preserve"> – выполнение индивидуального или группового творческого проекта, по какой – либо теме. </w:t>
      </w:r>
    </w:p>
    <w:p w:rsidR="00997D7D" w:rsidRPr="00A027D9" w:rsidRDefault="00997D7D" w:rsidP="00997D7D">
      <w:pPr>
        <w:spacing w:line="360" w:lineRule="auto"/>
        <w:ind w:firstLine="709"/>
        <w:jc w:val="both"/>
      </w:pPr>
      <w:r w:rsidRPr="00A027D9">
        <w:t xml:space="preserve">В данном методе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 </w:t>
      </w:r>
    </w:p>
    <w:p w:rsidR="00997D7D" w:rsidRPr="00A027D9" w:rsidRDefault="00997D7D" w:rsidP="00997D7D">
      <w:pPr>
        <w:spacing w:line="360" w:lineRule="auto"/>
        <w:ind w:firstLine="709"/>
        <w:jc w:val="both"/>
      </w:pPr>
      <w:r w:rsidRPr="00374522">
        <w:rPr>
          <w:b/>
          <w:u w:val="single"/>
        </w:rPr>
        <w:t>Сократический диалог</w:t>
      </w:r>
      <w:r w:rsidRPr="00A027D9">
        <w:t xml:space="preserve"> - построен на задавании особым образом сформулированных, «наведенных» (но не наводящих) вопросов, он имеет давние традиции в преподавании. </w:t>
      </w:r>
    </w:p>
    <w:p w:rsidR="00997D7D" w:rsidRPr="00A027D9" w:rsidRDefault="00997D7D" w:rsidP="00997D7D">
      <w:pPr>
        <w:spacing w:line="360" w:lineRule="auto"/>
        <w:ind w:firstLine="709"/>
        <w:jc w:val="both"/>
      </w:pPr>
      <w:r w:rsidRPr="00A027D9">
        <w:t>Данная методика может использоваться в научно-исследовательской работе, в учебном процессе и в практической деятельности. Возможна также организация преподавания в форме отдельных самостоятельных тренингов.</w:t>
      </w:r>
    </w:p>
    <w:p w:rsidR="00997D7D" w:rsidRPr="00374522" w:rsidRDefault="00997D7D" w:rsidP="00997D7D">
      <w:pPr>
        <w:spacing w:line="360" w:lineRule="auto"/>
        <w:ind w:firstLine="709"/>
        <w:jc w:val="both"/>
        <w:rPr>
          <w:b/>
          <w:u w:val="single"/>
        </w:rPr>
      </w:pPr>
      <w:r w:rsidRPr="00374522">
        <w:rPr>
          <w:b/>
          <w:u w:val="single"/>
        </w:rPr>
        <w:t>Методика «Займи позицию»</w:t>
      </w:r>
    </w:p>
    <w:p w:rsidR="00997D7D" w:rsidRPr="00A027D9" w:rsidRDefault="00997D7D" w:rsidP="00997D7D">
      <w:pPr>
        <w:spacing w:line="360" w:lineRule="auto"/>
        <w:ind w:firstLine="709"/>
        <w:jc w:val="both"/>
      </w:pPr>
      <w:r w:rsidRPr="00A027D9">
        <w:t>1.Использование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w:t>
      </w:r>
    </w:p>
    <w:p w:rsidR="00997D7D" w:rsidRPr="00A027D9" w:rsidRDefault="00997D7D" w:rsidP="00997D7D">
      <w:pPr>
        <w:spacing w:line="360" w:lineRule="auto"/>
        <w:ind w:firstLine="709"/>
        <w:jc w:val="both"/>
      </w:pPr>
      <w:r w:rsidRPr="00A027D9">
        <w:t>2. Обсуждение начинается с постановки дискуссионного вопроса, т.е. вопроса, предполагающего противоположные, взаимоисключающие ответы (например, «Вы за или против отмены смертной казни?»).</w:t>
      </w:r>
    </w:p>
    <w:p w:rsidR="00997D7D" w:rsidRPr="00A027D9" w:rsidRDefault="00997D7D" w:rsidP="00997D7D">
      <w:pPr>
        <w:spacing w:line="360" w:lineRule="auto"/>
        <w:ind w:firstLine="709"/>
        <w:jc w:val="both"/>
      </w:pPr>
      <w:r w:rsidRPr="00A027D9">
        <w:t>3. Все участники, подумав над вопросом, подходят к одной из четырех табличек, размещенных в разных частях аудитории:</w:t>
      </w:r>
    </w:p>
    <w:p w:rsidR="00997D7D" w:rsidRPr="00A027D9" w:rsidRDefault="00997D7D" w:rsidP="00997D7D">
      <w:pPr>
        <w:autoSpaceDE w:val="0"/>
        <w:autoSpaceDN w:val="0"/>
        <w:adjustRightInd w:val="0"/>
        <w:spacing w:line="360" w:lineRule="auto"/>
        <w:ind w:firstLine="709"/>
        <w:jc w:val="both"/>
        <w:rPr>
          <w:bCs/>
        </w:rPr>
      </w:pPr>
      <w:r w:rsidRPr="00A027D9">
        <w:rPr>
          <w:bCs/>
        </w:rPr>
        <w:t>Абсолютно за</w:t>
      </w:r>
    </w:p>
    <w:p w:rsidR="00997D7D" w:rsidRPr="00A027D9" w:rsidRDefault="00997D7D" w:rsidP="00997D7D">
      <w:pPr>
        <w:autoSpaceDE w:val="0"/>
        <w:autoSpaceDN w:val="0"/>
        <w:adjustRightInd w:val="0"/>
        <w:spacing w:line="360" w:lineRule="auto"/>
        <w:ind w:firstLine="709"/>
        <w:jc w:val="both"/>
        <w:rPr>
          <w:bCs/>
        </w:rPr>
      </w:pPr>
      <w:r w:rsidRPr="00A027D9">
        <w:rPr>
          <w:bCs/>
        </w:rPr>
        <w:t>Абсолютно против</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за</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против</w:t>
      </w:r>
    </w:p>
    <w:p w:rsidR="00997D7D" w:rsidRPr="00A027D9" w:rsidRDefault="00997D7D" w:rsidP="00997D7D">
      <w:pPr>
        <w:spacing w:line="360" w:lineRule="auto"/>
        <w:ind w:firstLine="709"/>
        <w:jc w:val="both"/>
      </w:pPr>
    </w:p>
    <w:p w:rsidR="00997D7D" w:rsidRPr="00A027D9" w:rsidRDefault="00997D7D" w:rsidP="00997D7D">
      <w:pPr>
        <w:autoSpaceDE w:val="0"/>
        <w:autoSpaceDN w:val="0"/>
        <w:adjustRightInd w:val="0"/>
        <w:spacing w:line="360" w:lineRule="auto"/>
        <w:ind w:firstLine="709"/>
        <w:jc w:val="both"/>
        <w:rPr>
          <w:bCs/>
        </w:rPr>
      </w:pPr>
      <w:r w:rsidRPr="00A027D9">
        <w:rPr>
          <w:bCs/>
        </w:rPr>
        <w:t>Полностью согласен</w:t>
      </w:r>
    </w:p>
    <w:p w:rsidR="00997D7D" w:rsidRPr="00A027D9" w:rsidRDefault="00997D7D" w:rsidP="00997D7D">
      <w:pPr>
        <w:autoSpaceDE w:val="0"/>
        <w:autoSpaceDN w:val="0"/>
        <w:adjustRightInd w:val="0"/>
        <w:spacing w:line="360" w:lineRule="auto"/>
        <w:ind w:firstLine="709"/>
        <w:jc w:val="both"/>
        <w:rPr>
          <w:bCs/>
        </w:rPr>
      </w:pPr>
      <w:r w:rsidRPr="00A027D9">
        <w:rPr>
          <w:bCs/>
        </w:rPr>
        <w:t>Полностью не согласен</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согласен</w:t>
      </w:r>
    </w:p>
    <w:p w:rsidR="00997D7D" w:rsidRPr="00A027D9" w:rsidRDefault="00997D7D" w:rsidP="00997D7D">
      <w:pPr>
        <w:autoSpaceDE w:val="0"/>
        <w:autoSpaceDN w:val="0"/>
        <w:adjustRightInd w:val="0"/>
        <w:spacing w:line="360" w:lineRule="auto"/>
        <w:ind w:firstLine="709"/>
        <w:jc w:val="both"/>
        <w:rPr>
          <w:bCs/>
        </w:rPr>
      </w:pPr>
      <w:r w:rsidRPr="00A027D9">
        <w:rPr>
          <w:bCs/>
        </w:rPr>
        <w:t>Скорее не согласен</w:t>
      </w:r>
    </w:p>
    <w:p w:rsidR="00997D7D" w:rsidRPr="00A027D9" w:rsidRDefault="00997D7D" w:rsidP="00997D7D">
      <w:pPr>
        <w:spacing w:line="360" w:lineRule="auto"/>
        <w:ind w:firstLine="709"/>
        <w:jc w:val="both"/>
      </w:pPr>
    </w:p>
    <w:p w:rsidR="00997D7D" w:rsidRPr="00A027D9" w:rsidRDefault="00997D7D" w:rsidP="00997D7D">
      <w:pPr>
        <w:spacing w:line="360" w:lineRule="auto"/>
        <w:ind w:firstLine="709"/>
        <w:jc w:val="both"/>
      </w:pPr>
      <w:r w:rsidRPr="00A027D9">
        <w:t>4. Заняв позицию, участники обмениваются мнениями по дискуссионной проблеме и приводят аргументы в поддержку своей позиции.</w:t>
      </w:r>
    </w:p>
    <w:p w:rsidR="00997D7D" w:rsidRPr="00A027D9" w:rsidRDefault="00997D7D" w:rsidP="00997D7D">
      <w:pPr>
        <w:spacing w:line="360" w:lineRule="auto"/>
        <w:ind w:firstLine="709"/>
        <w:jc w:val="both"/>
      </w:pPr>
      <w:r w:rsidRPr="00A027D9">
        <w:t>5. Любой участник может свободно поменять позицию под влиянием убедительных аргументов.</w:t>
      </w:r>
    </w:p>
    <w:p w:rsidR="00997D7D" w:rsidRPr="00A027D9" w:rsidRDefault="00997D7D" w:rsidP="00997D7D">
      <w:pPr>
        <w:spacing w:line="360" w:lineRule="auto"/>
        <w:ind w:firstLine="709"/>
        <w:jc w:val="both"/>
      </w:pPr>
      <w:r w:rsidRPr="00374522">
        <w:rPr>
          <w:b/>
          <w:u w:val="single"/>
        </w:rPr>
        <w:t>Групповое обсуждение</w:t>
      </w:r>
      <w:r w:rsidRPr="00A027D9">
        <w:t xml:space="preserve"> (см. п. 2,1)</w:t>
      </w:r>
    </w:p>
    <w:p w:rsidR="00997D7D" w:rsidRPr="00A027D9" w:rsidRDefault="00997D7D" w:rsidP="00997D7D">
      <w:pPr>
        <w:spacing w:line="360" w:lineRule="auto"/>
        <w:ind w:firstLine="709"/>
        <w:jc w:val="both"/>
      </w:pPr>
      <w:r w:rsidRPr="00A027D9">
        <w:t>1. Групповое обсуждение какого-либо вопроса направлено на нахождении истины или достижение лучшего взаимопонимания. Групповые обсуждения способствуют лучшему усвоению изучаемого материала.</w:t>
      </w:r>
    </w:p>
    <w:p w:rsidR="00997D7D" w:rsidRPr="00A027D9" w:rsidRDefault="00997D7D" w:rsidP="00997D7D">
      <w:pPr>
        <w:spacing w:line="360" w:lineRule="auto"/>
        <w:ind w:firstLine="709"/>
        <w:jc w:val="both"/>
      </w:pPr>
      <w:r w:rsidRPr="00A027D9">
        <w:t>2. На первом этапе группового обсуждения перед студентами ставится проблема (например, правовой казус), выделяется определенное время, в течение которого студенты должны подготовить аргументированный развернутый ответ.</w:t>
      </w:r>
    </w:p>
    <w:p w:rsidR="00997D7D" w:rsidRPr="00A027D9" w:rsidRDefault="00997D7D" w:rsidP="00997D7D">
      <w:pPr>
        <w:spacing w:line="360" w:lineRule="auto"/>
        <w:ind w:firstLine="709"/>
        <w:jc w:val="both"/>
      </w:pPr>
      <w:r w:rsidRPr="00A027D9">
        <w:t>3. Преподаватель может устанавливать определенные правила проведения группового обсуждения:</w:t>
      </w:r>
    </w:p>
    <w:p w:rsidR="00997D7D" w:rsidRPr="00A027D9" w:rsidRDefault="00997D7D" w:rsidP="00997D7D">
      <w:pPr>
        <w:numPr>
          <w:ilvl w:val="0"/>
          <w:numId w:val="16"/>
        </w:numPr>
        <w:tabs>
          <w:tab w:val="clear" w:pos="1429"/>
          <w:tab w:val="num" w:pos="0"/>
        </w:tabs>
        <w:spacing w:line="360" w:lineRule="auto"/>
        <w:ind w:left="0" w:firstLine="720"/>
        <w:jc w:val="both"/>
      </w:pPr>
      <w:proofErr w:type="gramStart"/>
      <w:r w:rsidRPr="00A027D9">
        <w:t>задавать</w:t>
      </w:r>
      <w:proofErr w:type="gramEnd"/>
      <w:r w:rsidRPr="00A027D9">
        <w:t xml:space="preserve"> определенные рамки обсуждения (например, указать не менее 10 ошибок);</w:t>
      </w:r>
    </w:p>
    <w:p w:rsidR="00997D7D" w:rsidRPr="00A027D9" w:rsidRDefault="00997D7D" w:rsidP="00997D7D">
      <w:pPr>
        <w:numPr>
          <w:ilvl w:val="0"/>
          <w:numId w:val="16"/>
        </w:numPr>
        <w:tabs>
          <w:tab w:val="clear" w:pos="1429"/>
          <w:tab w:val="num" w:pos="0"/>
        </w:tabs>
        <w:spacing w:line="360" w:lineRule="auto"/>
        <w:ind w:left="0" w:firstLine="720"/>
        <w:jc w:val="both"/>
      </w:pPr>
      <w:proofErr w:type="gramStart"/>
      <w:r w:rsidRPr="00A027D9">
        <w:t>ввести</w:t>
      </w:r>
      <w:proofErr w:type="gramEnd"/>
      <w:r w:rsidRPr="00A027D9">
        <w:t xml:space="preserve"> алгоритм выработки общего мнения;</w:t>
      </w:r>
    </w:p>
    <w:p w:rsidR="00997D7D" w:rsidRPr="00A027D9" w:rsidRDefault="00997D7D" w:rsidP="00997D7D">
      <w:pPr>
        <w:numPr>
          <w:ilvl w:val="0"/>
          <w:numId w:val="16"/>
        </w:numPr>
        <w:tabs>
          <w:tab w:val="clear" w:pos="1429"/>
          <w:tab w:val="num" w:pos="0"/>
        </w:tabs>
        <w:spacing w:line="360" w:lineRule="auto"/>
        <w:ind w:left="0" w:firstLine="720"/>
        <w:jc w:val="both"/>
      </w:pPr>
      <w:proofErr w:type="gramStart"/>
      <w:r w:rsidRPr="00A027D9">
        <w:t>назначить</w:t>
      </w:r>
      <w:proofErr w:type="gramEnd"/>
      <w:r w:rsidRPr="00A027D9">
        <w:t xml:space="preserve"> лидера, руководящего ходом группового обсуждения и др.</w:t>
      </w:r>
    </w:p>
    <w:p w:rsidR="00997D7D" w:rsidRPr="00A027D9" w:rsidRDefault="00997D7D" w:rsidP="00997D7D">
      <w:pPr>
        <w:spacing w:line="360" w:lineRule="auto"/>
        <w:ind w:firstLine="709"/>
        <w:jc w:val="both"/>
      </w:pPr>
      <w:r w:rsidRPr="00A027D9">
        <w:t>4. На втором этапе группового обсуждения вырабатывается групповое решение совместно с преподавателем.</w:t>
      </w:r>
    </w:p>
    <w:p w:rsidR="00997D7D" w:rsidRPr="00374522" w:rsidRDefault="00997D7D" w:rsidP="00997D7D">
      <w:pPr>
        <w:spacing w:line="360" w:lineRule="auto"/>
        <w:ind w:firstLine="709"/>
        <w:jc w:val="both"/>
        <w:rPr>
          <w:b/>
          <w:u w:val="single"/>
        </w:rPr>
      </w:pPr>
      <w:r w:rsidRPr="00374522">
        <w:rPr>
          <w:b/>
          <w:u w:val="single"/>
        </w:rPr>
        <w:t>Методика «Дерево решений»</w:t>
      </w:r>
    </w:p>
    <w:p w:rsidR="00997D7D" w:rsidRPr="00A027D9" w:rsidRDefault="00997D7D" w:rsidP="00997D7D">
      <w:pPr>
        <w:spacing w:line="360" w:lineRule="auto"/>
        <w:ind w:firstLine="709"/>
        <w:jc w:val="both"/>
      </w:pPr>
      <w:r w:rsidRPr="00A027D9">
        <w:t>1. Использование методики «дерево решений» позволяет овладеть навыками выбора оптимального варианта решения, действия и т.п.</w:t>
      </w:r>
    </w:p>
    <w:p w:rsidR="00997D7D" w:rsidRPr="00A027D9" w:rsidRDefault="00997D7D" w:rsidP="00997D7D">
      <w:pPr>
        <w:spacing w:line="360" w:lineRule="auto"/>
        <w:ind w:firstLine="709"/>
        <w:jc w:val="both"/>
      </w:pPr>
      <w:r w:rsidRPr="00A027D9">
        <w:t>2. Построение «дерева решений» - 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997D7D" w:rsidRPr="00A027D9" w:rsidRDefault="00997D7D" w:rsidP="00997D7D">
      <w:pPr>
        <w:spacing w:line="360" w:lineRule="auto"/>
        <w:ind w:firstLine="709"/>
        <w:jc w:val="both"/>
      </w:pPr>
      <w:r w:rsidRPr="00A027D9">
        <w:t>Проблема: …</w:t>
      </w:r>
    </w:p>
    <w:tbl>
      <w:tblPr>
        <w:tblStyle w:val="a7"/>
        <w:tblW w:w="0" w:type="auto"/>
        <w:jc w:val="center"/>
        <w:tblLook w:val="01E0" w:firstRow="1" w:lastRow="1" w:firstColumn="1" w:lastColumn="1" w:noHBand="0" w:noVBand="0"/>
      </w:tblPr>
      <w:tblGrid>
        <w:gridCol w:w="1595"/>
        <w:gridCol w:w="1595"/>
        <w:gridCol w:w="1595"/>
        <w:gridCol w:w="1595"/>
        <w:gridCol w:w="1595"/>
        <w:gridCol w:w="1595"/>
      </w:tblGrid>
      <w:tr w:rsidR="00997D7D" w:rsidRPr="00A027D9" w:rsidTr="009E7637">
        <w:trPr>
          <w:jc w:val="center"/>
        </w:trPr>
        <w:tc>
          <w:tcPr>
            <w:tcW w:w="3190" w:type="dxa"/>
            <w:gridSpan w:val="2"/>
          </w:tcPr>
          <w:p w:rsidR="00997D7D" w:rsidRPr="00A027D9" w:rsidRDefault="00997D7D" w:rsidP="009E7637">
            <w:pPr>
              <w:spacing w:line="360" w:lineRule="auto"/>
              <w:ind w:firstLine="709"/>
              <w:jc w:val="center"/>
            </w:pPr>
            <w:r w:rsidRPr="00A027D9">
              <w:t>Вариант 1: …</w:t>
            </w:r>
          </w:p>
        </w:tc>
        <w:tc>
          <w:tcPr>
            <w:tcW w:w="3190" w:type="dxa"/>
            <w:gridSpan w:val="2"/>
          </w:tcPr>
          <w:p w:rsidR="00997D7D" w:rsidRPr="00A027D9" w:rsidRDefault="00997D7D" w:rsidP="009E7637">
            <w:pPr>
              <w:spacing w:line="360" w:lineRule="auto"/>
              <w:ind w:firstLine="709"/>
              <w:jc w:val="center"/>
            </w:pPr>
            <w:r w:rsidRPr="00A027D9">
              <w:t>Вариант 2: …</w:t>
            </w:r>
          </w:p>
        </w:tc>
        <w:tc>
          <w:tcPr>
            <w:tcW w:w="3190" w:type="dxa"/>
            <w:gridSpan w:val="2"/>
          </w:tcPr>
          <w:p w:rsidR="00997D7D" w:rsidRPr="00A027D9" w:rsidRDefault="00997D7D" w:rsidP="009E7637">
            <w:pPr>
              <w:spacing w:line="360" w:lineRule="auto"/>
              <w:ind w:firstLine="709"/>
              <w:jc w:val="center"/>
            </w:pPr>
            <w:r w:rsidRPr="00A027D9">
              <w:t>Вариант 3: …</w:t>
            </w:r>
          </w:p>
        </w:tc>
      </w:tr>
      <w:tr w:rsidR="00997D7D" w:rsidRPr="00A027D9" w:rsidTr="009E7637">
        <w:trPr>
          <w:jc w:val="center"/>
        </w:trPr>
        <w:tc>
          <w:tcPr>
            <w:tcW w:w="1595" w:type="dxa"/>
            <w:vAlign w:val="center"/>
          </w:tcPr>
          <w:p w:rsidR="00997D7D" w:rsidRPr="00A027D9" w:rsidRDefault="00997D7D" w:rsidP="009E7637">
            <w:pPr>
              <w:spacing w:line="360" w:lineRule="auto"/>
              <w:jc w:val="center"/>
            </w:pPr>
            <w:r w:rsidRPr="00A027D9">
              <w:t>Плюсы</w:t>
            </w:r>
          </w:p>
        </w:tc>
        <w:tc>
          <w:tcPr>
            <w:tcW w:w="1595" w:type="dxa"/>
          </w:tcPr>
          <w:p w:rsidR="00997D7D" w:rsidRPr="00A027D9" w:rsidRDefault="00997D7D" w:rsidP="009E7637">
            <w:pPr>
              <w:spacing w:line="360" w:lineRule="auto"/>
              <w:jc w:val="center"/>
            </w:pPr>
            <w:r w:rsidRPr="00A027D9">
              <w:t>Минусы</w:t>
            </w:r>
          </w:p>
        </w:tc>
        <w:tc>
          <w:tcPr>
            <w:tcW w:w="1595" w:type="dxa"/>
          </w:tcPr>
          <w:p w:rsidR="00997D7D" w:rsidRPr="00A027D9" w:rsidRDefault="00997D7D" w:rsidP="009E7637">
            <w:pPr>
              <w:spacing w:line="360" w:lineRule="auto"/>
              <w:jc w:val="center"/>
            </w:pPr>
            <w:r w:rsidRPr="00A027D9">
              <w:t>Плюсы</w:t>
            </w:r>
          </w:p>
        </w:tc>
        <w:tc>
          <w:tcPr>
            <w:tcW w:w="1595" w:type="dxa"/>
          </w:tcPr>
          <w:p w:rsidR="00997D7D" w:rsidRPr="00A027D9" w:rsidRDefault="00997D7D" w:rsidP="009E7637">
            <w:pPr>
              <w:spacing w:line="360" w:lineRule="auto"/>
              <w:jc w:val="center"/>
            </w:pPr>
            <w:r w:rsidRPr="00A027D9">
              <w:t>Минусы</w:t>
            </w:r>
          </w:p>
        </w:tc>
        <w:tc>
          <w:tcPr>
            <w:tcW w:w="1595" w:type="dxa"/>
          </w:tcPr>
          <w:p w:rsidR="00997D7D" w:rsidRPr="00A027D9" w:rsidRDefault="00997D7D" w:rsidP="009E7637">
            <w:pPr>
              <w:spacing w:line="360" w:lineRule="auto"/>
              <w:jc w:val="center"/>
            </w:pPr>
            <w:r w:rsidRPr="00A027D9">
              <w:t>Плюсы</w:t>
            </w:r>
          </w:p>
        </w:tc>
        <w:tc>
          <w:tcPr>
            <w:tcW w:w="1595" w:type="dxa"/>
          </w:tcPr>
          <w:p w:rsidR="00997D7D" w:rsidRPr="00A027D9" w:rsidRDefault="00997D7D" w:rsidP="009E7637">
            <w:pPr>
              <w:spacing w:line="360" w:lineRule="auto"/>
              <w:jc w:val="center"/>
            </w:pPr>
            <w:r w:rsidRPr="00A027D9">
              <w:t>Минусы</w:t>
            </w:r>
          </w:p>
        </w:tc>
      </w:tr>
      <w:tr w:rsidR="00997D7D" w:rsidRPr="00A027D9" w:rsidTr="009E7637">
        <w:trPr>
          <w:jc w:val="center"/>
        </w:trPr>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r>
      <w:tr w:rsidR="00997D7D" w:rsidRPr="00A027D9" w:rsidTr="009E7637">
        <w:trPr>
          <w:jc w:val="center"/>
        </w:trPr>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r>
      <w:tr w:rsidR="00997D7D" w:rsidRPr="00A027D9" w:rsidTr="009E7637">
        <w:trPr>
          <w:jc w:val="center"/>
        </w:trPr>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c>
          <w:tcPr>
            <w:tcW w:w="1595" w:type="dxa"/>
          </w:tcPr>
          <w:p w:rsidR="00997D7D" w:rsidRPr="00A027D9" w:rsidRDefault="00997D7D" w:rsidP="009E7637">
            <w:pPr>
              <w:spacing w:line="360" w:lineRule="auto"/>
              <w:ind w:firstLine="709"/>
              <w:jc w:val="center"/>
            </w:pPr>
          </w:p>
        </w:tc>
      </w:tr>
    </w:tbl>
    <w:p w:rsidR="00997D7D" w:rsidRPr="00A027D9" w:rsidRDefault="00997D7D" w:rsidP="00997D7D">
      <w:pPr>
        <w:pStyle w:val="text"/>
        <w:spacing w:before="0" w:beforeAutospacing="0" w:after="0" w:afterAutospacing="0" w:line="360" w:lineRule="auto"/>
        <w:ind w:firstLine="709"/>
        <w:rPr>
          <w:rFonts w:ascii="Times New Roman" w:hAnsi="Times New Roman" w:cs="Times New Roman"/>
          <w:color w:val="auto"/>
          <w:sz w:val="24"/>
          <w:szCs w:val="24"/>
        </w:rPr>
      </w:pPr>
    </w:p>
    <w:p w:rsidR="00997D7D" w:rsidRPr="00374522" w:rsidRDefault="00997D7D" w:rsidP="00997D7D">
      <w:pPr>
        <w:spacing w:line="360" w:lineRule="auto"/>
        <w:ind w:firstLine="709"/>
        <w:jc w:val="both"/>
        <w:rPr>
          <w:b/>
          <w:u w:val="single"/>
        </w:rPr>
      </w:pPr>
      <w:r w:rsidRPr="00374522">
        <w:rPr>
          <w:b/>
          <w:u w:val="single"/>
        </w:rPr>
        <w:t>Методика «</w:t>
      </w:r>
      <w:proofErr w:type="spellStart"/>
      <w:r w:rsidRPr="00374522">
        <w:rPr>
          <w:b/>
          <w:u w:val="single"/>
        </w:rPr>
        <w:t>Попс</w:t>
      </w:r>
      <w:proofErr w:type="spellEnd"/>
      <w:r w:rsidRPr="00374522">
        <w:rPr>
          <w:b/>
          <w:u w:val="single"/>
        </w:rPr>
        <w:t>-формула»</w:t>
      </w:r>
    </w:p>
    <w:p w:rsidR="00997D7D" w:rsidRPr="00A027D9" w:rsidRDefault="00997D7D" w:rsidP="00997D7D">
      <w:pPr>
        <w:spacing w:line="360" w:lineRule="auto"/>
        <w:ind w:firstLine="709"/>
        <w:jc w:val="both"/>
      </w:pPr>
      <w:r w:rsidRPr="00A027D9">
        <w:t>1. Использование методики «ПОПС - формула» позволяет помочь студентам аргументировать свою позицию в дискуссии.</w:t>
      </w:r>
    </w:p>
    <w:p w:rsidR="00997D7D" w:rsidRPr="00A027D9" w:rsidRDefault="00997D7D" w:rsidP="00997D7D">
      <w:pPr>
        <w:spacing w:line="360" w:lineRule="auto"/>
        <w:ind w:firstLine="709"/>
        <w:jc w:val="both"/>
      </w:pPr>
      <w:r w:rsidRPr="00A027D9">
        <w:t>2. Краткое выступление в соответствии с ПОПС - формулой состоит из четырех элементов:</w:t>
      </w:r>
    </w:p>
    <w:tbl>
      <w:tblPr>
        <w:tblStyle w:val="a7"/>
        <w:tblW w:w="9648" w:type="dxa"/>
        <w:jc w:val="center"/>
        <w:tblLook w:val="01E0" w:firstRow="1" w:lastRow="1" w:firstColumn="1" w:lastColumn="1" w:noHBand="0" w:noVBand="0"/>
      </w:tblPr>
      <w:tblGrid>
        <w:gridCol w:w="5688"/>
        <w:gridCol w:w="3960"/>
      </w:tblGrid>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П – позиция (в чем заключается точка зрения)</w:t>
            </w:r>
          </w:p>
        </w:tc>
        <w:tc>
          <w:tcPr>
            <w:tcW w:w="3960" w:type="dxa"/>
          </w:tcPr>
          <w:p w:rsidR="00997D7D" w:rsidRPr="00A027D9" w:rsidRDefault="00997D7D" w:rsidP="009E7637">
            <w:pPr>
              <w:spacing w:line="360" w:lineRule="auto"/>
              <w:ind w:firstLine="709"/>
              <w:jc w:val="center"/>
            </w:pPr>
            <w:proofErr w:type="gramStart"/>
            <w:r w:rsidRPr="00A027D9">
              <w:t>я</w:t>
            </w:r>
            <w:proofErr w:type="gramEnd"/>
            <w:r w:rsidRPr="00A027D9">
              <w:t xml:space="preserve"> считаю, что …</w:t>
            </w:r>
          </w:p>
        </w:tc>
      </w:tr>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О – обоснование (довод в поддержку позиции)</w:t>
            </w:r>
          </w:p>
        </w:tc>
        <w:tc>
          <w:tcPr>
            <w:tcW w:w="3960" w:type="dxa"/>
          </w:tcPr>
          <w:p w:rsidR="00997D7D" w:rsidRPr="00A027D9" w:rsidRDefault="00997D7D" w:rsidP="009E7637">
            <w:pPr>
              <w:spacing w:line="360" w:lineRule="auto"/>
              <w:ind w:firstLine="709"/>
              <w:jc w:val="center"/>
            </w:pPr>
            <w:r w:rsidRPr="00A027D9">
              <w:t>… потому, что …</w:t>
            </w:r>
          </w:p>
        </w:tc>
      </w:tr>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П – пример (факты, иллюстрирующие довод)</w:t>
            </w:r>
          </w:p>
        </w:tc>
        <w:tc>
          <w:tcPr>
            <w:tcW w:w="3960" w:type="dxa"/>
          </w:tcPr>
          <w:p w:rsidR="00997D7D" w:rsidRPr="00A027D9" w:rsidRDefault="00997D7D" w:rsidP="009E7637">
            <w:pPr>
              <w:spacing w:line="360" w:lineRule="auto"/>
              <w:ind w:firstLine="709"/>
              <w:jc w:val="center"/>
            </w:pPr>
            <w:r w:rsidRPr="00A027D9">
              <w:t>… например …</w:t>
            </w:r>
          </w:p>
        </w:tc>
      </w:tr>
      <w:tr w:rsidR="00997D7D" w:rsidRPr="00A027D9" w:rsidTr="009E7637">
        <w:trPr>
          <w:jc w:val="center"/>
        </w:trPr>
        <w:tc>
          <w:tcPr>
            <w:tcW w:w="5688" w:type="dxa"/>
          </w:tcPr>
          <w:p w:rsidR="00997D7D" w:rsidRPr="00A027D9" w:rsidRDefault="00997D7D" w:rsidP="009E7637">
            <w:pPr>
              <w:spacing w:line="360" w:lineRule="auto"/>
              <w:ind w:firstLine="709"/>
              <w:jc w:val="both"/>
            </w:pPr>
            <w:r w:rsidRPr="00A027D9">
              <w:t>С – следствие (вывод)</w:t>
            </w:r>
          </w:p>
        </w:tc>
        <w:tc>
          <w:tcPr>
            <w:tcW w:w="3960" w:type="dxa"/>
          </w:tcPr>
          <w:p w:rsidR="00997D7D" w:rsidRPr="00A027D9" w:rsidRDefault="00997D7D" w:rsidP="009E7637">
            <w:pPr>
              <w:spacing w:line="360" w:lineRule="auto"/>
              <w:ind w:firstLine="709"/>
              <w:jc w:val="center"/>
            </w:pPr>
            <w:r w:rsidRPr="00A027D9">
              <w:t>… поэтому …</w:t>
            </w:r>
          </w:p>
        </w:tc>
      </w:tr>
    </w:tbl>
    <w:p w:rsidR="00997D7D" w:rsidRPr="00A027D9" w:rsidRDefault="00997D7D" w:rsidP="00997D7D">
      <w:pPr>
        <w:pStyle w:val="a3"/>
        <w:spacing w:before="0" w:beforeAutospacing="0" w:after="0" w:afterAutospacing="0" w:line="360" w:lineRule="auto"/>
        <w:ind w:firstLine="709"/>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rPr>
          <w:rFonts w:ascii="Times New Roman" w:hAnsi="Times New Roman" w:cs="Times New Roman"/>
          <w:sz w:val="24"/>
          <w:szCs w:val="24"/>
        </w:rPr>
      </w:pPr>
    </w:p>
    <w:p w:rsidR="00997D7D" w:rsidRPr="00A027D9" w:rsidRDefault="00997D7D" w:rsidP="00997D7D">
      <w:pPr>
        <w:pStyle w:val="a3"/>
        <w:spacing w:before="0" w:beforeAutospacing="0" w:after="0" w:afterAutospacing="0" w:line="360" w:lineRule="auto"/>
        <w:ind w:firstLine="709"/>
        <w:rPr>
          <w:rFonts w:ascii="Times New Roman" w:hAnsi="Times New Roman" w:cs="Times New Roman"/>
          <w:sz w:val="24"/>
          <w:szCs w:val="24"/>
        </w:rPr>
      </w:pPr>
    </w:p>
    <w:p w:rsidR="00997D7D" w:rsidRPr="00997D7D" w:rsidRDefault="00997D7D" w:rsidP="00997D7D">
      <w:pPr>
        <w:spacing w:before="100" w:beforeAutospacing="1" w:after="100" w:afterAutospacing="1"/>
        <w:outlineLvl w:val="0"/>
        <w:rPr>
          <w:rFonts w:ascii="Arial" w:hAnsi="Arial" w:cs="Arial"/>
          <w:b/>
          <w:bCs/>
          <w:color w:val="252525"/>
          <w:kern w:val="36"/>
          <w:sz w:val="48"/>
          <w:szCs w:val="48"/>
        </w:rPr>
      </w:pPr>
      <w:bookmarkStart w:id="2" w:name="_Toc282762052"/>
      <w:r w:rsidRPr="00997D7D">
        <w:rPr>
          <w:rFonts w:ascii="Arial" w:hAnsi="Arial" w:cs="Arial"/>
          <w:b/>
          <w:bCs/>
          <w:caps/>
          <w:color w:val="A5001E"/>
          <w:kern w:val="36"/>
          <w:sz w:val="21"/>
        </w:rPr>
        <w:t>ВВЕДЕНИЕ</w:t>
      </w:r>
      <w:bookmarkEnd w:id="2"/>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В традиционной организации учебного процесса в качестве способа передачи информации используется односторонняя форма коммуникации. Суть ее заключается в трансляции преподавателем информации и в ее последующем воспроизведении обучающимся. Основным источником обучения является опыт педагога. Обучающийся находится в ситуации, когда он только читает, слышит, говорит об определенных областях знания, занимая лишь позицию воспринимающего. Иногда односторонность может нарушаться (например, когда обучающийся что-либо уточняет или задает вопрос), и тогда возникает двусторонняя коммуникация. </w:t>
      </w:r>
      <w:r w:rsidRPr="00997D7D">
        <w:rPr>
          <w:color w:val="252525"/>
          <w:sz w:val="28"/>
          <w:szCs w:val="28"/>
        </w:rPr>
        <w:br/>
        <w:t>Характерно, что односторонняя форма коммуникации присутствует не только на лекционных занятиях, но и на семинарских. Отличие только в том, что не преподаватель, а обучающийся транслирует некоторую информацию. Это могут быть ответы на поставленные преподавателем до начала семинара вопросы, рефераты, воспроизведение лекционного материала. Такая форма коммуникации, существующая столь долгое время, неприемлема сегодня по многим причинам. Назовем лишь некоторые недостатки такого способа учения.</w:t>
      </w:r>
      <w:r w:rsidRPr="00997D7D">
        <w:rPr>
          <w:color w:val="252525"/>
          <w:sz w:val="28"/>
          <w:szCs w:val="28"/>
        </w:rPr>
        <w:br/>
        <w:t xml:space="preserve">Прежде всего – пассивность обучающегося во время занятия, его функция – слушание, в то время как педагогические и социологические исследования показывают, что от пассивного участия в процессе обучения очень скоро не </w:t>
      </w:r>
      <w:r w:rsidRPr="00997D7D">
        <w:rPr>
          <w:color w:val="252525"/>
          <w:sz w:val="28"/>
          <w:szCs w:val="28"/>
        </w:rPr>
        <w:lastRenderedPageBreak/>
        <w:t>остается и следа. Существует определенная закономерность обучения, описанная американскими исследователями Р. </w:t>
      </w:r>
      <w:proofErr w:type="spellStart"/>
      <w:r w:rsidRPr="00997D7D">
        <w:rPr>
          <w:color w:val="252525"/>
          <w:sz w:val="28"/>
          <w:szCs w:val="28"/>
        </w:rPr>
        <w:t>Карникау</w:t>
      </w:r>
      <w:proofErr w:type="spellEnd"/>
      <w:r w:rsidRPr="00997D7D">
        <w:rPr>
          <w:color w:val="252525"/>
          <w:sz w:val="28"/>
          <w:szCs w:val="28"/>
        </w:rPr>
        <w:t xml:space="preserve"> и Ф. </w:t>
      </w:r>
      <w:proofErr w:type="spellStart"/>
      <w:r w:rsidRPr="00997D7D">
        <w:rPr>
          <w:color w:val="252525"/>
          <w:sz w:val="28"/>
          <w:szCs w:val="28"/>
        </w:rPr>
        <w:t>Макэлроу</w:t>
      </w:r>
      <w:proofErr w:type="spellEnd"/>
      <w:r w:rsidRPr="00997D7D">
        <w:rPr>
          <w:color w:val="252525"/>
          <w:sz w:val="28"/>
          <w:szCs w:val="28"/>
        </w:rPr>
        <w:t>: человек помнит 10% прочитанного; 20% – услышанного; 30% – увиденного; 50% – увиденного и услышанного; 80% – того, что говорит сам; 90% – того, до чего дошел в деятельности.</w:t>
      </w:r>
      <w:r w:rsidRPr="00997D7D">
        <w:rPr>
          <w:color w:val="252525"/>
          <w:sz w:val="28"/>
          <w:szCs w:val="28"/>
        </w:rPr>
        <w:br/>
        <w:t>Вторая причина еще более проста и очевидна: односторонняя коммуникация оправдана лишь в случае недостатка информации, невозможности ее получения другим способом, кроме как из рассказа лектора. Сегодня в большинстве случаев это не так. Преподаватель, как правило, использует материал, который не является оригинальным. Оригинальны лишь способы его конструирования, логика и манера изложения. Это, безусловно, ценно и свидетельствует об уровне и мастерстве преподавателя, но мало чем способствует в конструировании знания обучающимся – чужая конструкция знания никогда не становится своей. Ею можно восхищаться, но создавать все равно придется свою.</w:t>
      </w:r>
      <w:r w:rsidRPr="00997D7D">
        <w:rPr>
          <w:color w:val="252525"/>
          <w:sz w:val="28"/>
          <w:szCs w:val="28"/>
        </w:rPr>
        <w:br/>
        <w:t>Принципиально другой является </w:t>
      </w:r>
      <w:r w:rsidRPr="00997D7D">
        <w:rPr>
          <w:i/>
          <w:iCs/>
          <w:color w:val="252525"/>
          <w:sz w:val="28"/>
          <w:szCs w:val="28"/>
        </w:rPr>
        <w:t>форма многосторонней коммуникации</w:t>
      </w:r>
      <w:r w:rsidRPr="00997D7D">
        <w:rPr>
          <w:color w:val="252525"/>
          <w:sz w:val="28"/>
          <w:szCs w:val="28"/>
        </w:rPr>
        <w:t> в образовательном процессе. Специально организованный способ многосторонней коммуникации предполагает активность каждого субъекта образовательного процесса, а не только преподавателя, паритетность, отсутствие репрессивных мер управления и контроля с его стороны. Возрастает количество интенсивных коммуникативных контактов между самими обучающимися.</w:t>
      </w:r>
      <w:r w:rsidRPr="00997D7D">
        <w:rPr>
          <w:color w:val="252525"/>
          <w:sz w:val="28"/>
          <w:szCs w:val="28"/>
        </w:rPr>
        <w:br/>
        <w:t>Следует отметить, что сущность данной модели коммуникации предполагает не просто допуск высказываний обучающихся, что само по себе является важным, а привнесение в образовательный процесс их знаний. Когда обучающиеся пытаются внести собственное знание или опыт, преподаватели часто оставляют это просто на уровне информации и не допускают изменение структуры предмета обсуждения, нарушение привычной коммуникативной модели «мнение преподавателя – дополнения обучающегося». Принципы многосторонней коммуникации при этом нарушаются, ибо знания обучающихся привлекаются только в той мере, насколько они дополняют ход преподавания. Жизненный (или касающийся предмета обучения) опыт обучающихся почти исключительно используется для того, чтобы достичь цели, которая (пока) не является их целью. Предметное знание обучающегося, его субъективная оценка и выражения мнения подчиняются «коммуникативному фильтру» восприятия и понимания преподавателя. </w:t>
      </w:r>
      <w:r w:rsidRPr="00997D7D">
        <w:rPr>
          <w:color w:val="252525"/>
          <w:sz w:val="28"/>
          <w:szCs w:val="28"/>
        </w:rPr>
        <w:br/>
        <w:t>Преподавание, открытое в коммуникативном плане, характеризуют следующие утверждения:</w:t>
      </w:r>
      <w:r w:rsidRPr="00997D7D">
        <w:rPr>
          <w:color w:val="252525"/>
          <w:sz w:val="28"/>
          <w:szCs w:val="28"/>
        </w:rPr>
        <w:br/>
        <w:t>1. Обучающиеся лучше овладевают определенными умениями, если им позволяют приблизиться к предмету через их собственный опыт.</w:t>
      </w:r>
      <w:r w:rsidRPr="00997D7D">
        <w:rPr>
          <w:color w:val="252525"/>
          <w:sz w:val="28"/>
          <w:szCs w:val="28"/>
        </w:rPr>
        <w:br/>
        <w:t>2. Обучающиеся лучше учатся, если преподаватель активно поддерживает их способ усвоения знаний. Это удается тогда, когда между ними и предметом обучения расположено поле, включающее языковые и неязыковые действия.</w:t>
      </w:r>
      <w:r w:rsidRPr="00997D7D">
        <w:rPr>
          <w:color w:val="252525"/>
          <w:sz w:val="28"/>
          <w:szCs w:val="28"/>
        </w:rPr>
        <w:br/>
        <w:t xml:space="preserve">3. Обучающиеся лучше воспринимают материал, если преподаватель, с </w:t>
      </w:r>
      <w:r w:rsidRPr="00997D7D">
        <w:rPr>
          <w:color w:val="252525"/>
          <w:sz w:val="28"/>
          <w:szCs w:val="28"/>
        </w:rPr>
        <w:lastRenderedPageBreak/>
        <w:t>одной стороны, структурирует предмет для более легкого усвоения, с другой стороны, принимает и включает в обсуждение мнения обучающихся, которые не совпадают с его собственной точкой зрения.</w:t>
      </w:r>
      <w:r w:rsidRPr="00997D7D">
        <w:rPr>
          <w:color w:val="252525"/>
          <w:sz w:val="28"/>
          <w:szCs w:val="28"/>
        </w:rPr>
        <w:br/>
        <w:t>Следует отметить, что многосторонняя форма коммуникации не только позволяет отказаться от монополии на истину, но и является необходимым (но не достаточным) условием для конструирования обучающимся своего знания. Действительно, каждый участник коммуникации потенциально имеет возможность, встречаясь, сталкиваясь с позицией других участников, продвигаться в процессе конструирования знания (совместном по форме и индивидуальном по сути). Здесь каждый строит свое знание, на которое у него есть запрос сегодня и которое может развиваться по мере возникающей необходимости – завтра или через несколько лет после окончания вуза.</w:t>
      </w:r>
      <w:r w:rsidRPr="00997D7D">
        <w:rPr>
          <w:color w:val="252525"/>
          <w:sz w:val="28"/>
          <w:szCs w:val="28"/>
        </w:rPr>
        <w:br/>
        <w:t>Для реализации актуальных требований сегодняшнего образования должны быть разработаны новые формы обучения, которые позволят «сформулировать сомнения и получить опыт освоения спорности». Занятия целесообразно проводить с использованием интерактивных методов обучения, которые бы заставляли обучающихся активно взаимодействовать с преподавателем и аудиторией.</w:t>
      </w:r>
    </w:p>
    <w:p w:rsidR="00997D7D" w:rsidRPr="00997D7D" w:rsidRDefault="00997D7D" w:rsidP="00997D7D">
      <w:pPr>
        <w:rPr>
          <w:sz w:val="28"/>
          <w:szCs w:val="28"/>
        </w:rPr>
      </w:pPr>
      <w:r w:rsidRPr="00997D7D">
        <w:rPr>
          <w:b/>
          <w:bCs/>
          <w:color w:val="252525"/>
          <w:sz w:val="28"/>
          <w:szCs w:val="28"/>
        </w:rPr>
        <w:br w:type="textWrapping" w:clear="all"/>
      </w:r>
    </w:p>
    <w:p w:rsidR="00997D7D" w:rsidRPr="00997D7D" w:rsidRDefault="00997D7D" w:rsidP="00997D7D">
      <w:pPr>
        <w:spacing w:before="100" w:beforeAutospacing="1" w:after="100" w:afterAutospacing="1"/>
        <w:outlineLvl w:val="0"/>
        <w:rPr>
          <w:b/>
          <w:bCs/>
          <w:caps/>
          <w:color w:val="333333"/>
          <w:kern w:val="36"/>
          <w:sz w:val="28"/>
          <w:szCs w:val="28"/>
        </w:rPr>
      </w:pPr>
      <w:bookmarkStart w:id="3" w:name="_Toc282762095"/>
      <w:bookmarkStart w:id="4" w:name="_Toc282762053"/>
      <w:bookmarkEnd w:id="3"/>
      <w:r w:rsidRPr="00997D7D">
        <w:rPr>
          <w:b/>
          <w:bCs/>
          <w:caps/>
          <w:color w:val="A5001E"/>
          <w:kern w:val="36"/>
          <w:sz w:val="28"/>
          <w:szCs w:val="28"/>
        </w:rPr>
        <w:t>1.</w:t>
      </w:r>
      <w:bookmarkEnd w:id="4"/>
      <w:r w:rsidRPr="00997D7D">
        <w:rPr>
          <w:b/>
          <w:bCs/>
          <w:caps/>
          <w:color w:val="A5001E"/>
          <w:kern w:val="36"/>
          <w:sz w:val="28"/>
          <w:szCs w:val="28"/>
        </w:rPr>
        <w:t> ПОНЯТИЕ ИНТЕРАКТИВНОГО ОБУЧЕНИЯ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Современный подход к обучению должен ориентировать на внесение в процесс обучения новизны, обусловленной особенностями динамики развития жизни и деятельности, спецификой различных технологий обучения и потребностями личности, общества и государства в выработке у обучаемых социально полезных знаний, убеждений, черт и качеств характера, отношений и опыта поведения. </w:t>
      </w:r>
      <w:r w:rsidRPr="00997D7D">
        <w:rPr>
          <w:color w:val="252525"/>
          <w:sz w:val="28"/>
          <w:szCs w:val="28"/>
        </w:rPr>
        <w:br/>
        <w:t>Сегодня стало очевидным, что надо управлять не личностью, а процессом ее развития. А это означает, что приоритет в работе педагога отдается приемам опосредованного педагогического воздействия: происходит отказ от лобовых методов, от лозунгов и призывов, воздержание от излишнего дидактизма, назидательности; вместо этого выдвигаются на первый план диалогические методы общения, совместный поиск истины, развитие через создание воспитывающих ситуаций, разнообразную творческую деятельность. </w:t>
      </w:r>
      <w:r w:rsidRPr="00997D7D">
        <w:rPr>
          <w:color w:val="252525"/>
          <w:sz w:val="28"/>
          <w:szCs w:val="28"/>
        </w:rPr>
        <w:br/>
        <w:t>Основные методические инновации связаны сегодня с применением интерактивных методов обучения. Слово «</w:t>
      </w:r>
      <w:proofErr w:type="spellStart"/>
      <w:r w:rsidRPr="00997D7D">
        <w:rPr>
          <w:color w:val="252525"/>
          <w:sz w:val="28"/>
          <w:szCs w:val="28"/>
        </w:rPr>
        <w:t>интерактив</w:t>
      </w:r>
      <w:proofErr w:type="spellEnd"/>
      <w:r w:rsidRPr="00997D7D">
        <w:rPr>
          <w:color w:val="252525"/>
          <w:sz w:val="28"/>
          <w:szCs w:val="28"/>
        </w:rPr>
        <w:t>» пришло к нам из английского от слова «</w:t>
      </w:r>
      <w:proofErr w:type="spellStart"/>
      <w:r w:rsidRPr="00997D7D">
        <w:rPr>
          <w:color w:val="252525"/>
          <w:sz w:val="28"/>
          <w:szCs w:val="28"/>
        </w:rPr>
        <w:t>interact</w:t>
      </w:r>
      <w:proofErr w:type="spellEnd"/>
      <w:r w:rsidRPr="00997D7D">
        <w:rPr>
          <w:color w:val="252525"/>
          <w:sz w:val="28"/>
          <w:szCs w:val="28"/>
        </w:rPr>
        <w:t>». «</w:t>
      </w:r>
      <w:proofErr w:type="spellStart"/>
      <w:r w:rsidRPr="00997D7D">
        <w:rPr>
          <w:color w:val="252525"/>
          <w:sz w:val="28"/>
          <w:szCs w:val="28"/>
        </w:rPr>
        <w:t>Inter</w:t>
      </w:r>
      <w:proofErr w:type="spellEnd"/>
      <w:r w:rsidRPr="00997D7D">
        <w:rPr>
          <w:color w:val="252525"/>
          <w:sz w:val="28"/>
          <w:szCs w:val="28"/>
        </w:rPr>
        <w:t>» – «взаимный», «</w:t>
      </w:r>
      <w:proofErr w:type="spellStart"/>
      <w:r w:rsidRPr="00997D7D">
        <w:rPr>
          <w:color w:val="252525"/>
          <w:sz w:val="28"/>
          <w:szCs w:val="28"/>
        </w:rPr>
        <w:t>act</w:t>
      </w:r>
      <w:proofErr w:type="spellEnd"/>
      <w:r w:rsidRPr="00997D7D">
        <w:rPr>
          <w:color w:val="252525"/>
          <w:sz w:val="28"/>
          <w:szCs w:val="28"/>
        </w:rPr>
        <w:t>» – действовать.</w:t>
      </w:r>
      <w:r w:rsidRPr="00997D7D">
        <w:rPr>
          <w:color w:val="252525"/>
          <w:sz w:val="28"/>
          <w:szCs w:val="28"/>
        </w:rPr>
        <w:br/>
      </w:r>
      <w:r w:rsidRPr="00997D7D">
        <w:rPr>
          <w:b/>
          <w:bCs/>
          <w:i/>
          <w:iCs/>
          <w:color w:val="252525"/>
          <w:sz w:val="28"/>
          <w:szCs w:val="28"/>
        </w:rPr>
        <w:t>Интерактивный</w:t>
      </w:r>
      <w:r w:rsidRPr="00997D7D">
        <w:rPr>
          <w:color w:val="252525"/>
          <w:sz w:val="28"/>
          <w:szCs w:val="28"/>
        </w:rPr>
        <w:t> – означает способность взаимодействовать или находится в режиме беседы, диалога с кем-либо (человеком) или чем-либо (например, компьютером). Следовательно, интерактивное обучение – это, прежде всего, диалоговое обучение, в ходе которого осуществляется взаимодействие преподавателя и обучающегося. </w:t>
      </w:r>
      <w:r w:rsidRPr="00997D7D">
        <w:rPr>
          <w:color w:val="252525"/>
          <w:sz w:val="28"/>
          <w:szCs w:val="28"/>
        </w:rPr>
        <w:br/>
      </w:r>
      <w:r w:rsidRPr="00997D7D">
        <w:rPr>
          <w:color w:val="252525"/>
          <w:sz w:val="28"/>
          <w:szCs w:val="28"/>
        </w:rPr>
        <w:lastRenderedPageBreak/>
        <w:t>Особенности этого взаимодействия состоят в следующем: </w:t>
      </w:r>
      <w:r w:rsidRPr="00997D7D">
        <w:rPr>
          <w:color w:val="252525"/>
          <w:sz w:val="28"/>
          <w:szCs w:val="28"/>
        </w:rPr>
        <w:br/>
        <w:t>– пребывание субъектов образования в одном смысловом пространстве; </w:t>
      </w:r>
      <w:r w:rsidRPr="00997D7D">
        <w:rPr>
          <w:color w:val="252525"/>
          <w:sz w:val="28"/>
          <w:szCs w:val="28"/>
        </w:rPr>
        <w:br/>
        <w:t>– совместное погружение в проблемное поле решаемой задачи, т. е. включение в единое творческое пространство; </w:t>
      </w:r>
      <w:r w:rsidRPr="00997D7D">
        <w:rPr>
          <w:color w:val="252525"/>
          <w:sz w:val="28"/>
          <w:szCs w:val="28"/>
        </w:rPr>
        <w:br/>
        <w:t>– согласованность в выборе средств и методов реализации решения задачи; </w:t>
      </w:r>
      <w:r w:rsidRPr="00997D7D">
        <w:rPr>
          <w:color w:val="252525"/>
          <w:sz w:val="28"/>
          <w:szCs w:val="28"/>
        </w:rPr>
        <w:br/>
        <w:t>– совместное вхождение в близкое эмоциональное состояние, переживание созвучных чувств, сопутствующих принятию и осуществлению решения задач.</w:t>
      </w:r>
      <w:r w:rsidRPr="00997D7D">
        <w:rPr>
          <w:color w:val="252525"/>
          <w:sz w:val="28"/>
          <w:szCs w:val="28"/>
        </w:rPr>
        <w:br/>
        <w:t>Суть интерактивного обучения состоит в том, что учебный процесс организован таким образом, что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обучающихся в процессе познания, освоения учебного материала означает, что каждый вносит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w:t>
      </w:r>
      <w:r w:rsidRPr="00997D7D">
        <w:rPr>
          <w:color w:val="252525"/>
          <w:sz w:val="28"/>
          <w:szCs w:val="28"/>
        </w:rPr>
        <w:br/>
        <w:t>Характеристика, сущностная особенность интерактивных форм – это высокий уровень взаимно направленной активности субъектов взаимодействия, эмоциональное, духовное единение участников. </w:t>
      </w:r>
      <w:r w:rsidRPr="00997D7D">
        <w:rPr>
          <w:color w:val="252525"/>
          <w:sz w:val="28"/>
          <w:szCs w:val="28"/>
        </w:rPr>
        <w:br/>
        <w:t>В одной китайская притче говорится: «Скажи мне – и я забуду; покажи мне – и я запомню; дай сделать – и я пойму». В этих словах находит свое отражение суть интерактивного обучения. </w:t>
      </w:r>
      <w:r w:rsidRPr="00997D7D">
        <w:rPr>
          <w:color w:val="252525"/>
          <w:sz w:val="28"/>
          <w:szCs w:val="28"/>
        </w:rPr>
        <w:br/>
        <w:t>При использовании интерактивных методов обучаемый становится полноправным участником процесса восприятия, его опыт служит основным источником учебного познания. Преподаватель не даёт готовых знаний, но побуждает обучаемых к самостоятельному поиску. По сравнению с традиционными формами ведения занятий, в интерактивном обучении меняется взаимодействие преподавателя и обучаемого: активность педагога уступает место активности обучаемых, а задачей педагога становится создание условий для их инициативы. </w:t>
      </w:r>
      <w:r w:rsidRPr="00997D7D">
        <w:rPr>
          <w:color w:val="252525"/>
          <w:sz w:val="28"/>
          <w:szCs w:val="28"/>
        </w:rPr>
        <w:br/>
        <w:t>Педагог отказывается от роли своеобразного фильтра, пропускающего через себя учебную информацию, и выполняет функцию помощника в работе, одного из источников информации.</w:t>
      </w:r>
      <w:r w:rsidRPr="00997D7D">
        <w:rPr>
          <w:color w:val="252525"/>
          <w:sz w:val="28"/>
          <w:szCs w:val="28"/>
        </w:rPr>
        <w:br/>
        <w:t>Интерактивное обучение широко используется в интенсивном обучении.</w:t>
      </w:r>
      <w:r w:rsidRPr="00997D7D">
        <w:rPr>
          <w:color w:val="252525"/>
          <w:sz w:val="28"/>
          <w:szCs w:val="28"/>
        </w:rPr>
        <w:br/>
        <w:t>Для того, чтобы освоить и применять эти методы, преподавателю необходимо знание различных методик группового взаимодействия.</w:t>
      </w:r>
      <w:r w:rsidRPr="00997D7D">
        <w:rPr>
          <w:color w:val="252525"/>
          <w:sz w:val="28"/>
          <w:szCs w:val="28"/>
        </w:rPr>
        <w:br/>
        <w:t>Интерактивное обучение обеспечивает взаимопонимание, взаимодействие, взаимообогащение.</w:t>
      </w:r>
      <w:r w:rsidRPr="00997D7D">
        <w:rPr>
          <w:color w:val="252525"/>
          <w:sz w:val="28"/>
          <w:szCs w:val="28"/>
        </w:rPr>
        <w:br/>
        <w:t xml:space="preserve">Интерактивные методы ни в коем случае не заменяют лекционные </w:t>
      </w:r>
      <w:proofErr w:type="spellStart"/>
      <w:r w:rsidRPr="00997D7D">
        <w:rPr>
          <w:color w:val="252525"/>
          <w:sz w:val="28"/>
          <w:szCs w:val="28"/>
        </w:rPr>
        <w:t>занятя</w:t>
      </w:r>
      <w:proofErr w:type="spellEnd"/>
      <w:r w:rsidRPr="00997D7D">
        <w:rPr>
          <w:color w:val="252525"/>
          <w:sz w:val="28"/>
          <w:szCs w:val="28"/>
        </w:rPr>
        <w:t>, но способствуют лучшему усвоению лекционного материала и, что особенно важно, формируют мнения, отношения, навыки поведения. </w:t>
      </w:r>
      <w:r w:rsidRPr="00997D7D">
        <w:rPr>
          <w:color w:val="252525"/>
          <w:sz w:val="28"/>
          <w:szCs w:val="28"/>
        </w:rPr>
        <w:br/>
        <w:t xml:space="preserve">При использовании интерактивных форм роль преподавателя резко меняется, </w:t>
      </w:r>
      <w:r w:rsidRPr="00997D7D">
        <w:rPr>
          <w:color w:val="252525"/>
          <w:sz w:val="28"/>
          <w:szCs w:val="28"/>
        </w:rPr>
        <w:lastRenderedPageBreak/>
        <w:t>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 Психологами было установлено, что в условиях учебного общения наблюдается повышение точности восприятия, увеличивается результативность работы памяти, более интенсивно развиваются такие интеллектуальные и эмоциональные свойства личности, как – устойчивость внимания, умение его распределять; наблюдательность при восприятии; способность анализировать деятельность партнера, видеть его мотивы, цели. </w:t>
      </w:r>
      <w:r w:rsidRPr="00997D7D">
        <w:rPr>
          <w:color w:val="252525"/>
          <w:sz w:val="28"/>
          <w:szCs w:val="28"/>
        </w:rPr>
        <w:br/>
        <w:t>Прежде всего, интерактивные формы проведения занятий:</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пробуждают</w:t>
      </w:r>
      <w:proofErr w:type="gramEnd"/>
      <w:r w:rsidRPr="00997D7D">
        <w:rPr>
          <w:color w:val="252525"/>
          <w:sz w:val="28"/>
          <w:szCs w:val="28"/>
        </w:rPr>
        <w:t xml:space="preserve"> у обучающихся интерес;</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поощряют</w:t>
      </w:r>
      <w:proofErr w:type="gramEnd"/>
      <w:r w:rsidRPr="00997D7D">
        <w:rPr>
          <w:color w:val="252525"/>
          <w:sz w:val="28"/>
          <w:szCs w:val="28"/>
        </w:rPr>
        <w:t xml:space="preserve"> активное участие каждого в учебном процессе;</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обращаются</w:t>
      </w:r>
      <w:proofErr w:type="gramEnd"/>
      <w:r w:rsidRPr="00997D7D">
        <w:rPr>
          <w:color w:val="252525"/>
          <w:sz w:val="28"/>
          <w:szCs w:val="28"/>
        </w:rPr>
        <w:t xml:space="preserve"> к чувствам каждого обучающегося;</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способствуют</w:t>
      </w:r>
      <w:proofErr w:type="gramEnd"/>
      <w:r w:rsidRPr="00997D7D">
        <w:rPr>
          <w:color w:val="252525"/>
          <w:sz w:val="28"/>
          <w:szCs w:val="28"/>
        </w:rPr>
        <w:t xml:space="preserve"> эффективному усвоению учебного материала;</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оказывают</w:t>
      </w:r>
      <w:proofErr w:type="gramEnd"/>
      <w:r w:rsidRPr="00997D7D">
        <w:rPr>
          <w:color w:val="252525"/>
          <w:sz w:val="28"/>
          <w:szCs w:val="28"/>
        </w:rPr>
        <w:t xml:space="preserve"> многоплановое воздействие на обучающихся;</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осуществляют</w:t>
      </w:r>
      <w:proofErr w:type="gramEnd"/>
      <w:r w:rsidRPr="00997D7D">
        <w:rPr>
          <w:color w:val="252525"/>
          <w:sz w:val="28"/>
          <w:szCs w:val="28"/>
        </w:rPr>
        <w:t xml:space="preserve"> обратную связь (ответная реакция аудитории);</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формируют</w:t>
      </w:r>
      <w:proofErr w:type="gramEnd"/>
      <w:r w:rsidRPr="00997D7D">
        <w:rPr>
          <w:color w:val="252525"/>
          <w:sz w:val="28"/>
          <w:szCs w:val="28"/>
        </w:rPr>
        <w:t xml:space="preserve"> у обучающихся мнения и отношения;</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формируют</w:t>
      </w:r>
      <w:proofErr w:type="gramEnd"/>
      <w:r w:rsidRPr="00997D7D">
        <w:rPr>
          <w:color w:val="252525"/>
          <w:sz w:val="28"/>
          <w:szCs w:val="28"/>
        </w:rPr>
        <w:t xml:space="preserve"> жизненные навыки;</w:t>
      </w:r>
    </w:p>
    <w:p w:rsidR="00997D7D" w:rsidRPr="00997D7D" w:rsidRDefault="00997D7D" w:rsidP="00997D7D">
      <w:pPr>
        <w:numPr>
          <w:ilvl w:val="0"/>
          <w:numId w:val="17"/>
        </w:numPr>
        <w:spacing w:before="100" w:beforeAutospacing="1" w:after="100" w:afterAutospacing="1"/>
        <w:rPr>
          <w:color w:val="252525"/>
          <w:sz w:val="28"/>
          <w:szCs w:val="28"/>
        </w:rPr>
      </w:pPr>
      <w:proofErr w:type="gramStart"/>
      <w:r w:rsidRPr="00997D7D">
        <w:rPr>
          <w:color w:val="252525"/>
          <w:sz w:val="28"/>
          <w:szCs w:val="28"/>
        </w:rPr>
        <w:t>способствуют</w:t>
      </w:r>
      <w:proofErr w:type="gramEnd"/>
      <w:r w:rsidRPr="00997D7D">
        <w:rPr>
          <w:color w:val="252525"/>
          <w:sz w:val="28"/>
          <w:szCs w:val="28"/>
        </w:rPr>
        <w:t xml:space="preserve"> изменению поведения.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 xml:space="preserve">Заметим, что важнейшее условие для этого — личный опыт участия преподавателя в </w:t>
      </w:r>
      <w:proofErr w:type="spellStart"/>
      <w:r w:rsidRPr="00997D7D">
        <w:rPr>
          <w:color w:val="252525"/>
          <w:sz w:val="28"/>
          <w:szCs w:val="28"/>
        </w:rPr>
        <w:t>тренинговых</w:t>
      </w:r>
      <w:proofErr w:type="spellEnd"/>
      <w:r w:rsidRPr="00997D7D">
        <w:rPr>
          <w:color w:val="252525"/>
          <w:sz w:val="28"/>
          <w:szCs w:val="28"/>
        </w:rPr>
        <w:t xml:space="preserve"> занятиях по </w:t>
      </w:r>
      <w:proofErr w:type="spellStart"/>
      <w:r w:rsidRPr="00997D7D">
        <w:rPr>
          <w:color w:val="252525"/>
          <w:sz w:val="28"/>
          <w:szCs w:val="28"/>
        </w:rPr>
        <w:t>интерактиву</w:t>
      </w:r>
      <w:proofErr w:type="spellEnd"/>
      <w:r w:rsidRPr="00997D7D">
        <w:rPr>
          <w:color w:val="252525"/>
          <w:sz w:val="28"/>
          <w:szCs w:val="28"/>
        </w:rPr>
        <w:t>. Научиться им можно только путем личного участия в игре, «мозговом штурме» или дискуссии.</w:t>
      </w:r>
    </w:p>
    <w:p w:rsidR="00997D7D" w:rsidRPr="00997D7D" w:rsidRDefault="00997D7D" w:rsidP="00997D7D">
      <w:pPr>
        <w:spacing w:before="100" w:beforeAutospacing="1" w:after="100" w:afterAutospacing="1"/>
        <w:rPr>
          <w:color w:val="252525"/>
          <w:sz w:val="28"/>
          <w:szCs w:val="28"/>
        </w:rPr>
      </w:pPr>
      <w:r w:rsidRPr="00997D7D">
        <w:rPr>
          <w:i/>
          <w:iCs/>
          <w:color w:val="252525"/>
          <w:sz w:val="28"/>
          <w:szCs w:val="28"/>
        </w:rPr>
        <w:t>Основные правила организации интерактивного обучения. </w:t>
      </w:r>
      <w:r w:rsidRPr="00997D7D">
        <w:rPr>
          <w:color w:val="252525"/>
          <w:sz w:val="28"/>
          <w:szCs w:val="28"/>
        </w:rPr>
        <w:br/>
      </w:r>
      <w:r w:rsidRPr="00997D7D">
        <w:rPr>
          <w:color w:val="252525"/>
          <w:sz w:val="28"/>
          <w:szCs w:val="28"/>
          <w:u w:val="single"/>
        </w:rPr>
        <w:t>Правило первое</w:t>
      </w:r>
      <w:r w:rsidRPr="00997D7D">
        <w:rPr>
          <w:color w:val="252525"/>
          <w:sz w:val="28"/>
          <w:szCs w:val="28"/>
        </w:rPr>
        <w:t>. В работу должны быть вовлечены в той или иной мере все участники. С этой целью полезно использовать технологии, позволяющие включить всех участников в процесс обсуждения. </w:t>
      </w:r>
      <w:r w:rsidRPr="00997D7D">
        <w:rPr>
          <w:color w:val="252525"/>
          <w:sz w:val="28"/>
          <w:szCs w:val="28"/>
        </w:rPr>
        <w:br/>
      </w:r>
      <w:r w:rsidRPr="00997D7D">
        <w:rPr>
          <w:color w:val="252525"/>
          <w:sz w:val="28"/>
          <w:szCs w:val="28"/>
          <w:u w:val="single"/>
        </w:rPr>
        <w:t>Правило второе</w:t>
      </w:r>
      <w:r w:rsidRPr="00997D7D">
        <w:rPr>
          <w:color w:val="252525"/>
          <w:sz w:val="28"/>
          <w:szCs w:val="28"/>
        </w:rPr>
        <w:t>. Надо позаботиться о психологической подготовке участников. Речь идет о том, что не все, пришедшие на занятие, психологически готовы к непосредственному включению в те или иные формы работы. В этой связи полезны разминки, постоянное поощрение за активное участие в работе, предоставление возможности для самореализации.</w:t>
      </w:r>
      <w:r w:rsidRPr="00997D7D">
        <w:rPr>
          <w:color w:val="252525"/>
          <w:sz w:val="28"/>
          <w:szCs w:val="28"/>
        </w:rPr>
        <w:br/>
      </w:r>
      <w:r w:rsidRPr="00997D7D">
        <w:rPr>
          <w:color w:val="252525"/>
          <w:sz w:val="28"/>
          <w:szCs w:val="28"/>
          <w:u w:val="single"/>
        </w:rPr>
        <w:t>Правило третье</w:t>
      </w:r>
      <w:r w:rsidRPr="00997D7D">
        <w:rPr>
          <w:color w:val="252525"/>
          <w:sz w:val="28"/>
          <w:szCs w:val="28"/>
        </w:rPr>
        <w:t xml:space="preserve">. Обучающихся в технологии </w:t>
      </w:r>
      <w:proofErr w:type="spellStart"/>
      <w:r w:rsidRPr="00997D7D">
        <w:rPr>
          <w:color w:val="252525"/>
          <w:sz w:val="28"/>
          <w:szCs w:val="28"/>
        </w:rPr>
        <w:t>интерактива</w:t>
      </w:r>
      <w:proofErr w:type="spellEnd"/>
      <w:r w:rsidRPr="00997D7D">
        <w:rPr>
          <w:color w:val="252525"/>
          <w:sz w:val="28"/>
          <w:szCs w:val="28"/>
        </w:rPr>
        <w:t xml:space="preserve"> не должно быть много. Количество участников и качество обучения могут оказаться в прямой зависимости. Оптимальное количество участников - 25 человек. Только при этом условии возможна продуктивная работа в малых группах.</w:t>
      </w:r>
      <w:r w:rsidRPr="00997D7D">
        <w:rPr>
          <w:color w:val="252525"/>
          <w:sz w:val="28"/>
          <w:szCs w:val="28"/>
        </w:rPr>
        <w:br/>
      </w:r>
      <w:r w:rsidRPr="00997D7D">
        <w:rPr>
          <w:color w:val="252525"/>
          <w:sz w:val="28"/>
          <w:szCs w:val="28"/>
          <w:u w:val="single"/>
        </w:rPr>
        <w:t>Правило четвертое</w:t>
      </w:r>
      <w:r w:rsidRPr="00997D7D">
        <w:rPr>
          <w:color w:val="252525"/>
          <w:sz w:val="28"/>
          <w:szCs w:val="28"/>
        </w:rPr>
        <w:t xml:space="preserve">. Подготовка помещения для работы. Помещение должно </w:t>
      </w:r>
      <w:r w:rsidRPr="00997D7D">
        <w:rPr>
          <w:color w:val="252525"/>
          <w:sz w:val="28"/>
          <w:szCs w:val="28"/>
        </w:rPr>
        <w:lastRenderedPageBreak/>
        <w:t>быть подготовлено с таким расчетом, чтобы участникам было легко пересаживаться для работы в больших и малых группах. Для обучаемых должен быть создан физический комфорт.</w:t>
      </w:r>
      <w:r w:rsidRPr="00997D7D">
        <w:rPr>
          <w:color w:val="252525"/>
          <w:sz w:val="28"/>
          <w:szCs w:val="28"/>
        </w:rPr>
        <w:br/>
      </w:r>
      <w:r w:rsidRPr="00997D7D">
        <w:rPr>
          <w:color w:val="252525"/>
          <w:sz w:val="28"/>
          <w:szCs w:val="28"/>
          <w:u w:val="single"/>
        </w:rPr>
        <w:t>Правило пятое.</w:t>
      </w:r>
      <w:r w:rsidRPr="00997D7D">
        <w:rPr>
          <w:color w:val="252525"/>
          <w:sz w:val="28"/>
          <w:szCs w:val="28"/>
        </w:rPr>
        <w:t> Четкое закрепление (фиксация) процедур и регламента. Об этом надо договориться в самом начале и постараться не нарушать его. Например: все участники будут проявлять терпимость к любой точке зрения, уважать право каждого на свободу слова, уважать его достоинства. </w:t>
      </w:r>
      <w:r w:rsidRPr="00997D7D">
        <w:rPr>
          <w:color w:val="252525"/>
          <w:sz w:val="28"/>
          <w:szCs w:val="28"/>
        </w:rPr>
        <w:br/>
      </w:r>
      <w:r w:rsidRPr="00997D7D">
        <w:rPr>
          <w:color w:val="252525"/>
          <w:sz w:val="28"/>
          <w:szCs w:val="28"/>
          <w:u w:val="single"/>
        </w:rPr>
        <w:t>Правило шестое.</w:t>
      </w:r>
      <w:r w:rsidRPr="00997D7D">
        <w:rPr>
          <w:color w:val="252525"/>
          <w:sz w:val="28"/>
          <w:szCs w:val="28"/>
        </w:rPr>
        <w:t> Отнеситесь со вниманием к делению участников семинара на группы. Первоначально его лучше построить на основе добровольности. Затем уместно воспользоваться принципом случайного выбора. </w:t>
      </w:r>
      <w:r w:rsidRPr="00997D7D">
        <w:rPr>
          <w:color w:val="252525"/>
          <w:sz w:val="28"/>
          <w:szCs w:val="28"/>
        </w:rPr>
        <w:br/>
      </w:r>
      <w:r w:rsidRPr="00997D7D">
        <w:rPr>
          <w:i/>
          <w:iCs/>
          <w:color w:val="252525"/>
          <w:sz w:val="28"/>
          <w:szCs w:val="28"/>
        </w:rPr>
        <w:t>Обязательные условия организации интерактивного обучения:</w:t>
      </w:r>
    </w:p>
    <w:p w:rsidR="00997D7D" w:rsidRPr="00997D7D" w:rsidRDefault="00997D7D" w:rsidP="00997D7D">
      <w:pPr>
        <w:numPr>
          <w:ilvl w:val="0"/>
          <w:numId w:val="18"/>
        </w:numPr>
        <w:spacing w:before="100" w:beforeAutospacing="1" w:after="100" w:afterAutospacing="1"/>
        <w:rPr>
          <w:color w:val="252525"/>
          <w:sz w:val="28"/>
          <w:szCs w:val="28"/>
        </w:rPr>
      </w:pPr>
      <w:proofErr w:type="gramStart"/>
      <w:r w:rsidRPr="00997D7D">
        <w:rPr>
          <w:color w:val="252525"/>
          <w:sz w:val="28"/>
          <w:szCs w:val="28"/>
        </w:rPr>
        <w:t>доверительные</w:t>
      </w:r>
      <w:proofErr w:type="gramEnd"/>
      <w:r w:rsidRPr="00997D7D">
        <w:rPr>
          <w:color w:val="252525"/>
          <w:sz w:val="28"/>
          <w:szCs w:val="28"/>
        </w:rPr>
        <w:t>, по крайней мере, позитивные отношения между обучающим и обучающимися;</w:t>
      </w:r>
    </w:p>
    <w:p w:rsidR="00997D7D" w:rsidRPr="00997D7D" w:rsidRDefault="00997D7D" w:rsidP="00997D7D">
      <w:pPr>
        <w:numPr>
          <w:ilvl w:val="0"/>
          <w:numId w:val="18"/>
        </w:numPr>
        <w:spacing w:before="100" w:beforeAutospacing="1" w:after="100" w:afterAutospacing="1"/>
        <w:rPr>
          <w:color w:val="252525"/>
          <w:sz w:val="28"/>
          <w:szCs w:val="28"/>
        </w:rPr>
      </w:pPr>
      <w:proofErr w:type="gramStart"/>
      <w:r w:rsidRPr="00997D7D">
        <w:rPr>
          <w:color w:val="252525"/>
          <w:sz w:val="28"/>
          <w:szCs w:val="28"/>
        </w:rPr>
        <w:t>демократический</w:t>
      </w:r>
      <w:proofErr w:type="gramEnd"/>
      <w:r w:rsidRPr="00997D7D">
        <w:rPr>
          <w:color w:val="252525"/>
          <w:sz w:val="28"/>
          <w:szCs w:val="28"/>
        </w:rPr>
        <w:t xml:space="preserve"> стиль;</w:t>
      </w:r>
    </w:p>
    <w:p w:rsidR="00997D7D" w:rsidRPr="00997D7D" w:rsidRDefault="00997D7D" w:rsidP="00997D7D">
      <w:pPr>
        <w:numPr>
          <w:ilvl w:val="0"/>
          <w:numId w:val="18"/>
        </w:numPr>
        <w:spacing w:before="100" w:beforeAutospacing="1" w:after="100" w:afterAutospacing="1"/>
        <w:rPr>
          <w:color w:val="252525"/>
          <w:sz w:val="28"/>
          <w:szCs w:val="28"/>
        </w:rPr>
      </w:pPr>
      <w:proofErr w:type="gramStart"/>
      <w:r w:rsidRPr="00997D7D">
        <w:rPr>
          <w:color w:val="252525"/>
          <w:sz w:val="28"/>
          <w:szCs w:val="28"/>
        </w:rPr>
        <w:t>сотрудничество</w:t>
      </w:r>
      <w:proofErr w:type="gramEnd"/>
      <w:r w:rsidRPr="00997D7D">
        <w:rPr>
          <w:color w:val="252525"/>
          <w:sz w:val="28"/>
          <w:szCs w:val="28"/>
        </w:rPr>
        <w:t xml:space="preserve"> в процессе общения обучающего и обучающихся между собой;</w:t>
      </w:r>
    </w:p>
    <w:p w:rsidR="00997D7D" w:rsidRPr="00997D7D" w:rsidRDefault="00997D7D" w:rsidP="00997D7D">
      <w:pPr>
        <w:numPr>
          <w:ilvl w:val="0"/>
          <w:numId w:val="18"/>
        </w:numPr>
        <w:spacing w:before="100" w:beforeAutospacing="1" w:after="100" w:afterAutospacing="1"/>
        <w:rPr>
          <w:color w:val="252525"/>
          <w:sz w:val="28"/>
          <w:szCs w:val="28"/>
        </w:rPr>
      </w:pPr>
      <w:proofErr w:type="gramStart"/>
      <w:r w:rsidRPr="00997D7D">
        <w:rPr>
          <w:color w:val="252525"/>
          <w:sz w:val="28"/>
          <w:szCs w:val="28"/>
        </w:rPr>
        <w:t>опора</w:t>
      </w:r>
      <w:proofErr w:type="gramEnd"/>
      <w:r w:rsidRPr="00997D7D">
        <w:rPr>
          <w:color w:val="252525"/>
          <w:sz w:val="28"/>
          <w:szCs w:val="28"/>
        </w:rPr>
        <w:t xml:space="preserve"> на личный ("педагогический") опыт обучающихся, включение в учебный процесс ярких примеров, фактов, образов;</w:t>
      </w:r>
    </w:p>
    <w:p w:rsidR="00997D7D" w:rsidRPr="00997D7D" w:rsidRDefault="00997D7D" w:rsidP="00997D7D">
      <w:pPr>
        <w:numPr>
          <w:ilvl w:val="0"/>
          <w:numId w:val="18"/>
        </w:numPr>
        <w:spacing w:before="100" w:beforeAutospacing="1" w:after="100" w:afterAutospacing="1"/>
        <w:rPr>
          <w:color w:val="252525"/>
          <w:sz w:val="28"/>
          <w:szCs w:val="28"/>
        </w:rPr>
      </w:pPr>
      <w:proofErr w:type="gramStart"/>
      <w:r w:rsidRPr="00997D7D">
        <w:rPr>
          <w:color w:val="252525"/>
          <w:sz w:val="28"/>
          <w:szCs w:val="28"/>
        </w:rPr>
        <w:t>многообразие</w:t>
      </w:r>
      <w:proofErr w:type="gramEnd"/>
      <w:r w:rsidRPr="00997D7D">
        <w:rPr>
          <w:color w:val="252525"/>
          <w:sz w:val="28"/>
          <w:szCs w:val="28"/>
        </w:rPr>
        <w:t xml:space="preserve"> форм и методов представления информации, форм деятельности обучающихся, их мобильность;</w:t>
      </w:r>
    </w:p>
    <w:p w:rsidR="00997D7D" w:rsidRPr="00997D7D" w:rsidRDefault="00997D7D" w:rsidP="00997D7D">
      <w:pPr>
        <w:numPr>
          <w:ilvl w:val="0"/>
          <w:numId w:val="18"/>
        </w:numPr>
        <w:spacing w:before="100" w:beforeAutospacing="1" w:after="100" w:afterAutospacing="1"/>
        <w:rPr>
          <w:color w:val="252525"/>
          <w:sz w:val="28"/>
          <w:szCs w:val="28"/>
        </w:rPr>
      </w:pPr>
      <w:proofErr w:type="gramStart"/>
      <w:r w:rsidRPr="00997D7D">
        <w:rPr>
          <w:color w:val="252525"/>
          <w:sz w:val="28"/>
          <w:szCs w:val="28"/>
        </w:rPr>
        <w:t>включение</w:t>
      </w:r>
      <w:proofErr w:type="gramEnd"/>
      <w:r w:rsidRPr="00997D7D">
        <w:rPr>
          <w:color w:val="252525"/>
          <w:sz w:val="28"/>
          <w:szCs w:val="28"/>
        </w:rPr>
        <w:t xml:space="preserve"> внешней и внутренней мотивации деятельности, а также </w:t>
      </w:r>
      <w:proofErr w:type="spellStart"/>
      <w:r w:rsidRPr="00997D7D">
        <w:rPr>
          <w:color w:val="252525"/>
          <w:sz w:val="28"/>
          <w:szCs w:val="28"/>
        </w:rPr>
        <w:t>взаимомотивации</w:t>
      </w:r>
      <w:proofErr w:type="spellEnd"/>
      <w:r w:rsidRPr="00997D7D">
        <w:rPr>
          <w:color w:val="252525"/>
          <w:sz w:val="28"/>
          <w:szCs w:val="28"/>
        </w:rPr>
        <w:t xml:space="preserve"> обучающихся.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Интерактивные формы обучения обеспечивают высокую мотивацию, прочность знаний, творчество и фантазию, коммуникабельность, активную жизненная позицию, командный дух, ценность индивидуальности, свободу самовыражения, акцент на деятельность, взаимоуважение и демократичность</w:t>
      </w:r>
      <w:r w:rsidRPr="00997D7D">
        <w:rPr>
          <w:color w:val="252525"/>
          <w:sz w:val="28"/>
          <w:szCs w:val="28"/>
        </w:rPr>
        <w:br/>
      </w:r>
      <w:r w:rsidRPr="00997D7D">
        <w:rPr>
          <w:color w:val="252525"/>
          <w:sz w:val="28"/>
          <w:szCs w:val="28"/>
        </w:rPr>
        <w:br/>
      </w:r>
      <w:bookmarkStart w:id="5" w:name="_Toc282699761"/>
      <w:r w:rsidRPr="00997D7D">
        <w:rPr>
          <w:i/>
          <w:iCs/>
          <w:color w:val="A5001E"/>
          <w:sz w:val="28"/>
          <w:szCs w:val="28"/>
        </w:rPr>
        <w:t>Основные интерактивные формы обучения</w:t>
      </w:r>
      <w:bookmarkEnd w:id="5"/>
      <w:r w:rsidRPr="00997D7D">
        <w:rPr>
          <w:color w:val="252525"/>
          <w:sz w:val="28"/>
          <w:szCs w:val="28"/>
        </w:rPr>
        <w:br/>
        <w:t>Современная педагогика богата целым арсеналом интерактивных подходов, среди которых можно выделить следующие:</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творческие</w:t>
      </w:r>
      <w:proofErr w:type="gramEnd"/>
      <w:r w:rsidRPr="00997D7D">
        <w:rPr>
          <w:color w:val="252525"/>
          <w:sz w:val="28"/>
          <w:szCs w:val="28"/>
        </w:rPr>
        <w:t xml:space="preserve"> задания;</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работа</w:t>
      </w:r>
      <w:proofErr w:type="gramEnd"/>
      <w:r w:rsidRPr="00997D7D">
        <w:rPr>
          <w:color w:val="252525"/>
          <w:sz w:val="28"/>
          <w:szCs w:val="28"/>
        </w:rPr>
        <w:t xml:space="preserve"> в малых группах;</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обучающие</w:t>
      </w:r>
      <w:proofErr w:type="gramEnd"/>
      <w:r w:rsidRPr="00997D7D">
        <w:rPr>
          <w:color w:val="252525"/>
          <w:sz w:val="28"/>
          <w:szCs w:val="28"/>
        </w:rPr>
        <w:t xml:space="preserve"> игры (ролевые игры, имитации, деловые игры и образовательные игры);</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использование</w:t>
      </w:r>
      <w:proofErr w:type="gramEnd"/>
      <w:r w:rsidRPr="00997D7D">
        <w:rPr>
          <w:color w:val="252525"/>
          <w:sz w:val="28"/>
          <w:szCs w:val="28"/>
        </w:rPr>
        <w:t xml:space="preserve"> общественных ресурсов (приглашение специалиста, экскурсии);</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социальные</w:t>
      </w:r>
      <w:proofErr w:type="gramEnd"/>
      <w:r w:rsidRPr="00997D7D">
        <w:rPr>
          <w:color w:val="252525"/>
          <w:sz w:val="28"/>
          <w:szCs w:val="28"/>
        </w:rPr>
        <w:t xml:space="preserve"> проекты и другие внеаудиторные методы обучения (соревнования, интервью, фильмы, спектакли, выставки);</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изучение</w:t>
      </w:r>
      <w:proofErr w:type="gramEnd"/>
      <w:r w:rsidRPr="00997D7D">
        <w:rPr>
          <w:color w:val="252525"/>
          <w:sz w:val="28"/>
          <w:szCs w:val="28"/>
        </w:rPr>
        <w:t xml:space="preserve"> и закрепление нового материала (интерактивная лекция, работа с наглядными пособиями, видео- и аудиоматериалами, «обучающийся в роли преподавателя», «каждый учит каждого», </w:t>
      </w:r>
      <w:r w:rsidRPr="00997D7D">
        <w:rPr>
          <w:color w:val="252525"/>
          <w:sz w:val="28"/>
          <w:szCs w:val="28"/>
        </w:rPr>
        <w:lastRenderedPageBreak/>
        <w:t>мозаика (ажурная пила), использование вопросов, сократический диалог);</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тестирование</w:t>
      </w:r>
      <w:proofErr w:type="gramEnd"/>
      <w:r w:rsidRPr="00997D7D">
        <w:rPr>
          <w:color w:val="252525"/>
          <w:sz w:val="28"/>
          <w:szCs w:val="28"/>
        </w:rPr>
        <w:t>;</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разминки</w:t>
      </w:r>
      <w:proofErr w:type="gramEnd"/>
      <w:r w:rsidRPr="00997D7D">
        <w:rPr>
          <w:color w:val="252525"/>
          <w:sz w:val="28"/>
          <w:szCs w:val="28"/>
        </w:rPr>
        <w:t>;</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обратная</w:t>
      </w:r>
      <w:proofErr w:type="gramEnd"/>
      <w:r w:rsidRPr="00997D7D">
        <w:rPr>
          <w:color w:val="252525"/>
          <w:sz w:val="28"/>
          <w:szCs w:val="28"/>
        </w:rPr>
        <w:t xml:space="preserve"> связь;</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дистанционное</w:t>
      </w:r>
      <w:proofErr w:type="gramEnd"/>
      <w:r w:rsidRPr="00997D7D">
        <w:rPr>
          <w:color w:val="252525"/>
          <w:sz w:val="28"/>
          <w:szCs w:val="28"/>
        </w:rPr>
        <w:t xml:space="preserve"> обучение.</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обсуждение</w:t>
      </w:r>
      <w:proofErr w:type="gramEnd"/>
      <w:r w:rsidRPr="00997D7D">
        <w:rPr>
          <w:color w:val="252525"/>
          <w:sz w:val="28"/>
          <w:szCs w:val="28"/>
        </w:rPr>
        <w:t xml:space="preserve"> сложных и дискуссионных вопросов и проблем (займи позицию, шкала мнений, ПОПС-формула);</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разрешение</w:t>
      </w:r>
      <w:proofErr w:type="gramEnd"/>
      <w:r w:rsidRPr="00997D7D">
        <w:rPr>
          <w:color w:val="252525"/>
          <w:sz w:val="28"/>
          <w:szCs w:val="28"/>
        </w:rPr>
        <w:t xml:space="preserve"> проблем («дерево решений», «мозговой штурм», «анализ казусов», «переговоры и медиация», «лестницы и змейки»);</w:t>
      </w:r>
    </w:p>
    <w:p w:rsidR="00997D7D" w:rsidRPr="00997D7D" w:rsidRDefault="00997D7D" w:rsidP="00997D7D">
      <w:pPr>
        <w:numPr>
          <w:ilvl w:val="0"/>
          <w:numId w:val="19"/>
        </w:numPr>
        <w:spacing w:before="100" w:beforeAutospacing="1" w:after="100" w:afterAutospacing="1"/>
        <w:rPr>
          <w:color w:val="252525"/>
          <w:sz w:val="28"/>
          <w:szCs w:val="28"/>
        </w:rPr>
      </w:pPr>
      <w:proofErr w:type="gramStart"/>
      <w:r w:rsidRPr="00997D7D">
        <w:rPr>
          <w:color w:val="252525"/>
          <w:sz w:val="28"/>
          <w:szCs w:val="28"/>
        </w:rPr>
        <w:t>тренинги</w:t>
      </w:r>
      <w:proofErr w:type="gramEnd"/>
      <w:r w:rsidRPr="00997D7D">
        <w:rPr>
          <w:color w:val="252525"/>
          <w:sz w:val="28"/>
          <w:szCs w:val="28"/>
        </w:rPr>
        <w:t>.</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 </w:t>
      </w:r>
    </w:p>
    <w:p w:rsidR="00997D7D" w:rsidRPr="00997D7D" w:rsidRDefault="00997D7D" w:rsidP="00997D7D">
      <w:pPr>
        <w:rPr>
          <w:sz w:val="28"/>
          <w:szCs w:val="28"/>
        </w:rPr>
      </w:pPr>
      <w:r w:rsidRPr="00997D7D">
        <w:rPr>
          <w:b/>
          <w:bCs/>
          <w:color w:val="252525"/>
          <w:sz w:val="28"/>
          <w:szCs w:val="28"/>
        </w:rPr>
        <w:br w:type="textWrapping" w:clear="all"/>
      </w:r>
    </w:p>
    <w:p w:rsidR="00997D7D" w:rsidRPr="00997D7D" w:rsidRDefault="00997D7D" w:rsidP="00997D7D">
      <w:pPr>
        <w:spacing w:before="100" w:beforeAutospacing="1" w:after="100" w:afterAutospacing="1"/>
        <w:outlineLvl w:val="0"/>
        <w:rPr>
          <w:b/>
          <w:bCs/>
          <w:color w:val="252525"/>
          <w:kern w:val="36"/>
          <w:sz w:val="28"/>
          <w:szCs w:val="28"/>
        </w:rPr>
      </w:pPr>
      <w:bookmarkStart w:id="6" w:name="_Toc282762096"/>
      <w:bookmarkStart w:id="7" w:name="_Toc282762054"/>
      <w:bookmarkEnd w:id="6"/>
      <w:r w:rsidRPr="00997D7D">
        <w:rPr>
          <w:b/>
          <w:bCs/>
          <w:color w:val="A5001E"/>
          <w:kern w:val="36"/>
          <w:sz w:val="28"/>
          <w:szCs w:val="28"/>
        </w:rPr>
        <w:t>2. Характеристика основных интерактивных методов обучения</w:t>
      </w:r>
      <w:bookmarkEnd w:id="7"/>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Под </w:t>
      </w:r>
      <w:r w:rsidRPr="00997D7D">
        <w:rPr>
          <w:i/>
          <w:iCs/>
          <w:color w:val="252525"/>
          <w:sz w:val="28"/>
          <w:szCs w:val="28"/>
        </w:rPr>
        <w:t>творческими заданиями</w:t>
      </w:r>
      <w:r w:rsidRPr="00997D7D">
        <w:rPr>
          <w:color w:val="252525"/>
          <w:sz w:val="28"/>
          <w:szCs w:val="28"/>
        </w:rPr>
        <w:t xml:space="preserve"> понимаются такие учебные задания, которые требуют от учащихся не простого воспроизводства информации, а творчества, поскольку задания содержат больший или меньший элемент неизвестности и имеют, как правило, несколько подходов. Творческое задание составляет содержание, основу любого интерактивного метода. Творческое задание (особенно практическое и близкое к жизни обучающегося) придает смысл обучению, мотивирует обучающихся. Неизвестность ответа и возможность найти свое собственное «правильное» решение, основанное на своем персональном опыте и опыте своего коллеги, друга, позволяют создать фундамент для сотрудничества, </w:t>
      </w:r>
      <w:proofErr w:type="spellStart"/>
      <w:r w:rsidRPr="00997D7D">
        <w:rPr>
          <w:color w:val="252525"/>
          <w:sz w:val="28"/>
          <w:szCs w:val="28"/>
        </w:rPr>
        <w:t>сообучения</w:t>
      </w:r>
      <w:proofErr w:type="spellEnd"/>
      <w:r w:rsidRPr="00997D7D">
        <w:rPr>
          <w:color w:val="252525"/>
          <w:sz w:val="28"/>
          <w:szCs w:val="28"/>
        </w:rPr>
        <w:t>, общения всех участников образовательного процесса, включая педагога. Выбор творческого задания сам по себе является творческим заданием для педагога, поскольку требуется найти такое задание, которое отвечало бы следующим критериям:</w:t>
      </w:r>
    </w:p>
    <w:p w:rsidR="00997D7D" w:rsidRPr="00997D7D" w:rsidRDefault="00997D7D" w:rsidP="00997D7D">
      <w:pPr>
        <w:numPr>
          <w:ilvl w:val="0"/>
          <w:numId w:val="20"/>
        </w:numPr>
        <w:spacing w:before="100" w:beforeAutospacing="1" w:after="100" w:afterAutospacing="1"/>
        <w:rPr>
          <w:color w:val="252525"/>
          <w:sz w:val="28"/>
          <w:szCs w:val="28"/>
        </w:rPr>
      </w:pPr>
      <w:proofErr w:type="gramStart"/>
      <w:r w:rsidRPr="00997D7D">
        <w:rPr>
          <w:color w:val="252525"/>
          <w:sz w:val="28"/>
          <w:szCs w:val="28"/>
        </w:rPr>
        <w:t>не</w:t>
      </w:r>
      <w:proofErr w:type="gramEnd"/>
      <w:r w:rsidRPr="00997D7D">
        <w:rPr>
          <w:color w:val="252525"/>
          <w:sz w:val="28"/>
          <w:szCs w:val="28"/>
        </w:rPr>
        <w:t xml:space="preserve"> имеет однозначного и односложного ответа или решения</w:t>
      </w:r>
    </w:p>
    <w:p w:rsidR="00997D7D" w:rsidRPr="00997D7D" w:rsidRDefault="00997D7D" w:rsidP="00997D7D">
      <w:pPr>
        <w:numPr>
          <w:ilvl w:val="0"/>
          <w:numId w:val="20"/>
        </w:numPr>
        <w:spacing w:before="100" w:beforeAutospacing="1" w:after="100" w:afterAutospacing="1"/>
        <w:rPr>
          <w:color w:val="252525"/>
          <w:sz w:val="28"/>
          <w:szCs w:val="28"/>
        </w:rPr>
      </w:pPr>
      <w:proofErr w:type="gramStart"/>
      <w:r w:rsidRPr="00997D7D">
        <w:rPr>
          <w:color w:val="252525"/>
          <w:sz w:val="28"/>
          <w:szCs w:val="28"/>
        </w:rPr>
        <w:t>является</w:t>
      </w:r>
      <w:proofErr w:type="gramEnd"/>
      <w:r w:rsidRPr="00997D7D">
        <w:rPr>
          <w:color w:val="252525"/>
          <w:sz w:val="28"/>
          <w:szCs w:val="28"/>
        </w:rPr>
        <w:t xml:space="preserve"> практическим и полезным для учащихся</w:t>
      </w:r>
    </w:p>
    <w:p w:rsidR="00997D7D" w:rsidRPr="00997D7D" w:rsidRDefault="00997D7D" w:rsidP="00997D7D">
      <w:pPr>
        <w:numPr>
          <w:ilvl w:val="0"/>
          <w:numId w:val="20"/>
        </w:numPr>
        <w:spacing w:before="100" w:beforeAutospacing="1" w:after="100" w:afterAutospacing="1"/>
        <w:rPr>
          <w:color w:val="252525"/>
          <w:sz w:val="28"/>
          <w:szCs w:val="28"/>
        </w:rPr>
      </w:pPr>
      <w:proofErr w:type="gramStart"/>
      <w:r w:rsidRPr="00997D7D">
        <w:rPr>
          <w:color w:val="252525"/>
          <w:sz w:val="28"/>
          <w:szCs w:val="28"/>
        </w:rPr>
        <w:t>связано</w:t>
      </w:r>
      <w:proofErr w:type="gramEnd"/>
      <w:r w:rsidRPr="00997D7D">
        <w:rPr>
          <w:color w:val="252525"/>
          <w:sz w:val="28"/>
          <w:szCs w:val="28"/>
        </w:rPr>
        <w:t xml:space="preserve"> с жизнью учащихся</w:t>
      </w:r>
    </w:p>
    <w:p w:rsidR="00997D7D" w:rsidRPr="00997D7D" w:rsidRDefault="00997D7D" w:rsidP="00997D7D">
      <w:pPr>
        <w:numPr>
          <w:ilvl w:val="0"/>
          <w:numId w:val="20"/>
        </w:numPr>
        <w:spacing w:before="100" w:beforeAutospacing="1" w:after="100" w:afterAutospacing="1"/>
        <w:rPr>
          <w:color w:val="252525"/>
          <w:sz w:val="28"/>
          <w:szCs w:val="28"/>
        </w:rPr>
      </w:pPr>
      <w:proofErr w:type="gramStart"/>
      <w:r w:rsidRPr="00997D7D">
        <w:rPr>
          <w:color w:val="252525"/>
          <w:sz w:val="28"/>
          <w:szCs w:val="28"/>
        </w:rPr>
        <w:t>вызывает</w:t>
      </w:r>
      <w:proofErr w:type="gramEnd"/>
      <w:r w:rsidRPr="00997D7D">
        <w:rPr>
          <w:color w:val="252525"/>
          <w:sz w:val="28"/>
          <w:szCs w:val="28"/>
        </w:rPr>
        <w:t xml:space="preserve"> интерес у учащихся</w:t>
      </w:r>
    </w:p>
    <w:p w:rsidR="00997D7D" w:rsidRPr="00997D7D" w:rsidRDefault="00997D7D" w:rsidP="00997D7D">
      <w:pPr>
        <w:numPr>
          <w:ilvl w:val="0"/>
          <w:numId w:val="20"/>
        </w:numPr>
        <w:spacing w:before="100" w:beforeAutospacing="1" w:after="100" w:afterAutospacing="1"/>
        <w:rPr>
          <w:color w:val="252525"/>
          <w:sz w:val="28"/>
          <w:szCs w:val="28"/>
        </w:rPr>
      </w:pPr>
      <w:proofErr w:type="gramStart"/>
      <w:r w:rsidRPr="00997D7D">
        <w:rPr>
          <w:color w:val="252525"/>
          <w:sz w:val="28"/>
          <w:szCs w:val="28"/>
        </w:rPr>
        <w:t>максимально</w:t>
      </w:r>
      <w:proofErr w:type="gramEnd"/>
      <w:r w:rsidRPr="00997D7D">
        <w:rPr>
          <w:color w:val="252525"/>
          <w:sz w:val="28"/>
          <w:szCs w:val="28"/>
        </w:rPr>
        <w:t xml:space="preserve"> служит целям обучения</w:t>
      </w:r>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Если обучающиеся не привыкли работать творчески, то следует постепенно вводить сначала простые упражнения, а затем все более сложные задания.</w:t>
      </w:r>
      <w:r w:rsidRPr="00997D7D">
        <w:rPr>
          <w:color w:val="252525"/>
          <w:sz w:val="28"/>
          <w:szCs w:val="28"/>
        </w:rPr>
        <w:br/>
      </w:r>
      <w:r w:rsidRPr="00997D7D">
        <w:rPr>
          <w:i/>
          <w:iCs/>
          <w:color w:val="252525"/>
          <w:sz w:val="28"/>
          <w:szCs w:val="28"/>
        </w:rPr>
        <w:t>Работа в малых группах</w:t>
      </w:r>
      <w:r w:rsidRPr="00997D7D">
        <w:rPr>
          <w:color w:val="252525"/>
          <w:sz w:val="28"/>
          <w:szCs w:val="28"/>
        </w:rPr>
        <w:t xml:space="preserve"> – это одна из самых популярных стратегий, так как она дает всем учащимся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w:t>
      </w:r>
      <w:r w:rsidRPr="00997D7D">
        <w:rPr>
          <w:color w:val="252525"/>
          <w:sz w:val="28"/>
          <w:szCs w:val="28"/>
        </w:rPr>
        <w:lastRenderedPageBreak/>
        <w:t>разрешать возникающие разногласия). Все это часто бывает невозможно в большом коллективе. Работа в малой группе — неотъемлемая часть многих интерактивных методов, например таких, как мозаика, дебаты, общественные слушания, почти все виды имитаций и др.</w:t>
      </w:r>
      <w:r w:rsidRPr="00997D7D">
        <w:rPr>
          <w:color w:val="252525"/>
          <w:sz w:val="28"/>
          <w:szCs w:val="28"/>
        </w:rPr>
        <w:br/>
      </w:r>
      <w:r w:rsidRPr="000E3469">
        <w:rPr>
          <w:color w:val="252525"/>
          <w:sz w:val="28"/>
          <w:szCs w:val="28"/>
        </w:rPr>
        <w:t>При организации групповой работы, следует обращать внимание на следующие ее аспекты. Нужно убедиться, что учащиеся обладают знаниями и умениями, необходимыми для выполнения группового задания. Нехватка знаний очень скоро даст о себе знать — учащиеся не станут прилагать усилий для выполнения задания. Надо стараться сделать свои инструкции максимально четкими. Маловероятно, что группа сможет воспринять более одной или двух, даже очень четких, инструкций за один раз, поэтому надо записывать инструкции на доске и (или) карточках. Надо предоставлять группе достаточно времени на выполнение задания.</w:t>
      </w:r>
      <w:r w:rsidRPr="00997D7D">
        <w:rPr>
          <w:color w:val="252525"/>
          <w:sz w:val="28"/>
          <w:szCs w:val="28"/>
        </w:rPr>
        <w:br/>
      </w:r>
      <w:r w:rsidRPr="00997D7D">
        <w:rPr>
          <w:i/>
          <w:iCs/>
          <w:color w:val="252525"/>
          <w:sz w:val="28"/>
          <w:szCs w:val="28"/>
        </w:rPr>
        <w:t>Ролевая игра</w:t>
      </w:r>
      <w:r w:rsidRPr="00997D7D">
        <w:rPr>
          <w:color w:val="252525"/>
          <w:sz w:val="28"/>
          <w:szCs w:val="28"/>
        </w:rPr>
        <w:t> –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 </w:t>
      </w:r>
      <w:r w:rsidRPr="00997D7D">
        <w:rPr>
          <w:color w:val="252525"/>
          <w:sz w:val="28"/>
          <w:szCs w:val="28"/>
        </w:rPr>
        <w:br/>
        <w:t>Ролевая игра проводится в небольших группах (3-5 участников). Участники получают задание на карточках (на доске, листах бумаги и т.д.), распределяют роли, обыгрывают ситуацию и представляют (показывают) всей группе. Преподаватель может сам распределить роли с учетом характеров детей. </w:t>
      </w:r>
      <w:r w:rsidRPr="00997D7D">
        <w:rPr>
          <w:color w:val="252525"/>
          <w:sz w:val="28"/>
          <w:szCs w:val="28"/>
        </w:rPr>
        <w:br/>
        <w:t>Преимущество этого метода в том, что каждый из участников может представить себя в предложенной ситуации, ощутить те или иные состояния более реально, почувствовать последствия тех или иных действий и принять решение. </w:t>
      </w:r>
      <w:r w:rsidRPr="00997D7D">
        <w:rPr>
          <w:color w:val="252525"/>
          <w:sz w:val="28"/>
          <w:szCs w:val="28"/>
        </w:rPr>
        <w:br/>
        <w:t>Данная форма работы применяется для моделирования поведения и эмоциональных реакций людей в тех или иных ситуациях путем конструирования игровой ситуации, в которой такое поведение предопределено заданными условиями. </w:t>
      </w:r>
      <w:r w:rsidRPr="00997D7D">
        <w:rPr>
          <w:color w:val="252525"/>
          <w:sz w:val="28"/>
          <w:szCs w:val="28"/>
        </w:rPr>
        <w:br/>
      </w:r>
      <w:r w:rsidRPr="00997D7D">
        <w:rPr>
          <w:i/>
          <w:iCs/>
          <w:color w:val="252525"/>
          <w:sz w:val="28"/>
          <w:szCs w:val="28"/>
        </w:rPr>
        <w:t>Мини-лекция</w:t>
      </w:r>
      <w:r w:rsidRPr="00997D7D">
        <w:rPr>
          <w:color w:val="252525"/>
          <w:sz w:val="28"/>
          <w:szCs w:val="28"/>
        </w:rPr>
        <w:t> является одной из эффективных форм преподнесения теоретического материала. Перед ее началом можно провести мозговой штурм или ролевую игру, связанную с предстоящей темой, что поможет актуализировать ее для участников, выяснить степень их информированности и отношение к теме. Материал излагается на доступном для участников языке. Каждому термину необходимо дать определение. Теорию лучше объяснять по принципу «от общего к частному». Перед тем, как перейти к следующему вопросу, необходимо подытожить сказанное и убедиться, что вы были правильно поняты. </w:t>
      </w:r>
      <w:r w:rsidRPr="00997D7D">
        <w:rPr>
          <w:color w:val="252525"/>
          <w:sz w:val="28"/>
          <w:szCs w:val="28"/>
        </w:rPr>
        <w:br/>
        <w:t>Важно ссылаться на авторитетные источники и подчеркивать, что все сказанное – не придумано вами, а изучено и описано специалистами в данной области. По окончании выступления нужно обсудить все возникшие у участников вопросы, затем спросить, как можно использовать полученную информацию на практике и к каким результатам это может привести. </w:t>
      </w:r>
      <w:r w:rsidRPr="00997D7D">
        <w:rPr>
          <w:color w:val="252525"/>
          <w:sz w:val="28"/>
          <w:szCs w:val="28"/>
        </w:rPr>
        <w:br/>
        <w:t xml:space="preserve">Мини-лекции предлагается проводить в интерактивном режиме: перед объявлением какой-либо информации тренер спрашивает, что знают об этом </w:t>
      </w:r>
      <w:r w:rsidRPr="00997D7D">
        <w:rPr>
          <w:color w:val="252525"/>
          <w:sz w:val="28"/>
          <w:szCs w:val="28"/>
        </w:rPr>
        <w:lastRenderedPageBreak/>
        <w:t>участники; после предоставления какого-либо утверждения тренер предлагает обсудить отношение участников к этому вопросу. </w:t>
      </w:r>
      <w:r w:rsidRPr="00997D7D">
        <w:rPr>
          <w:color w:val="252525"/>
          <w:sz w:val="28"/>
          <w:szCs w:val="28"/>
        </w:rPr>
        <w:br/>
        <w:t>Например: </w:t>
      </w:r>
      <w:r w:rsidRPr="00997D7D">
        <w:rPr>
          <w:color w:val="252525"/>
          <w:sz w:val="28"/>
          <w:szCs w:val="28"/>
        </w:rPr>
        <w:br/>
        <w:t>– А вы как считаете? </w:t>
      </w:r>
      <w:r w:rsidRPr="00997D7D">
        <w:rPr>
          <w:color w:val="252525"/>
          <w:sz w:val="28"/>
          <w:szCs w:val="28"/>
        </w:rPr>
        <w:br/>
        <w:t>– Как вы предлагаете это делать? </w:t>
      </w:r>
      <w:r w:rsidRPr="00997D7D">
        <w:rPr>
          <w:color w:val="252525"/>
          <w:sz w:val="28"/>
          <w:szCs w:val="28"/>
        </w:rPr>
        <w:br/>
        <w:t>– Как вы думаете, к чему это может привести? И т.д.</w:t>
      </w:r>
      <w:r w:rsidRPr="00997D7D">
        <w:rPr>
          <w:color w:val="252525"/>
          <w:sz w:val="28"/>
          <w:szCs w:val="28"/>
        </w:rPr>
        <w:br/>
      </w:r>
      <w:r w:rsidRPr="00997D7D">
        <w:rPr>
          <w:i/>
          <w:iCs/>
          <w:color w:val="252525"/>
          <w:sz w:val="28"/>
          <w:szCs w:val="28"/>
        </w:rPr>
        <w:t>Разработка проекта</w:t>
      </w:r>
      <w:r w:rsidRPr="00997D7D">
        <w:rPr>
          <w:b/>
          <w:bCs/>
          <w:color w:val="252525"/>
          <w:sz w:val="28"/>
          <w:szCs w:val="28"/>
        </w:rPr>
        <w:t> - </w:t>
      </w:r>
      <w:r w:rsidRPr="00997D7D">
        <w:rPr>
          <w:color w:val="252525"/>
          <w:sz w:val="28"/>
          <w:szCs w:val="28"/>
        </w:rPr>
        <w:t>этот метод позволяет участникам мысленно выйти за пределы аудитории и составить проект своих действий по обсуждаемому вопросу. Самое главное, что группа или отдельный участник имеет возможность защитить свой проект, доказать преимущество его перед другими и узнать мнение друзей.</w:t>
      </w:r>
      <w:r w:rsidRPr="00997D7D">
        <w:rPr>
          <w:color w:val="252525"/>
          <w:sz w:val="28"/>
          <w:szCs w:val="28"/>
        </w:rPr>
        <w:br/>
        <w:t>Например: составить проект по снижению риска стихийных бедствий в своем городе. </w:t>
      </w:r>
      <w:r w:rsidRPr="00997D7D">
        <w:rPr>
          <w:color w:val="252525"/>
          <w:sz w:val="28"/>
          <w:szCs w:val="28"/>
        </w:rPr>
        <w:br/>
        <w:t>Участники могут обратиться за консультацией, дополнительной литературой в специализированные учреждения, библиотеки и т.д. </w:t>
      </w:r>
      <w:r w:rsidRPr="00997D7D">
        <w:rPr>
          <w:color w:val="252525"/>
          <w:sz w:val="28"/>
          <w:szCs w:val="28"/>
        </w:rPr>
        <w:br/>
        <w:t>Можно предложить участникам собрать публикации из газет, фотографии, статьи, касающиеся вопросов темы, а затем обсудить эти материалы со всей группой.</w:t>
      </w:r>
      <w:r w:rsidRPr="00997D7D">
        <w:rPr>
          <w:color w:val="252525"/>
          <w:sz w:val="28"/>
          <w:szCs w:val="28"/>
        </w:rPr>
        <w:br/>
      </w:r>
      <w:r w:rsidRPr="00997D7D">
        <w:rPr>
          <w:i/>
          <w:iCs/>
          <w:color w:val="252525"/>
          <w:sz w:val="28"/>
          <w:szCs w:val="28"/>
        </w:rPr>
        <w:t>Просмотр и обсуждение видеофильмов.</w:t>
      </w:r>
      <w:r w:rsidRPr="00997D7D">
        <w:rPr>
          <w:color w:val="252525"/>
          <w:sz w:val="28"/>
          <w:szCs w:val="28"/>
        </w:rPr>
        <w:t> На занятиях по снижению риска стихийных бедствий можно использовать как художественные, так и документальные видеофильмы, фрагменты из них, а также видеоролики и видеосюжеты. </w:t>
      </w:r>
      <w:r w:rsidRPr="00997D7D">
        <w:rPr>
          <w:color w:val="252525"/>
          <w:sz w:val="28"/>
          <w:szCs w:val="28"/>
        </w:rPr>
        <w:br/>
        <w:t>Видеофильмы соответствующего содержания можно использовать на любом из этапов занятий и тренингов в соответствии с его темой и целью, а не только как дополнительный материал. </w:t>
      </w:r>
      <w:r w:rsidRPr="00997D7D">
        <w:rPr>
          <w:color w:val="252525"/>
          <w:sz w:val="28"/>
          <w:szCs w:val="28"/>
        </w:rPr>
        <w:br/>
        <w:t>Перед показом фильма необходимо поставить перед обучаемыми несколько (3-5) ключевых вопросов. Это будет основой для последующего обсуждения. Можно останавливать фильм на заранее отобранных кадрах и проводить дискуссию. </w:t>
      </w:r>
      <w:r w:rsidRPr="00997D7D">
        <w:rPr>
          <w:color w:val="252525"/>
          <w:sz w:val="28"/>
          <w:szCs w:val="28"/>
        </w:rPr>
        <w:br/>
        <w:t>В конце необходимо обязательно совместно с обучаемыми подвести итоги и озвучить извлеченные выводы.</w:t>
      </w:r>
      <w:r w:rsidRPr="00997D7D">
        <w:rPr>
          <w:color w:val="252525"/>
          <w:sz w:val="28"/>
          <w:szCs w:val="28"/>
        </w:rPr>
        <w:br/>
        <w:t>С помощью </w:t>
      </w:r>
      <w:r w:rsidRPr="00997D7D">
        <w:rPr>
          <w:i/>
          <w:iCs/>
          <w:color w:val="252525"/>
          <w:sz w:val="28"/>
          <w:szCs w:val="28"/>
        </w:rPr>
        <w:t>тестирования</w:t>
      </w:r>
      <w:r w:rsidRPr="00997D7D">
        <w:rPr>
          <w:color w:val="252525"/>
          <w:sz w:val="28"/>
          <w:szCs w:val="28"/>
        </w:rPr>
        <w:t> можно определить уровень информированности молодых людей или их отношение к обсуждаемой теме. Подход к формулировке вопросов тестов должен быть корректным: они должны быть составлены грамотно, четко, на понятном языке и щадить чувства учащихся. </w:t>
      </w:r>
      <w:r w:rsidRPr="00997D7D">
        <w:rPr>
          <w:color w:val="252525"/>
          <w:sz w:val="28"/>
          <w:szCs w:val="28"/>
        </w:rPr>
        <w:br/>
        <w:t>Получив тест, учащиеся должны внимательно прочитать его и отметить свой вариант ответа в соответствующей графе: «верно» – «не верно», «не знаю». </w:t>
      </w:r>
      <w:r w:rsidRPr="00997D7D">
        <w:rPr>
          <w:color w:val="252525"/>
          <w:sz w:val="28"/>
          <w:szCs w:val="28"/>
        </w:rPr>
        <w:br/>
        <w:t>Затем, если тест не анонимный, ответы обсуждаются в парах или малых группах. Итоги анонимного тестирования подводятся преподавателем (тренером). А итоги обычного тестирования - после совместного обсуждения ответов участниками и преподавателем (тренером</w:t>
      </w:r>
      <w:proofErr w:type="gramStart"/>
      <w:r w:rsidRPr="00997D7D">
        <w:rPr>
          <w:color w:val="252525"/>
          <w:sz w:val="28"/>
          <w:szCs w:val="28"/>
        </w:rPr>
        <w:t>).</w:t>
      </w:r>
      <w:r w:rsidRPr="00997D7D">
        <w:rPr>
          <w:color w:val="252525"/>
          <w:sz w:val="28"/>
          <w:szCs w:val="28"/>
        </w:rPr>
        <w:br/>
      </w:r>
      <w:r w:rsidRPr="00997D7D">
        <w:rPr>
          <w:i/>
          <w:iCs/>
          <w:color w:val="252525"/>
          <w:sz w:val="28"/>
          <w:szCs w:val="28"/>
        </w:rPr>
        <w:t>Разминки</w:t>
      </w:r>
      <w:proofErr w:type="gramEnd"/>
      <w:r w:rsidRPr="00997D7D">
        <w:rPr>
          <w:color w:val="252525"/>
          <w:sz w:val="28"/>
          <w:szCs w:val="28"/>
        </w:rPr>
        <w:t xml:space="preserve"> с целью снятия психологической и физической нагрузки. Разминки также способствуют развитию коммуникативных навыков (общению). Они должны быть уместными по содержанию, форме деятельности и продолжительности. Так, например, перед упражнениями, требующими </w:t>
      </w:r>
      <w:r w:rsidRPr="00997D7D">
        <w:rPr>
          <w:color w:val="252525"/>
          <w:sz w:val="28"/>
          <w:szCs w:val="28"/>
        </w:rPr>
        <w:lastRenderedPageBreak/>
        <w:t>сосредоточенного внимания, не следует проводить слишком подвижные игры-разминки.</w:t>
      </w:r>
      <w:r w:rsidRPr="00997D7D">
        <w:rPr>
          <w:color w:val="252525"/>
          <w:sz w:val="28"/>
          <w:szCs w:val="28"/>
        </w:rPr>
        <w:br/>
      </w:r>
      <w:r w:rsidRPr="00997D7D">
        <w:rPr>
          <w:i/>
          <w:iCs/>
          <w:color w:val="252525"/>
          <w:sz w:val="28"/>
          <w:szCs w:val="28"/>
        </w:rPr>
        <w:t>Обратная связь</w:t>
      </w:r>
      <w:r w:rsidRPr="00997D7D">
        <w:rPr>
          <w:color w:val="252525"/>
          <w:sz w:val="28"/>
          <w:szCs w:val="28"/>
        </w:rPr>
        <w:t> позволяет выяснить реакцию участников на обсуждаемые темы, увидеть достоинства и недостатки организации и проведения обучения, оценить результат. Участникам (в произвольном порядке) предлагается высказаться по поводу прошедшего упражнения, информационного блока, конкретного дня или всего тренинга. Важно акцентировать внимание на чувствах и переживаниях каждого из участников. Все высказывания должны быть выслушаны молча, без споров, комментариев и вопросов, как со стороны тренера, так и со стороны других участников. Каждого говорящего следует благодарить за сказанное. Предоставлять обратную связь наравне со всеми участниками следует также тренеру.</w:t>
      </w:r>
      <w:r w:rsidRPr="00997D7D">
        <w:rPr>
          <w:color w:val="252525"/>
          <w:sz w:val="28"/>
          <w:szCs w:val="28"/>
        </w:rPr>
        <w:br/>
      </w:r>
      <w:r w:rsidRPr="00997D7D">
        <w:rPr>
          <w:i/>
          <w:iCs/>
          <w:color w:val="252525"/>
          <w:sz w:val="28"/>
          <w:szCs w:val="28"/>
        </w:rPr>
        <w:t>Системы дистанционного обучения.</w:t>
      </w:r>
      <w:r w:rsidRPr="00997D7D">
        <w:rPr>
          <w:b/>
          <w:bCs/>
          <w:color w:val="252525"/>
          <w:sz w:val="28"/>
          <w:szCs w:val="28"/>
        </w:rPr>
        <w:t> </w:t>
      </w:r>
      <w:r w:rsidRPr="00997D7D">
        <w:rPr>
          <w:color w:val="252525"/>
          <w:sz w:val="28"/>
          <w:szCs w:val="28"/>
        </w:rPr>
        <w:t xml:space="preserve">Синхронный интерактивный курс с инструктированием в реальном времени через Интернет; например, проведение синхронного курса с преподавателем с последующим асинхронным обсуждением или самостоятельное обучение с помощью CD или по </w:t>
      </w:r>
      <w:proofErr w:type="gramStart"/>
      <w:r w:rsidRPr="00997D7D">
        <w:rPr>
          <w:color w:val="252525"/>
          <w:sz w:val="28"/>
          <w:szCs w:val="28"/>
        </w:rPr>
        <w:t>Интернет.</w:t>
      </w:r>
      <w:r w:rsidRPr="00997D7D">
        <w:rPr>
          <w:color w:val="252525"/>
          <w:sz w:val="28"/>
          <w:szCs w:val="28"/>
        </w:rPr>
        <w:br/>
      </w:r>
      <w:r w:rsidRPr="00997D7D">
        <w:rPr>
          <w:i/>
          <w:iCs/>
          <w:color w:val="252525"/>
          <w:sz w:val="28"/>
          <w:szCs w:val="28"/>
        </w:rPr>
        <w:t>«</w:t>
      </w:r>
      <w:proofErr w:type="gramEnd"/>
      <w:r w:rsidRPr="00997D7D">
        <w:rPr>
          <w:i/>
          <w:iCs/>
          <w:color w:val="252525"/>
          <w:sz w:val="28"/>
          <w:szCs w:val="28"/>
        </w:rPr>
        <w:t>Мозговой штурм»,</w:t>
      </w:r>
      <w:r w:rsidRPr="00997D7D">
        <w:rPr>
          <w:color w:val="252525"/>
          <w:sz w:val="28"/>
          <w:szCs w:val="28"/>
        </w:rPr>
        <w:t> «мозговая атака» (метод «</w:t>
      </w:r>
      <w:proofErr w:type="spellStart"/>
      <w:r w:rsidRPr="00997D7D">
        <w:rPr>
          <w:color w:val="252525"/>
          <w:sz w:val="28"/>
          <w:szCs w:val="28"/>
        </w:rPr>
        <w:t>дельфи</w:t>
      </w:r>
      <w:proofErr w:type="spellEnd"/>
      <w:r w:rsidRPr="00997D7D">
        <w:rPr>
          <w:color w:val="252525"/>
          <w:sz w:val="28"/>
          <w:szCs w:val="28"/>
        </w:rPr>
        <w:t xml:space="preserve">») – это метод, при котором принимается любой ответ учащихся на заданный вопрос. Важно не давать оценку высказываемым точкам зрения сразу, а принимать все и записывать мнение каждого на доске или листе бумаги. Участники должны знать, что от них не требуется обоснований или объяснений </w:t>
      </w:r>
      <w:proofErr w:type="gramStart"/>
      <w:r w:rsidRPr="00997D7D">
        <w:rPr>
          <w:color w:val="252525"/>
          <w:sz w:val="28"/>
          <w:szCs w:val="28"/>
        </w:rPr>
        <w:t>ответов.</w:t>
      </w:r>
      <w:r w:rsidRPr="00997D7D">
        <w:rPr>
          <w:color w:val="252525"/>
          <w:sz w:val="28"/>
          <w:szCs w:val="28"/>
        </w:rPr>
        <w:br/>
        <w:t>«</w:t>
      </w:r>
      <w:proofErr w:type="gramEnd"/>
      <w:r w:rsidRPr="00997D7D">
        <w:rPr>
          <w:color w:val="252525"/>
          <w:sz w:val="28"/>
          <w:szCs w:val="28"/>
        </w:rPr>
        <w:t>Мозговой штурм» применяется, когда нужно выяснить информированность и/или отношение участников к определенному вопросу. Можно применять эту форму работы для получения обратной связи. Алгоритм проведения: </w:t>
      </w:r>
      <w:r w:rsidRPr="00997D7D">
        <w:rPr>
          <w:color w:val="252525"/>
          <w:sz w:val="28"/>
          <w:szCs w:val="28"/>
        </w:rPr>
        <w:br/>
        <w:t>1. Задать участникам определенную тему или вопрос для обсуждения. </w:t>
      </w:r>
      <w:r w:rsidRPr="00997D7D">
        <w:rPr>
          <w:color w:val="252525"/>
          <w:sz w:val="28"/>
          <w:szCs w:val="28"/>
        </w:rPr>
        <w:br/>
        <w:t>2. Предложить высказать свои мысли по этому поводу. </w:t>
      </w:r>
      <w:r w:rsidRPr="00997D7D">
        <w:rPr>
          <w:color w:val="252525"/>
          <w:sz w:val="28"/>
          <w:szCs w:val="28"/>
        </w:rPr>
        <w:br/>
        <w:t>3. Записывать все прозвучавшие высказывания (принимать их все без возражений). Допускаются уточнения высказываний, если они кажутся вам неясными (в любом случае записывайте идею так, как она прозвучала из уст участника). </w:t>
      </w:r>
      <w:r w:rsidRPr="00997D7D">
        <w:rPr>
          <w:color w:val="252525"/>
          <w:sz w:val="28"/>
          <w:szCs w:val="28"/>
        </w:rPr>
        <w:br/>
        <w:t>4. Когда все идеи и суждения высказаны, нужно повторить, какое было дано задание, и перечислить все, что записано вами со слов участников. </w:t>
      </w:r>
      <w:r w:rsidRPr="00997D7D">
        <w:rPr>
          <w:color w:val="252525"/>
          <w:sz w:val="28"/>
          <w:szCs w:val="28"/>
        </w:rPr>
        <w:br/>
        <w:t>5. Завершить работу, спросив участников, какие, по их мнению, выводы можно сделать из получившихся результатов и как это может быть связано с темой тренинга. </w:t>
      </w:r>
      <w:r w:rsidRPr="00997D7D">
        <w:rPr>
          <w:color w:val="252525"/>
          <w:sz w:val="28"/>
          <w:szCs w:val="28"/>
        </w:rPr>
        <w:br/>
        <w:t>После завершения «мозговой атаки» (которая не должна занимать много времени, в среднем 4-5 минут), необходимо обсудить все варианты ответов, выбрать главные и второстепенные. </w:t>
      </w:r>
      <w:r w:rsidRPr="00997D7D">
        <w:rPr>
          <w:color w:val="252525"/>
          <w:sz w:val="28"/>
          <w:szCs w:val="28"/>
        </w:rPr>
        <w:br/>
        <w:t>«Мозговая атака» является эффективным методом при необходимости: </w:t>
      </w:r>
      <w:r w:rsidRPr="00997D7D">
        <w:rPr>
          <w:color w:val="252525"/>
          <w:sz w:val="28"/>
          <w:szCs w:val="28"/>
        </w:rPr>
        <w:br/>
        <w:t>– обсуждения спорных вопросов;</w:t>
      </w:r>
      <w:r w:rsidRPr="00997D7D">
        <w:rPr>
          <w:color w:val="252525"/>
          <w:sz w:val="28"/>
          <w:szCs w:val="28"/>
        </w:rPr>
        <w:br/>
        <w:t>– стимулирования неуверенных обучаемых для принятия участия в обсуждении;</w:t>
      </w:r>
      <w:r w:rsidRPr="00997D7D">
        <w:rPr>
          <w:color w:val="252525"/>
          <w:sz w:val="28"/>
          <w:szCs w:val="28"/>
        </w:rPr>
        <w:br/>
        <w:t>– сбора большого количества идей в течение короткого периода времени;</w:t>
      </w:r>
      <w:r w:rsidRPr="00997D7D">
        <w:rPr>
          <w:color w:val="252525"/>
          <w:sz w:val="28"/>
          <w:szCs w:val="28"/>
        </w:rPr>
        <w:br/>
      </w:r>
      <w:r w:rsidRPr="00997D7D">
        <w:rPr>
          <w:color w:val="252525"/>
          <w:sz w:val="28"/>
          <w:szCs w:val="28"/>
        </w:rPr>
        <w:lastRenderedPageBreak/>
        <w:t>– выяснения информированности или подготовленности аудитории;</w:t>
      </w:r>
      <w:r w:rsidRPr="00997D7D">
        <w:rPr>
          <w:color w:val="252525"/>
          <w:sz w:val="28"/>
          <w:szCs w:val="28"/>
        </w:rPr>
        <w:br/>
        <w:t>– работа в малых группах .</w:t>
      </w:r>
      <w:r w:rsidRPr="00997D7D">
        <w:rPr>
          <w:color w:val="252525"/>
          <w:sz w:val="28"/>
          <w:szCs w:val="28"/>
        </w:rPr>
        <w:br/>
        <w:t>Процесс профилактического обучения необходимо строить с ориентацией на обучающегося. Наиболее эффективной в данной ситуации является работа в группах. В этом случае учитель обеспечивает диагностику и мониторинг, организует учебную среду, осуществляет поддержку (дает советы, разъяснения), когда в наличии нет других ресурсов. Такая форма работы применяется, когда нужно продемонстрировать сходство или различия определенных явлений, выработать стратегию или разработать план, выяснить отношение различных групп участников к одному и тому же вопросу. </w:t>
      </w:r>
      <w:r w:rsidRPr="00997D7D">
        <w:rPr>
          <w:color w:val="252525"/>
          <w:sz w:val="28"/>
          <w:szCs w:val="28"/>
        </w:rPr>
        <w:br/>
        <w:t>Внедрение интерактивного режима к группе как субъекту образовательного процесса, это, прежде всего: </w:t>
      </w:r>
      <w:r w:rsidRPr="00997D7D">
        <w:rPr>
          <w:color w:val="252525"/>
          <w:sz w:val="28"/>
          <w:szCs w:val="28"/>
        </w:rPr>
        <w:br/>
        <w:t>– развитие навыков общения и взаимодействия в группе;</w:t>
      </w:r>
      <w:r w:rsidRPr="00997D7D">
        <w:rPr>
          <w:color w:val="252525"/>
          <w:sz w:val="28"/>
          <w:szCs w:val="28"/>
        </w:rPr>
        <w:br/>
        <w:t>– формирование ценностно-ориентационного единства группы; </w:t>
      </w:r>
      <w:r w:rsidRPr="00997D7D">
        <w:rPr>
          <w:color w:val="252525"/>
          <w:sz w:val="28"/>
          <w:szCs w:val="28"/>
        </w:rPr>
        <w:br/>
        <w:t>– поощрение к гибкой смене социальных ролей в зависимости от ситуации.</w:t>
      </w:r>
      <w:r w:rsidRPr="00997D7D">
        <w:rPr>
          <w:color w:val="252525"/>
          <w:sz w:val="28"/>
          <w:szCs w:val="28"/>
        </w:rPr>
        <w:br/>
      </w:r>
      <w:r w:rsidRPr="00997D7D">
        <w:rPr>
          <w:i/>
          <w:iCs/>
          <w:color w:val="252525"/>
          <w:sz w:val="28"/>
          <w:szCs w:val="28"/>
        </w:rPr>
        <w:t>ПОПС-формула</w:t>
      </w:r>
      <w:r w:rsidRPr="00997D7D">
        <w:rPr>
          <w:color w:val="252525"/>
          <w:sz w:val="28"/>
          <w:szCs w:val="28"/>
        </w:rPr>
        <w:t xml:space="preserve"> представляет собой российский вариант юридической технологии профессора права </w:t>
      </w:r>
      <w:proofErr w:type="spellStart"/>
      <w:r w:rsidRPr="00997D7D">
        <w:rPr>
          <w:color w:val="252525"/>
          <w:sz w:val="28"/>
          <w:szCs w:val="28"/>
        </w:rPr>
        <w:t>Д.Маккойда-Мэйсона</w:t>
      </w:r>
      <w:proofErr w:type="spellEnd"/>
      <w:r w:rsidRPr="00997D7D">
        <w:rPr>
          <w:color w:val="252525"/>
          <w:sz w:val="28"/>
          <w:szCs w:val="28"/>
        </w:rPr>
        <w:t xml:space="preserve"> из ЮАР. Используется при организации споров, дискуссий. Ее суть заключается в следующем. Ученик </w:t>
      </w:r>
      <w:proofErr w:type="spellStart"/>
      <w:r w:rsidRPr="00997D7D">
        <w:rPr>
          <w:color w:val="252525"/>
          <w:sz w:val="28"/>
          <w:szCs w:val="28"/>
        </w:rPr>
        <w:t>высказывает:</w:t>
      </w:r>
      <w:r w:rsidRPr="00997D7D">
        <w:rPr>
          <w:b/>
          <w:bCs/>
          <w:color w:val="252525"/>
          <w:sz w:val="28"/>
          <w:szCs w:val="28"/>
        </w:rPr>
        <w:t>П</w:t>
      </w:r>
      <w:r w:rsidRPr="00997D7D">
        <w:rPr>
          <w:color w:val="252525"/>
          <w:sz w:val="28"/>
          <w:szCs w:val="28"/>
        </w:rPr>
        <w:t>-позицию</w:t>
      </w:r>
      <w:proofErr w:type="spellEnd"/>
      <w:r w:rsidRPr="00997D7D">
        <w:rPr>
          <w:color w:val="252525"/>
          <w:sz w:val="28"/>
          <w:szCs w:val="28"/>
        </w:rPr>
        <w:t xml:space="preserve"> (объясняет, в чем заключена его точка зрения, предположим, выступает на уроке с речью: «Я считаю, что смертная казнь не нужна…»); </w:t>
      </w:r>
      <w:r w:rsidRPr="00997D7D">
        <w:rPr>
          <w:b/>
          <w:bCs/>
          <w:color w:val="252525"/>
          <w:sz w:val="28"/>
          <w:szCs w:val="28"/>
        </w:rPr>
        <w:t>О</w:t>
      </w:r>
      <w:r w:rsidRPr="00997D7D">
        <w:rPr>
          <w:color w:val="252525"/>
          <w:sz w:val="28"/>
          <w:szCs w:val="28"/>
        </w:rPr>
        <w:t>-обоснование (не просто объясняет свою позицию, но и доказывает, начиная фразой типа: «Потому что увеличивается количество тяжких преступлений, изнасилований, убийств…»); </w:t>
      </w:r>
      <w:r w:rsidRPr="00997D7D">
        <w:rPr>
          <w:b/>
          <w:bCs/>
          <w:color w:val="252525"/>
          <w:sz w:val="28"/>
          <w:szCs w:val="28"/>
        </w:rPr>
        <w:t>П</w:t>
      </w:r>
      <w:r w:rsidRPr="00997D7D">
        <w:rPr>
          <w:color w:val="252525"/>
          <w:sz w:val="28"/>
          <w:szCs w:val="28"/>
        </w:rPr>
        <w:t>-пример (при разъяснении сути своей позиции пользуется конкретными примерами, используя в речи обороты типа: «Я могу подтвердить это тем, что рост преступности наблюдается за последние годы…»; </w:t>
      </w:r>
      <w:r w:rsidRPr="00997D7D">
        <w:rPr>
          <w:b/>
          <w:bCs/>
          <w:color w:val="252525"/>
          <w:sz w:val="28"/>
          <w:szCs w:val="28"/>
        </w:rPr>
        <w:t>С</w:t>
      </w:r>
      <w:r w:rsidRPr="00997D7D">
        <w:rPr>
          <w:color w:val="252525"/>
          <w:sz w:val="28"/>
          <w:szCs w:val="28"/>
        </w:rPr>
        <w:t>-следствие (делает вывод в результате обсуждения определенной проблемы, например, говорит: «В связи с этим (сохранением смертной казни, мы не наблюдаем уменьшения роста преступности…»). Таким образом, выступление обучаемого занимает примерно 1-2 минуты и может состоять из двух-четырех предложений. Самое главное, что дает применение данной технологии, ученики высказывают свою точку зрения, отношение к предложенной проблеме. ПОПС-формула может применяться для опроса по пройденной теме, при закреплении изученного материала, проверке домашнего задания.), проективные техники, «Один — вдвоем — все вместе», «Смени позицию», «Карусель», «Дискуссия в стиле телевизионного ток-шоу», дебаты, симпозиум)</w:t>
      </w:r>
      <w:r w:rsidRPr="00997D7D">
        <w:rPr>
          <w:color w:val="252525"/>
          <w:sz w:val="28"/>
          <w:szCs w:val="28"/>
        </w:rPr>
        <w:br/>
      </w:r>
      <w:r w:rsidRPr="00997D7D">
        <w:rPr>
          <w:i/>
          <w:iCs/>
          <w:color w:val="252525"/>
          <w:sz w:val="28"/>
          <w:szCs w:val="28"/>
        </w:rPr>
        <w:t>Тренинг</w:t>
      </w:r>
      <w:r w:rsidRPr="00997D7D">
        <w:rPr>
          <w:color w:val="252525"/>
          <w:sz w:val="28"/>
          <w:szCs w:val="28"/>
        </w:rPr>
        <w:t xml:space="preserve"> (от английского </w:t>
      </w:r>
      <w:proofErr w:type="spellStart"/>
      <w:r w:rsidRPr="00997D7D">
        <w:rPr>
          <w:color w:val="252525"/>
          <w:sz w:val="28"/>
          <w:szCs w:val="28"/>
        </w:rPr>
        <w:t>train</w:t>
      </w:r>
      <w:proofErr w:type="spellEnd"/>
      <w:r w:rsidRPr="00997D7D">
        <w:rPr>
          <w:color w:val="252525"/>
          <w:sz w:val="28"/>
          <w:szCs w:val="28"/>
        </w:rPr>
        <w:t xml:space="preserve"> - воспитывать, учить, приучать) – это процесс получения навыков и умений в какой-либо области посредством выполнения последовательных заданий, действий или игр, направленных на достижение наработки и развития требуемого навыка. Тренинг позволяет дать его участникам недостающую информацию, сформировать навыки устойчивости к давлению, навыки безопасного поведения. Неоспоримым достоинством тренинга является то, что он обеспечивает активное вовлечение всех участников в процесс обучения. Основные требования к проведению </w:t>
      </w:r>
      <w:r w:rsidRPr="00997D7D">
        <w:rPr>
          <w:color w:val="252525"/>
          <w:sz w:val="28"/>
          <w:szCs w:val="28"/>
        </w:rPr>
        <w:lastRenderedPageBreak/>
        <w:t>тренинга: </w:t>
      </w:r>
      <w:r w:rsidRPr="00997D7D">
        <w:rPr>
          <w:color w:val="252525"/>
          <w:sz w:val="28"/>
          <w:szCs w:val="28"/>
        </w:rPr>
        <w:br/>
        <w:t>– оптимальное количество участников тренинга 20-25 человек; </w:t>
      </w:r>
      <w:r w:rsidRPr="00997D7D">
        <w:rPr>
          <w:color w:val="252525"/>
          <w:sz w:val="28"/>
          <w:szCs w:val="28"/>
        </w:rPr>
        <w:br/>
        <w:t>– соответствующее по размерам количеству участников тренинга помещение, где посадочные места расположены по «</w:t>
      </w:r>
      <w:proofErr w:type="spellStart"/>
      <w:r w:rsidRPr="00997D7D">
        <w:rPr>
          <w:color w:val="252525"/>
          <w:sz w:val="28"/>
          <w:szCs w:val="28"/>
        </w:rPr>
        <w:t>тренинговому</w:t>
      </w:r>
      <w:proofErr w:type="spellEnd"/>
      <w:r w:rsidRPr="00997D7D">
        <w:rPr>
          <w:color w:val="252525"/>
          <w:sz w:val="28"/>
          <w:szCs w:val="28"/>
        </w:rPr>
        <w:t xml:space="preserve"> кругу», что способствует активному взаимодействию его участников; </w:t>
      </w:r>
      <w:r w:rsidRPr="00997D7D">
        <w:rPr>
          <w:color w:val="252525"/>
          <w:sz w:val="28"/>
          <w:szCs w:val="28"/>
        </w:rPr>
        <w:br/>
        <w:t>– обязательность ознакомления участников в начале любого занятия тренинга с целями и задачами данного занятия; </w:t>
      </w:r>
      <w:r w:rsidRPr="00997D7D">
        <w:rPr>
          <w:color w:val="252525"/>
          <w:sz w:val="28"/>
          <w:szCs w:val="28"/>
        </w:rPr>
        <w:br/>
        <w:t>– проведение на первом занятии тренинга упражнения «знакомство» и принятие «соглашения» - правил работы группы; </w:t>
      </w:r>
      <w:r w:rsidRPr="00997D7D">
        <w:rPr>
          <w:color w:val="252525"/>
          <w:sz w:val="28"/>
          <w:szCs w:val="28"/>
        </w:rPr>
        <w:br/>
        <w:t>– создание дружелюбной доверительной атмосферы и ее поддержание в течение всего тренинга; </w:t>
      </w:r>
      <w:r w:rsidRPr="00997D7D">
        <w:rPr>
          <w:color w:val="252525"/>
          <w:sz w:val="28"/>
          <w:szCs w:val="28"/>
        </w:rPr>
        <w:br/>
        <w:t>– вовлечение всех участников в активную деятельность на протяжении всего тренинга; </w:t>
      </w:r>
      <w:r w:rsidRPr="00997D7D">
        <w:rPr>
          <w:color w:val="252525"/>
          <w:sz w:val="28"/>
          <w:szCs w:val="28"/>
        </w:rPr>
        <w:br/>
        <w:t>– уважение чувств и мнений каждого участника; </w:t>
      </w:r>
      <w:r w:rsidRPr="00997D7D">
        <w:rPr>
          <w:color w:val="252525"/>
          <w:sz w:val="28"/>
          <w:szCs w:val="28"/>
        </w:rPr>
        <w:br/>
        <w:t>– поощрение участников тренинга; </w:t>
      </w:r>
      <w:r w:rsidRPr="00997D7D">
        <w:rPr>
          <w:color w:val="252525"/>
          <w:sz w:val="28"/>
          <w:szCs w:val="28"/>
        </w:rPr>
        <w:br/>
        <w:t>– подведение участников тренером (преподавателем) к достижению поставленной перед ними цели занятия, не навязывая при этом своего мнения; </w:t>
      </w:r>
      <w:r w:rsidRPr="00997D7D">
        <w:rPr>
          <w:color w:val="252525"/>
          <w:sz w:val="28"/>
          <w:szCs w:val="28"/>
        </w:rPr>
        <w:br/>
        <w:t>– обеспечение тренером соблюдения временных рамок каждого этапа тренинга; </w:t>
      </w:r>
      <w:r w:rsidRPr="00997D7D">
        <w:rPr>
          <w:color w:val="252525"/>
          <w:sz w:val="28"/>
          <w:szCs w:val="28"/>
        </w:rPr>
        <w:br/>
        <w:t>– обеспечение эффективного сочетания теоретического материала и интерактивных упражнений; </w:t>
      </w:r>
      <w:r w:rsidRPr="00997D7D">
        <w:rPr>
          <w:color w:val="252525"/>
          <w:sz w:val="28"/>
          <w:szCs w:val="28"/>
        </w:rPr>
        <w:br/>
        <w:t>– обязательность подведения итогов тренинга по его окончании.</w:t>
      </w:r>
      <w:r w:rsidRPr="00997D7D">
        <w:rPr>
          <w:color w:val="252525"/>
          <w:sz w:val="28"/>
          <w:szCs w:val="28"/>
        </w:rPr>
        <w:br/>
        <w:t>Тренинг может состоять из одного или нескольких занятий, иметь различную продолжительность – от одного часа до нескольких дней. </w:t>
      </w:r>
      <w:r w:rsidRPr="00997D7D">
        <w:rPr>
          <w:color w:val="252525"/>
          <w:sz w:val="28"/>
          <w:szCs w:val="28"/>
        </w:rPr>
        <w:br/>
      </w:r>
      <w:r w:rsidRPr="00997D7D">
        <w:rPr>
          <w:i/>
          <w:iCs/>
          <w:color w:val="252525"/>
          <w:sz w:val="28"/>
          <w:szCs w:val="28"/>
        </w:rPr>
        <w:t>Необходимые условия для успешного обучения:</w:t>
      </w:r>
      <w:r w:rsidRPr="00997D7D">
        <w:rPr>
          <w:color w:val="252525"/>
          <w:sz w:val="28"/>
          <w:szCs w:val="28"/>
        </w:rPr>
        <w:br/>
        <w:t>– готовность обучаемого учиться; </w:t>
      </w:r>
      <w:r w:rsidRPr="00997D7D">
        <w:rPr>
          <w:color w:val="252525"/>
          <w:sz w:val="28"/>
          <w:szCs w:val="28"/>
        </w:rPr>
        <w:br/>
        <w:t>– применение различных форм и методов обучения; </w:t>
      </w:r>
      <w:r w:rsidRPr="00997D7D">
        <w:rPr>
          <w:color w:val="252525"/>
          <w:sz w:val="28"/>
          <w:szCs w:val="28"/>
        </w:rPr>
        <w:br/>
        <w:t>– использование повторения для закрепления знаний; </w:t>
      </w:r>
      <w:r w:rsidRPr="00997D7D">
        <w:rPr>
          <w:color w:val="252525"/>
          <w:sz w:val="28"/>
          <w:szCs w:val="28"/>
        </w:rPr>
        <w:br/>
        <w:t>– соответствие процесса обучения реальной жизненной ситуации; </w:t>
      </w:r>
      <w:r w:rsidRPr="00997D7D">
        <w:rPr>
          <w:color w:val="252525"/>
          <w:sz w:val="28"/>
          <w:szCs w:val="28"/>
        </w:rPr>
        <w:br/>
        <w:t>– своевременность непредвзятой, адекватной оценки действий обучаемых преподавателем-тренером. </w:t>
      </w:r>
      <w:r w:rsidRPr="00997D7D">
        <w:rPr>
          <w:color w:val="252525"/>
          <w:sz w:val="28"/>
          <w:szCs w:val="28"/>
        </w:rPr>
        <w:br/>
        <w:t>Непосредственно обучение включает в себя 2 этапа:</w:t>
      </w:r>
      <w:r w:rsidRPr="00997D7D">
        <w:rPr>
          <w:color w:val="252525"/>
          <w:sz w:val="28"/>
          <w:szCs w:val="28"/>
        </w:rPr>
        <w:br/>
        <w:t>1. информационный блок или предоставление теоретических знаний; </w:t>
      </w:r>
      <w:r w:rsidRPr="00997D7D">
        <w:rPr>
          <w:color w:val="252525"/>
          <w:sz w:val="28"/>
          <w:szCs w:val="28"/>
        </w:rPr>
        <w:br/>
        <w:t>2. выработка практических навыков. </w:t>
      </w:r>
      <w:r w:rsidRPr="00997D7D">
        <w:rPr>
          <w:color w:val="252525"/>
          <w:sz w:val="28"/>
          <w:szCs w:val="28"/>
        </w:rPr>
        <w:br/>
      </w:r>
      <w:r w:rsidRPr="00997D7D">
        <w:rPr>
          <w:i/>
          <w:iCs/>
          <w:color w:val="252525"/>
          <w:sz w:val="28"/>
          <w:szCs w:val="28"/>
        </w:rPr>
        <w:t>Информационный блок</w:t>
      </w:r>
      <w:r w:rsidRPr="00997D7D">
        <w:rPr>
          <w:color w:val="252525"/>
          <w:sz w:val="28"/>
          <w:szCs w:val="28"/>
        </w:rPr>
        <w:t> - этот этап можно начать с ответов на вопросы из опросников, которые вызвали массовое затруднение. Основной материал может быть преподнесен в виде лекции, мультимедийной презентации. Затем на выбор преподавателя (тренера) могут быть использованы различные методы интерактивного обучения: ролевые игры, дискуссии, приглашение визитера, работа в малых группах и т.д. </w:t>
      </w:r>
      <w:r w:rsidRPr="00997D7D">
        <w:rPr>
          <w:color w:val="252525"/>
          <w:sz w:val="28"/>
          <w:szCs w:val="28"/>
        </w:rPr>
        <w:br/>
      </w:r>
      <w:r w:rsidRPr="00997D7D">
        <w:rPr>
          <w:i/>
          <w:iCs/>
          <w:color w:val="252525"/>
          <w:sz w:val="28"/>
          <w:szCs w:val="28"/>
        </w:rPr>
        <w:t>Выработка практических навыков</w:t>
      </w:r>
      <w:r w:rsidRPr="00997D7D">
        <w:rPr>
          <w:color w:val="252525"/>
          <w:sz w:val="28"/>
          <w:szCs w:val="28"/>
        </w:rPr>
        <w:t xml:space="preserve">, учитывая, что любые знания информационного, теоретического плана должны обязательно сочетаться с практическими умениями и навыками, необходимо вырабатывать эти навыки. Данный этап тренинга призван способствовать приобретению </w:t>
      </w:r>
      <w:r w:rsidRPr="00997D7D">
        <w:rPr>
          <w:color w:val="252525"/>
          <w:sz w:val="28"/>
          <w:szCs w:val="28"/>
        </w:rPr>
        <w:lastRenderedPageBreak/>
        <w:t>участниками практического опыта по защите своей жизни и здоровья, а также окружающих. С этой целью можно использовать ролевые игры, инсценировки, дискуссии, «мозговую атаку» и другие интерактивные формы работы в зависимости от условий. </w:t>
      </w:r>
      <w:r w:rsidRPr="00997D7D">
        <w:rPr>
          <w:color w:val="252525"/>
          <w:sz w:val="28"/>
          <w:szCs w:val="28"/>
        </w:rPr>
        <w:br/>
        <w:t>Итоги подводятся в конце любого занятия, тренинга. Как правило, эта процедура рассчитана на то, чтобы участники поделились своими впечатлениями, ощущениями, высказали свои пожелания. Подведение итогов можно проводить в виде заполнения «листов откровения», опросников, анкет. Тренер может спросить участников семинара, что нового они узнали, что было для них интересно, полезно, предложить вспомнить, какие упражнения они выполняли, таким образом, закрепляя пройденный материал. Хорошо, если тренер постоянно поощряет участников тренинга различными доступными ему способами: выражает устную или письменную благодарность, вручает какие-то брошюры, буклеты, сувениры и т.п. Либо доверяет отличившимся наиболее ответственные задания.</w:t>
      </w:r>
    </w:p>
    <w:p w:rsidR="00997D7D" w:rsidRPr="00997D7D" w:rsidRDefault="00997D7D" w:rsidP="00C471C9">
      <w:pPr>
        <w:rPr>
          <w:b/>
          <w:bCs/>
          <w:color w:val="252525"/>
          <w:kern w:val="36"/>
          <w:sz w:val="28"/>
          <w:szCs w:val="28"/>
        </w:rPr>
      </w:pPr>
      <w:r w:rsidRPr="00997D7D">
        <w:rPr>
          <w:b/>
          <w:bCs/>
          <w:color w:val="252525"/>
          <w:sz w:val="28"/>
          <w:szCs w:val="28"/>
        </w:rPr>
        <w:br w:type="textWrapping" w:clear="all"/>
      </w:r>
      <w:bookmarkStart w:id="8" w:name="_Toc282762097"/>
      <w:bookmarkStart w:id="9" w:name="_Toc282762055"/>
      <w:bookmarkEnd w:id="8"/>
      <w:r w:rsidR="000E3469">
        <w:rPr>
          <w:b/>
          <w:bCs/>
          <w:color w:val="A5001E"/>
          <w:kern w:val="36"/>
          <w:sz w:val="28"/>
          <w:szCs w:val="28"/>
        </w:rPr>
        <w:t>З</w:t>
      </w:r>
      <w:r w:rsidRPr="00997D7D">
        <w:rPr>
          <w:b/>
          <w:bCs/>
          <w:color w:val="A5001E"/>
          <w:kern w:val="36"/>
          <w:sz w:val="28"/>
          <w:szCs w:val="28"/>
        </w:rPr>
        <w:t>аключение</w:t>
      </w:r>
      <w:bookmarkEnd w:id="9"/>
    </w:p>
    <w:p w:rsidR="00997D7D" w:rsidRPr="00997D7D" w:rsidRDefault="00997D7D" w:rsidP="00997D7D">
      <w:pPr>
        <w:spacing w:before="100" w:beforeAutospacing="1" w:after="100" w:afterAutospacing="1"/>
        <w:rPr>
          <w:color w:val="252525"/>
          <w:sz w:val="28"/>
          <w:szCs w:val="28"/>
        </w:rPr>
      </w:pPr>
      <w:r w:rsidRPr="00997D7D">
        <w:rPr>
          <w:color w:val="252525"/>
          <w:sz w:val="28"/>
          <w:szCs w:val="28"/>
        </w:rPr>
        <w:t>Интерактивное обучение позволяет решать одновременно несколько задач, главной их которых является развитие коммуникативных умений и навыков,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w:t>
      </w:r>
      <w:r w:rsidRPr="00997D7D">
        <w:rPr>
          <w:color w:val="252525"/>
          <w:sz w:val="28"/>
          <w:szCs w:val="28"/>
        </w:rPr>
        <w:br/>
        <w:t>Основой интерактивных подходов являются интерактивные упражнения и задания, которые выполняются обучаемыми. Основное отличие интерактивных упражнений и заданий заключается в том, что они направлены не только и не столько на закрепление уже изученного материала, сколько на изучение нового.</w:t>
      </w:r>
    </w:p>
    <w:p w:rsidR="0078303A" w:rsidRPr="00997D7D" w:rsidRDefault="0078303A">
      <w:pPr>
        <w:rPr>
          <w:sz w:val="28"/>
          <w:szCs w:val="28"/>
        </w:rPr>
      </w:pPr>
    </w:p>
    <w:sectPr w:rsidR="0078303A" w:rsidRPr="00997D7D" w:rsidSect="007830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E4"/>
    <w:multiLevelType w:val="hybridMultilevel"/>
    <w:tmpl w:val="252E9C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005D33"/>
    <w:multiLevelType w:val="multilevel"/>
    <w:tmpl w:val="781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534523"/>
    <w:multiLevelType w:val="hybridMultilevel"/>
    <w:tmpl w:val="2C8433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F964DC"/>
    <w:multiLevelType w:val="hybridMultilevel"/>
    <w:tmpl w:val="1DD02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424E09"/>
    <w:multiLevelType w:val="hybridMultilevel"/>
    <w:tmpl w:val="C952C2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13C30AE"/>
    <w:multiLevelType w:val="multilevel"/>
    <w:tmpl w:val="8302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C7E46"/>
    <w:multiLevelType w:val="hybridMultilevel"/>
    <w:tmpl w:val="35E63D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8C13E05"/>
    <w:multiLevelType w:val="hybridMultilevel"/>
    <w:tmpl w:val="0994F0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C24CBB"/>
    <w:multiLevelType w:val="hybridMultilevel"/>
    <w:tmpl w:val="DC5651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C4A5808"/>
    <w:multiLevelType w:val="hybridMultilevel"/>
    <w:tmpl w:val="C1F437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nsid w:val="30381390"/>
    <w:multiLevelType w:val="hybridMultilevel"/>
    <w:tmpl w:val="BE6A80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3D5FD8"/>
    <w:multiLevelType w:val="hybridMultilevel"/>
    <w:tmpl w:val="363C1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2D673B1"/>
    <w:multiLevelType w:val="multilevel"/>
    <w:tmpl w:val="59E4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4B0DBC"/>
    <w:multiLevelType w:val="hybridMultilevel"/>
    <w:tmpl w:val="52DAD4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8C148D"/>
    <w:multiLevelType w:val="multilevel"/>
    <w:tmpl w:val="368A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86D77"/>
    <w:multiLevelType w:val="hybridMultilevel"/>
    <w:tmpl w:val="6B46E3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B0B2920"/>
    <w:multiLevelType w:val="multilevel"/>
    <w:tmpl w:val="C89A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7236C4"/>
    <w:multiLevelType w:val="hybridMultilevel"/>
    <w:tmpl w:val="748CA3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3E52CB"/>
    <w:multiLevelType w:val="multilevel"/>
    <w:tmpl w:val="098E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5F0145"/>
    <w:multiLevelType w:val="hybridMultilevel"/>
    <w:tmpl w:val="CD222A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0BF19CA"/>
    <w:multiLevelType w:val="hybridMultilevel"/>
    <w:tmpl w:val="1D3E1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80A6BF3"/>
    <w:multiLevelType w:val="hybridMultilevel"/>
    <w:tmpl w:val="88D85BC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4"/>
  </w:num>
  <w:num w:numId="6">
    <w:abstractNumId w:val="0"/>
  </w:num>
  <w:num w:numId="7">
    <w:abstractNumId w:val="3"/>
  </w:num>
  <w:num w:numId="8">
    <w:abstractNumId w:val="2"/>
  </w:num>
  <w:num w:numId="9">
    <w:abstractNumId w:val="11"/>
  </w:num>
  <w:num w:numId="10">
    <w:abstractNumId w:val="17"/>
  </w:num>
  <w:num w:numId="11">
    <w:abstractNumId w:val="19"/>
  </w:num>
  <w:num w:numId="12">
    <w:abstractNumId w:val="15"/>
  </w:num>
  <w:num w:numId="13">
    <w:abstractNumId w:val="13"/>
  </w:num>
  <w:num w:numId="14">
    <w:abstractNumId w:val="21"/>
  </w:num>
  <w:num w:numId="15">
    <w:abstractNumId w:val="9"/>
  </w:num>
  <w:num w:numId="16">
    <w:abstractNumId w:val="20"/>
  </w:num>
  <w:num w:numId="17">
    <w:abstractNumId w:val="5"/>
  </w:num>
  <w:num w:numId="18">
    <w:abstractNumId w:val="16"/>
  </w:num>
  <w:num w:numId="19">
    <w:abstractNumId w:val="1"/>
  </w:num>
  <w:num w:numId="20">
    <w:abstractNumId w:val="1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666DF"/>
    <w:rsid w:val="00062FD4"/>
    <w:rsid w:val="000E3469"/>
    <w:rsid w:val="001732BC"/>
    <w:rsid w:val="0026389D"/>
    <w:rsid w:val="00471E89"/>
    <w:rsid w:val="00590443"/>
    <w:rsid w:val="0064240D"/>
    <w:rsid w:val="0078303A"/>
    <w:rsid w:val="00997D7D"/>
    <w:rsid w:val="00C471C9"/>
    <w:rsid w:val="00C66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2FF74-0E6E-43F9-BE3D-67F071AC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D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97D7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666DF"/>
    <w:pPr>
      <w:spacing w:before="100" w:beforeAutospacing="1" w:after="100" w:afterAutospacing="1"/>
    </w:pPr>
    <w:rPr>
      <w:rFonts w:ascii="Tahoma" w:hAnsi="Tahoma" w:cs="Tahoma"/>
      <w:sz w:val="16"/>
      <w:szCs w:val="16"/>
    </w:rPr>
  </w:style>
  <w:style w:type="paragraph" w:customStyle="1" w:styleId="text">
    <w:name w:val="text"/>
    <w:basedOn w:val="a"/>
    <w:rsid w:val="00C666DF"/>
    <w:pPr>
      <w:spacing w:before="100" w:beforeAutospacing="1" w:after="100" w:afterAutospacing="1"/>
      <w:jc w:val="both"/>
      <w:textAlignment w:val="baseline"/>
    </w:pPr>
    <w:rPr>
      <w:rFonts w:ascii="Arial" w:hAnsi="Arial" w:cs="Arial"/>
      <w:color w:val="333333"/>
      <w:sz w:val="18"/>
      <w:szCs w:val="18"/>
    </w:rPr>
  </w:style>
  <w:style w:type="character" w:styleId="a4">
    <w:name w:val="Strong"/>
    <w:basedOn w:val="a0"/>
    <w:uiPriority w:val="22"/>
    <w:qFormat/>
    <w:rsid w:val="00C666DF"/>
    <w:rPr>
      <w:b/>
      <w:bCs/>
    </w:rPr>
  </w:style>
  <w:style w:type="paragraph" w:styleId="a5">
    <w:name w:val="Balloon Text"/>
    <w:basedOn w:val="a"/>
    <w:link w:val="a6"/>
    <w:uiPriority w:val="99"/>
    <w:semiHidden/>
    <w:unhideWhenUsed/>
    <w:rsid w:val="00C666DF"/>
    <w:rPr>
      <w:rFonts w:ascii="Tahoma" w:hAnsi="Tahoma" w:cs="Tahoma"/>
      <w:sz w:val="16"/>
      <w:szCs w:val="16"/>
    </w:rPr>
  </w:style>
  <w:style w:type="character" w:customStyle="1" w:styleId="a6">
    <w:name w:val="Текст выноски Знак"/>
    <w:basedOn w:val="a0"/>
    <w:link w:val="a5"/>
    <w:uiPriority w:val="99"/>
    <w:semiHidden/>
    <w:rsid w:val="00C666DF"/>
    <w:rPr>
      <w:rFonts w:ascii="Tahoma" w:eastAsia="Times New Roman" w:hAnsi="Tahoma" w:cs="Tahoma"/>
      <w:sz w:val="16"/>
      <w:szCs w:val="16"/>
      <w:lang w:eastAsia="ru-RU"/>
    </w:rPr>
  </w:style>
  <w:style w:type="table" w:styleId="a7">
    <w:name w:val="Table Grid"/>
    <w:basedOn w:val="a1"/>
    <w:rsid w:val="00997D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97D7D"/>
    <w:rPr>
      <w:rFonts w:ascii="Times New Roman" w:eastAsia="Times New Roman" w:hAnsi="Times New Roman" w:cs="Times New Roman"/>
      <w:b/>
      <w:bCs/>
      <w:kern w:val="36"/>
      <w:sz w:val="48"/>
      <w:szCs w:val="48"/>
      <w:lang w:eastAsia="ru-RU"/>
    </w:rPr>
  </w:style>
  <w:style w:type="character" w:customStyle="1" w:styleId="welcome">
    <w:name w:val="welcome"/>
    <w:basedOn w:val="a0"/>
    <w:rsid w:val="00997D7D"/>
  </w:style>
  <w:style w:type="character" w:customStyle="1" w:styleId="apple-converted-space">
    <w:name w:val="apple-converted-space"/>
    <w:basedOn w:val="a0"/>
    <w:rsid w:val="00997D7D"/>
  </w:style>
  <w:style w:type="character" w:styleId="a8">
    <w:name w:val="Emphasis"/>
    <w:basedOn w:val="a0"/>
    <w:uiPriority w:val="20"/>
    <w:qFormat/>
    <w:rsid w:val="00997D7D"/>
    <w:rPr>
      <w:i/>
      <w:iCs/>
    </w:rPr>
  </w:style>
  <w:style w:type="character" w:customStyle="1" w:styleId="23">
    <w:name w:val="стиль23"/>
    <w:basedOn w:val="a0"/>
    <w:rsid w:val="00997D7D"/>
  </w:style>
  <w:style w:type="character" w:customStyle="1" w:styleId="7">
    <w:name w:val="стиль7"/>
    <w:basedOn w:val="a0"/>
    <w:rsid w:val="00997D7D"/>
  </w:style>
  <w:style w:type="character" w:styleId="a9">
    <w:name w:val="Hyperlink"/>
    <w:basedOn w:val="a0"/>
    <w:uiPriority w:val="99"/>
    <w:semiHidden/>
    <w:unhideWhenUsed/>
    <w:rsid w:val="00997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1513">
      <w:bodyDiv w:val="1"/>
      <w:marLeft w:val="0"/>
      <w:marRight w:val="0"/>
      <w:marTop w:val="0"/>
      <w:marBottom w:val="0"/>
      <w:divBdr>
        <w:top w:val="none" w:sz="0" w:space="0" w:color="auto"/>
        <w:left w:val="none" w:sz="0" w:space="0" w:color="auto"/>
        <w:bottom w:val="none" w:sz="0" w:space="0" w:color="auto"/>
        <w:right w:val="none" w:sz="0" w:space="0" w:color="auto"/>
      </w:divBdr>
    </w:div>
    <w:div w:id="10025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cean.lv/multimedia_virtual_tours-R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34F7-59C8-47F8-ABEE-EC8E4DD4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8827</Words>
  <Characters>50319</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Сергей</cp:lastModifiedBy>
  <cp:revision>9</cp:revision>
  <dcterms:created xsi:type="dcterms:W3CDTF">2013-12-04T13:10:00Z</dcterms:created>
  <dcterms:modified xsi:type="dcterms:W3CDTF">2017-01-21T06:20:00Z</dcterms:modified>
</cp:coreProperties>
</file>