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244" w:rsidRPr="007C22C4" w:rsidRDefault="00345244" w:rsidP="00345244">
      <w:pPr>
        <w:pStyle w:val="a3"/>
        <w:spacing w:before="0" w:beforeAutospacing="0" w:after="0" w:afterAutospacing="0"/>
        <w:jc w:val="center"/>
        <w:rPr>
          <w:rStyle w:val="a5"/>
        </w:rPr>
      </w:pPr>
      <w:r w:rsidRPr="007C22C4">
        <w:rPr>
          <w:rStyle w:val="a5"/>
        </w:rPr>
        <w:t>Комар Геннадий Анатольевич, учитель физики</w:t>
      </w:r>
    </w:p>
    <w:p w:rsidR="00345244" w:rsidRPr="007C22C4" w:rsidRDefault="00345244" w:rsidP="00345244">
      <w:pPr>
        <w:pStyle w:val="a3"/>
        <w:spacing w:before="0" w:beforeAutospacing="0" w:after="0" w:afterAutospacing="0"/>
        <w:jc w:val="center"/>
        <w:rPr>
          <w:rStyle w:val="a5"/>
        </w:rPr>
      </w:pPr>
      <w:r w:rsidRPr="007C22C4">
        <w:rPr>
          <w:rStyle w:val="a5"/>
        </w:rPr>
        <w:t>ГБОУ «Центр специального образования № 2»</w:t>
      </w:r>
    </w:p>
    <w:p w:rsidR="00345244" w:rsidRPr="007C22C4" w:rsidRDefault="00345244" w:rsidP="00345244">
      <w:pPr>
        <w:pStyle w:val="a3"/>
        <w:spacing w:before="0" w:beforeAutospacing="0" w:after="0" w:afterAutospacing="0"/>
        <w:jc w:val="center"/>
        <w:rPr>
          <w:rStyle w:val="a5"/>
        </w:rPr>
      </w:pPr>
    </w:p>
    <w:p w:rsidR="00345244" w:rsidRPr="007C22C4" w:rsidRDefault="00345244" w:rsidP="003452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Доклад на тему</w:t>
      </w:r>
    </w:p>
    <w:p w:rsidR="00DF3E6A" w:rsidRDefault="00345244" w:rsidP="003452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DF3E6A" w:rsidRPr="00DF3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Внедрение инновационных технологий в обучение глухих и слабослышащих </w:t>
      </w:r>
      <w:r w:rsidR="005B1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="00DF3E6A" w:rsidRPr="00DF3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</w:t>
      </w:r>
      <w:r w:rsidR="005B1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="00DF3E6A" w:rsidRPr="00DF3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щихся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5B189F" w:rsidRPr="00DF3E6A" w:rsidRDefault="005B189F" w:rsidP="005B1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E6A" w:rsidRPr="00DF3E6A" w:rsidRDefault="00DF3E6A" w:rsidP="005B1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интеллектуального потенциала учащихся, поиск и отбор детей с ограниченными возможностями здоровья, оказание им всемерной поддержки, в общем и профессиональном развитии - являются важнейшими задачами, стоящими перед специальной системой образования и каждым конкретным коррекционным учебным заведением.</w:t>
      </w:r>
    </w:p>
    <w:p w:rsidR="00DF3E6A" w:rsidRPr="00DF3E6A" w:rsidRDefault="00DF3E6A" w:rsidP="005B1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на новые этапы развития информационного общества требует корректировки в содержании, методах, технологии педагогического процесса, связанного с внедрением достижений научно-технологического прогресса в различные области теоретической и практической деятельности может рассматриваться как педагогическая технология, обеспечивающая взаимосвязанную деятельность учителя и учащихся с учетом принципов индивидуализации и дифференциации, оптимальной реализации человеческих и технических возможностей.</w:t>
      </w:r>
    </w:p>
    <w:p w:rsidR="00DF3E6A" w:rsidRPr="00DF3E6A" w:rsidRDefault="00DF3E6A" w:rsidP="005B1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классно-урочной системы на протяжении столетий оказалась наиболее эффективной для передачи знаний, умений, навыков. Но наука развивается, она требует развития новых аспектов образования путем внедрения инновационных педагогических технологий в образовательный процесс. В современном образовательном учреждении акценты педагогической деятельности от усвоения знаний переносятся на' формирование компетентности и развитие личности. В условиях личностно—ориентированного (гуманистического) подхода к учащимся с ограниченными возможностями здоровья педагогические технологии обучения и развития должны быть направлены на психологическое преодоление дефекта, социально-психологическую адаптацию учащихся в социуме, удовлетворение образовательных потребностей, формирование у</w:t>
      </w:r>
    </w:p>
    <w:p w:rsidR="00DF3E6A" w:rsidRPr="00DF3E6A" w:rsidRDefault="00DF3E6A" w:rsidP="005B1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умения ставить и решать проблемные задачи, развитие творческой инициативы.</w:t>
      </w:r>
    </w:p>
    <w:p w:rsidR="00DF3E6A" w:rsidRPr="00DF3E6A" w:rsidRDefault="00DF3E6A" w:rsidP="005B1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E6A" w:rsidRPr="00DF3E6A" w:rsidRDefault="00DF3E6A" w:rsidP="005B1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Введение в образовательный процесс</w:t>
      </w:r>
      <w:r w:rsidRPr="005B1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F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технологий проектной и научно-исследовательской деятельности обучающихся является одним из направлений модернизации современного образования. Научное исследование - работа обучающихся над творческой исследовательской задачей с заранее неизвестным решением.</w:t>
      </w:r>
    </w:p>
    <w:p w:rsidR="00DF3E6A" w:rsidRPr="00DF3E6A" w:rsidRDefault="00DF3E6A" w:rsidP="005B1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этой работы требует решения организационно-управляющих, учебно-методических, информационных, коррекционно-развивающих, психологических задач.</w:t>
      </w:r>
    </w:p>
    <w:p w:rsidR="00DF3E6A" w:rsidRPr="00DF3E6A" w:rsidRDefault="00DF3E6A" w:rsidP="005B1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Специфики реализации исследовательских задач в условиях общеобразовательного коррекционного учреждении требует учета</w:t>
      </w:r>
    </w:p>
    <w:p w:rsidR="00DF3E6A" w:rsidRPr="00DF3E6A" w:rsidRDefault="00DF3E6A" w:rsidP="005B1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психологических особенностей развития учащихся и отражается на выборе тематики, характере и объеме исследований, так как большинство образовательные потребности. У них недостаточно развита способность к самостоятельной аналитико-синтетической деятельности, слабая концентрация внимания, повышенная нервная истощаемость, затруднено овладение научно-понятийным аппаратом, в связи с общим недоразвитием речи.</w:t>
      </w:r>
    </w:p>
    <w:p w:rsidR="005B189F" w:rsidRDefault="00DF3E6A" w:rsidP="005B1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специфики процесса обучения необходимо выделить следующие приоритетные направления развития научно-исследовательской деятельности обучающих: </w:t>
      </w:r>
    </w:p>
    <w:p w:rsidR="005B189F" w:rsidRDefault="00DF3E6A" w:rsidP="005B189F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и повышение квалификации педагогических кадров, как через образовательные учреждения, так и в самом коррекционном учреждении в методических объединениях; </w:t>
      </w:r>
    </w:p>
    <w:p w:rsidR="005B189F" w:rsidRPr="005B189F" w:rsidRDefault="00DF3E6A" w:rsidP="005B189F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и проведение семинара для педагогов «Введение в НИД»; </w:t>
      </w:r>
    </w:p>
    <w:p w:rsidR="005B189F" w:rsidRDefault="00DF3E6A" w:rsidP="005B189F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совершенствование профильного обучения, строящегося на принципах вариативности. </w:t>
      </w:r>
    </w:p>
    <w:p w:rsidR="005B189F" w:rsidRDefault="005B189F" w:rsidP="005B189F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DF3E6A" w:rsidRPr="005B1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азвитие различных форм дополнительного образования; </w:t>
      </w:r>
    </w:p>
    <w:p w:rsidR="005B189F" w:rsidRDefault="00DF3E6A" w:rsidP="005B189F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тематических </w:t>
      </w:r>
      <w:proofErr w:type="spellStart"/>
      <w:r w:rsidRPr="005B1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5B1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модулей (гуманитарных, естественно-научных и др.) для организации исследовательской работы обучающихся; </w:t>
      </w:r>
    </w:p>
    <w:p w:rsidR="005B189F" w:rsidRDefault="00DF3E6A" w:rsidP="005B189F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психолого-сурдопедагогическое сопровождение в учебно-исследовательской работе обучающихся и педагогов; </w:t>
      </w:r>
    </w:p>
    <w:p w:rsidR="005B189F" w:rsidRDefault="00DF3E6A" w:rsidP="005B189F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индивидуального подхода в организации учебно-исследовательских проектов по гуманитарному и естественно</w:t>
      </w:r>
      <w:r w:rsidR="005B1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B1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научному направлениям; </w:t>
      </w:r>
    </w:p>
    <w:p w:rsidR="005B189F" w:rsidRDefault="00DF3E6A" w:rsidP="005B189F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поощрительных мер, стимулирующих развитие учебно-исследовательских работ; </w:t>
      </w:r>
    </w:p>
    <w:p w:rsidR="00DF3E6A" w:rsidRPr="005B189F" w:rsidRDefault="00DF3E6A" w:rsidP="005B189F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смотров-конкурсов (</w:t>
      </w:r>
      <w:proofErr w:type="spellStart"/>
      <w:r w:rsidRPr="005B1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внутришкольных</w:t>
      </w:r>
      <w:proofErr w:type="spellEnd"/>
      <w:r w:rsidRPr="005B1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городских</w:t>
      </w:r>
      <w:r w:rsidR="005B1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районных, областных</w:t>
      </w:r>
      <w:r w:rsidRPr="005B1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B189F" w:rsidRDefault="00DF3E6A" w:rsidP="005B1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научно-исследовательской деятельности предполагает поисковую работу путем включения обучающихся в индивидуальные групповые образовательные проекты.</w:t>
      </w:r>
      <w:r w:rsidR="005B1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этом научно-исследовательская деятельность обучающихся предусматривает реализацию следующих учебно-воспитательных и развивающих задач: </w:t>
      </w:r>
    </w:p>
    <w:p w:rsidR="005B189F" w:rsidRDefault="00DF3E6A" w:rsidP="005B189F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выявление мотивированных обучающихся и обеспечение реализации их творческого потенциала, </w:t>
      </w:r>
    </w:p>
    <w:p w:rsidR="005B189F" w:rsidRDefault="00DF3E6A" w:rsidP="005B189F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аналитического и критического мышления обучаемых в процессе поиска и выполнения исследований, </w:t>
      </w:r>
    </w:p>
    <w:p w:rsidR="005B189F" w:rsidRDefault="00DF3E6A" w:rsidP="005B189F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</w:t>
      </w:r>
      <w:proofErr w:type="gramStart"/>
      <w:r w:rsidRPr="005B1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творческих способностей</w:t>
      </w:r>
      <w:proofErr w:type="gramEnd"/>
      <w:r w:rsidRPr="005B1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1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5B1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5B1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5B1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 и выработка у них исследовательских навыков, расширение кругозора, формирование навыков самостоятельной поисковой деятельности, развитие умений работать с разными источниками информации, </w:t>
      </w:r>
    </w:p>
    <w:p w:rsidR="00DF3E6A" w:rsidRPr="005B189F" w:rsidRDefault="00DF3E6A" w:rsidP="005B189F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речевого </w:t>
      </w:r>
      <w:r w:rsidR="005B1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аппарата </w:t>
      </w:r>
      <w:r w:rsidRPr="005B1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обучающихся, соответствие его уровню нормально развивающихся сверстников.</w:t>
      </w:r>
    </w:p>
    <w:p w:rsidR="00DF3E6A" w:rsidRPr="00DF3E6A" w:rsidRDefault="00DF3E6A" w:rsidP="005B1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Исследовательская деятельность </w:t>
      </w:r>
      <w:r w:rsidR="005B1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F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5B1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F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 связана с прогнозированием исследовательской задачи и </w:t>
      </w:r>
      <w:proofErr w:type="gramStart"/>
      <w:r w:rsidRPr="00DF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 этапов ее исследования</w:t>
      </w:r>
      <w:proofErr w:type="gramEnd"/>
      <w:r w:rsidRPr="00DF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практическое овладение ими; сбор материала; анализ, обобщение, научный комментарий; выводы.</w:t>
      </w:r>
    </w:p>
    <w:p w:rsidR="00DF3E6A" w:rsidRPr="00DF3E6A" w:rsidRDefault="00DF3E6A" w:rsidP="005B1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осуществления научно</w:t>
      </w:r>
      <w:r w:rsidR="005B1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F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исследовательской деятельности </w:t>
      </w:r>
      <w:r w:rsidR="005B1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 </w:t>
      </w:r>
      <w:r w:rsidRPr="00DF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B1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ыделение</w:t>
      </w:r>
      <w:r w:rsidRPr="00DF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5B1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F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занятий проектной и научно исследовательской деятельностью</w:t>
      </w:r>
      <w:r w:rsidR="005B1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F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которая является составной частью образовательного процесса, </w:t>
      </w:r>
      <w:r w:rsidR="005B1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</w:t>
      </w:r>
      <w:r w:rsidRPr="00DF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интегрированной программы общего и дополнительного </w:t>
      </w:r>
      <w:proofErr w:type="spellStart"/>
      <w:proofErr w:type="gramStart"/>
      <w:r w:rsidRPr="00DF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образования,внеклассной</w:t>
      </w:r>
      <w:proofErr w:type="spellEnd"/>
      <w:proofErr w:type="gramEnd"/>
      <w:r w:rsidRPr="00DF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</w:t>
      </w:r>
      <w:r w:rsidR="005B1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Научно-исследовательская деятельность </w:t>
      </w:r>
      <w:r w:rsidR="005B1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включить </w:t>
      </w:r>
      <w:r w:rsidRPr="00DF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курсы, входящие в учебный план (инвариантная часть). </w:t>
      </w:r>
      <w:proofErr w:type="spellStart"/>
      <w:r w:rsidRPr="00DF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="005B1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</w:t>
      </w:r>
      <w:proofErr w:type="spellEnd"/>
      <w:r w:rsidR="005B1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как</w:t>
      </w:r>
      <w:r w:rsidRPr="00DF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элементы проектного исследования в рамках государственных программ по основным </w:t>
      </w:r>
      <w:proofErr w:type="gramStart"/>
      <w:r w:rsidRPr="00DF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предметам, </w:t>
      </w:r>
      <w:r w:rsidR="005B1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</w:t>
      </w:r>
      <w:proofErr w:type="gramEnd"/>
      <w:r w:rsidR="005B1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DF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часы школьного компонента (</w:t>
      </w:r>
      <w:r w:rsidR="005B1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например, </w:t>
      </w:r>
      <w:r w:rsidRPr="00DF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факультатив «Введение в НИД»), </w:t>
      </w:r>
      <w:r w:rsidR="001E4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F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блок дополнительного образовательного образования (секции; литературно-художественная, информационные технологии в исследовательской деятельности), </w:t>
      </w:r>
      <w:r w:rsidR="001E4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F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блок вне</w:t>
      </w:r>
      <w:r w:rsidR="001E4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урочной деятельности</w:t>
      </w:r>
      <w:r w:rsidRPr="00DF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(экскурсии, путешествия, театральная и кружковая деятельность).</w:t>
      </w:r>
    </w:p>
    <w:p w:rsidR="00DF3E6A" w:rsidRPr="00DF3E6A" w:rsidRDefault="00DF3E6A" w:rsidP="005B1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E6A" w:rsidRPr="00DF3E6A" w:rsidRDefault="00DF3E6A" w:rsidP="005B1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Научно-исследовательская деятельность</w:t>
      </w:r>
      <w:r w:rsidRPr="005B1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F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коррекционном образовательном учреждении начинается с пропедевтического этапа, связанного с совершенствованием образовательного процесса, развитием различных форм дополнительного образования, установление </w:t>
      </w:r>
      <w:proofErr w:type="spellStart"/>
      <w:r w:rsidRPr="00DF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DF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 как на уроках и факультативах, так и во внеурочной деятельности, во время внеклассной работы (экскурсии, путешествия, театральная деятельность). Пропедевтический этап осуществляется на основе проектной деятельности обучающихся, которой предшествует следующая организация учебно-познавательного процесса: решение нестандартных задач и кроссвордов, участие в интеллектуальных марафонах и КВН, внеурочная деятельность по предмету.</w:t>
      </w:r>
    </w:p>
    <w:p w:rsidR="00DF3E6A" w:rsidRPr="00DF3E6A" w:rsidRDefault="00DF3E6A" w:rsidP="005B1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Научно-исследовательской деятельностью обучающихся руководит учитель-предметник совместно с учителем консультантом. Учителя-дефектологи и педагоги-психологи осуществляют психолого-сурдопедагогическое сопровождение.</w:t>
      </w:r>
    </w:p>
    <w:p w:rsidR="00DF3E6A" w:rsidRPr="00DF3E6A" w:rsidRDefault="00DF3E6A" w:rsidP="005B1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проектной деятельности предполагает: заранее выработанный продукт деятельности, цели и задачи проекта, определение этапов проектирования, разработку плана и программы, реализация проекта (презентация, буклет, доклад, реферат, стенд).</w:t>
      </w:r>
    </w:p>
    <w:p w:rsidR="00DF3E6A" w:rsidRPr="00DF3E6A" w:rsidRDefault="00DF3E6A" w:rsidP="005B1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Научно-исследовательские проекты для </w:t>
      </w:r>
      <w:r w:rsidR="001E4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F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1E4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F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старших классов итоговой аттестацией по предмету.</w:t>
      </w:r>
    </w:p>
    <w:p w:rsidR="00DF3E6A" w:rsidRPr="00DF3E6A" w:rsidRDefault="00DF3E6A" w:rsidP="005B1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научно-исследовательской деятельности в учебный процесс осуществляется на основе современного технического оснащения учебного процесса средствами аудиовизуального сопровождения, электронными и сетевыми обучающими пособиями на основе мультимедийных образовательных программ и учебников, цифровой техники для лабораторных</w:t>
      </w:r>
      <w:r w:rsidR="001E4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практических работ.</w:t>
      </w:r>
    </w:p>
    <w:p w:rsidR="00DF3E6A" w:rsidRPr="00DF3E6A" w:rsidRDefault="00DF3E6A" w:rsidP="005B1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Центральной фигурой в этом процессе является педагог-руководитель проектами или исследованиями. Из носителя знаний он превращается в организатора деятельности, консультанта, коллегу по решению проблемы.</w:t>
      </w:r>
    </w:p>
    <w:p w:rsidR="00345244" w:rsidRDefault="00DF3E6A" w:rsidP="005B1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Сложившийся за многие годы опыт научно-исследовательской деятельности обучающихся коррекционных образовательных учреждени</w:t>
      </w:r>
      <w:r w:rsidR="00345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F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4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 </w:t>
      </w:r>
      <w:r w:rsidRPr="00DF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="001E4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F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базой для разработки новых подходов к организации</w:t>
      </w:r>
      <w:r w:rsidR="001E4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образовательного процесса с точки зрения освоения инновационных технологий, которые направлены на изменение характера образования репродуктивно к поисковому, мотивированному. </w:t>
      </w:r>
    </w:p>
    <w:p w:rsidR="00DF3E6A" w:rsidRPr="00DF3E6A" w:rsidRDefault="00DF3E6A" w:rsidP="005B1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</w:t>
      </w:r>
      <w:r w:rsidR="001E4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F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исследовательская деятельность особенно важна для лиц с ограниченными возможностями здоровья. Она способствует формированию развивающей среды обучающихся, профессиональному самоопределению, содержательной организации свободного времени школьника, обучению информационным технологиям, развитию словесно-логического мышления, формированию коммуникативных навыков у обучающихся (друг с другом, с учителями, консультантами), освоению творческого, поискового подхода к любому виду деятельности, развитию интереса к изучаемой проблеме, расширению знаний по предметам школьной программы, пониманию </w:t>
      </w:r>
      <w:proofErr w:type="spellStart"/>
      <w:r w:rsidRPr="00DF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DF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связей, развитию инициативы обучающихся в процессе освоения основных и дополнительных школьных программ.</w:t>
      </w:r>
    </w:p>
    <w:p w:rsidR="00DF3E6A" w:rsidRPr="00DF3E6A" w:rsidRDefault="00DF3E6A" w:rsidP="005B1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="00345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жно выразить уверенность в том, </w:t>
      </w:r>
      <w:bookmarkStart w:id="0" w:name="_GoBack"/>
      <w:bookmarkEnd w:id="0"/>
      <w:proofErr w:type="gramStart"/>
      <w:r w:rsidRPr="00DF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proofErr w:type="gramEnd"/>
      <w:r w:rsidRPr="00DF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ученик сумеет справиться с научно-исследовательской работой, можно надеяться, что в будущем сумеет планировать свою деятельность, ориентироваться в различных жизненных ситуациях, совместно работать с разными людьми. А это залог успешного выбора и освоения профессии, реализации в профессиональном и личностном плане.</w:t>
      </w:r>
    </w:p>
    <w:sectPr w:rsidR="00DF3E6A" w:rsidRPr="00DF3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46416"/>
    <w:multiLevelType w:val="multilevel"/>
    <w:tmpl w:val="D19E2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0850DA"/>
    <w:multiLevelType w:val="multilevel"/>
    <w:tmpl w:val="1C66F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1520AA"/>
    <w:multiLevelType w:val="multilevel"/>
    <w:tmpl w:val="BD6EC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714105"/>
    <w:multiLevelType w:val="multilevel"/>
    <w:tmpl w:val="23E8E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967AE2"/>
    <w:multiLevelType w:val="multilevel"/>
    <w:tmpl w:val="F9A0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9174A8"/>
    <w:multiLevelType w:val="hybridMultilevel"/>
    <w:tmpl w:val="82E05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84A0D"/>
    <w:multiLevelType w:val="multilevel"/>
    <w:tmpl w:val="1A441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012"/>
    <w:rsid w:val="001E4E96"/>
    <w:rsid w:val="00345244"/>
    <w:rsid w:val="005457BF"/>
    <w:rsid w:val="005B189F"/>
    <w:rsid w:val="00DF3E6A"/>
    <w:rsid w:val="00F6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A3179-1613-4F41-AF25-4AFE1044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630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30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semiHidden/>
    <w:unhideWhenUsed/>
    <w:rsid w:val="00F63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3012"/>
  </w:style>
  <w:style w:type="character" w:styleId="a4">
    <w:name w:val="Hyperlink"/>
    <w:basedOn w:val="a0"/>
    <w:uiPriority w:val="99"/>
    <w:semiHidden/>
    <w:unhideWhenUsed/>
    <w:rsid w:val="00F63012"/>
    <w:rPr>
      <w:color w:val="0000FF"/>
      <w:u w:val="single"/>
    </w:rPr>
  </w:style>
  <w:style w:type="character" w:styleId="a5">
    <w:name w:val="Strong"/>
    <w:basedOn w:val="a0"/>
    <w:qFormat/>
    <w:rsid w:val="00F63012"/>
    <w:rPr>
      <w:b/>
      <w:bCs/>
    </w:rPr>
  </w:style>
  <w:style w:type="character" w:customStyle="1" w:styleId="nowrap">
    <w:name w:val="nowrap"/>
    <w:basedOn w:val="a0"/>
    <w:rsid w:val="00F63012"/>
  </w:style>
  <w:style w:type="character" w:customStyle="1" w:styleId="a-pr">
    <w:name w:val="a-pr"/>
    <w:basedOn w:val="a0"/>
    <w:rsid w:val="00F63012"/>
  </w:style>
  <w:style w:type="character" w:customStyle="1" w:styleId="material-date">
    <w:name w:val="material-date"/>
    <w:basedOn w:val="a0"/>
    <w:rsid w:val="00F63012"/>
  </w:style>
  <w:style w:type="character" w:customStyle="1" w:styleId="material-views">
    <w:name w:val="material-views"/>
    <w:basedOn w:val="a0"/>
    <w:rsid w:val="00F63012"/>
  </w:style>
  <w:style w:type="character" w:customStyle="1" w:styleId="dr-cross">
    <w:name w:val="dr-cross"/>
    <w:basedOn w:val="a0"/>
    <w:rsid w:val="00F63012"/>
  </w:style>
  <w:style w:type="character" w:customStyle="1" w:styleId="dr-actual">
    <w:name w:val="dr-actual"/>
    <w:basedOn w:val="a0"/>
    <w:rsid w:val="00F63012"/>
  </w:style>
  <w:style w:type="paragraph" w:styleId="a6">
    <w:name w:val="List Paragraph"/>
    <w:basedOn w:val="a"/>
    <w:uiPriority w:val="34"/>
    <w:qFormat/>
    <w:rsid w:val="005B1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0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46984">
              <w:marLeft w:val="0"/>
              <w:marRight w:val="3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4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57954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97159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8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563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435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8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6" w:space="15" w:color="E1E0D9"/>
                                    <w:left w:val="double" w:sz="6" w:space="30" w:color="E1E0D9"/>
                                    <w:bottom w:val="double" w:sz="6" w:space="15" w:color="E1E0D9"/>
                                    <w:right w:val="double" w:sz="6" w:space="30" w:color="E1E0D9"/>
                                  </w:divBdr>
                                </w:div>
                              </w:divsChild>
                            </w:div>
                            <w:div w:id="190645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46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6" w:space="0" w:color="E1E0D9"/>
                                    <w:left w:val="double" w:sz="6" w:space="0" w:color="E1E0D9"/>
                                    <w:bottom w:val="double" w:sz="6" w:space="0" w:color="E1E0D9"/>
                                    <w:right w:val="double" w:sz="6" w:space="0" w:color="E1E0D9"/>
                                  </w:divBdr>
                                </w:div>
                              </w:divsChild>
                            </w:div>
                            <w:div w:id="160013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57417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974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single" w:sz="6" w:space="11" w:color="CCCCCC"/>
                                <w:left w:val="single" w:sz="6" w:space="11" w:color="CCCCCC"/>
                                <w:bottom w:val="single" w:sz="6" w:space="11" w:color="CCCCCC"/>
                                <w:right w:val="single" w:sz="6" w:space="11" w:color="CCCCCC"/>
                              </w:divBdr>
                              <w:divsChild>
                                <w:div w:id="208236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1D1D1"/>
                                    <w:left w:val="single" w:sz="6" w:space="11" w:color="D1D1D1"/>
                                    <w:bottom w:val="single" w:sz="6" w:space="11" w:color="D1D1D1"/>
                                    <w:right w:val="single" w:sz="6" w:space="11" w:color="D1D1D1"/>
                                  </w:divBdr>
                                </w:div>
                              </w:divsChild>
                            </w:div>
                            <w:div w:id="159975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36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6" w:space="15" w:color="E1E0D9"/>
                                    <w:left w:val="double" w:sz="6" w:space="30" w:color="E1E0D9"/>
                                    <w:bottom w:val="double" w:sz="6" w:space="15" w:color="E1E0D9"/>
                                    <w:right w:val="double" w:sz="6" w:space="30" w:color="E1E0D9"/>
                                  </w:divBdr>
                                </w:div>
                              </w:divsChild>
                            </w:div>
                            <w:div w:id="210124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0375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dashed" w:sz="6" w:space="11" w:color="CCCCCC"/>
                                    <w:left w:val="dashed" w:sz="6" w:space="11" w:color="CCCCCC"/>
                                    <w:bottom w:val="dashed" w:sz="6" w:space="11" w:color="CCCCCC"/>
                                    <w:right w:val="dashed" w:sz="6" w:space="11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088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9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88121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62943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86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40926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61371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1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1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08676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58669525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4854065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124441000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869986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191465647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366295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43701946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326834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113568347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2190543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17277156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1152685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166470308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2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6052">
              <w:marLeft w:val="0"/>
              <w:marRight w:val="3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13759">
              <w:marLeft w:val="0"/>
              <w:marRight w:val="3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FFFFF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0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74025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766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50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973805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58385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3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825269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2949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8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2017-01-30T04:56:00Z</dcterms:created>
  <dcterms:modified xsi:type="dcterms:W3CDTF">2017-01-30T10:36:00Z</dcterms:modified>
</cp:coreProperties>
</file>