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DD" w:rsidRDefault="00C72CDD" w:rsidP="00C72CDD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выступления: </w:t>
      </w:r>
      <w:r>
        <w:rPr>
          <w:rFonts w:ascii="Times New Roman" w:hAnsi="Times New Roman" w:cs="Times New Roman"/>
          <w:b/>
          <w:sz w:val="24"/>
          <w:szCs w:val="24"/>
        </w:rPr>
        <w:t>«Раскрытие интеллектуально-творческого потенциала одаренного ребенка»</w:t>
      </w:r>
    </w:p>
    <w:p w:rsidR="00C72CDD" w:rsidRDefault="00C72CDD" w:rsidP="00C72CD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 каждом человеке заключается целый ряд способностей и наклонностей, которые стоит лишь пробудить и развить, чтобы они, при приложении к делу, произвели самые превосходные результаты. Лишь тогда человек становится настоящим человеком».                  А. Бебель</w:t>
      </w:r>
      <w:bookmarkStart w:id="0" w:name="_GoBack"/>
      <w:bookmarkEnd w:id="0"/>
    </w:p>
    <w:p w:rsidR="00C72CDD" w:rsidRDefault="00C72CDD" w:rsidP="008F01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времена феномен одаренности привлекал внимание мыслителей, философов, педагогов, людей искусства. Непревзойденные шедевры в музыке, живописи, математике, физике создавались, несомненно, высокоодаренными от природы людьми. Знакомясь с их жизнеописанием, мы убеждаемся в том, что почти всегда их уникальность проявлялась в детстве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поддержка, развитие и социализация одаренных детей становятся одной из приоритетных задач современного образования.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педагогической работы, создание условий для развития индивидуальности каждого ребенка позволяют по-новому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одаренности детей, открывают новые аспекты ее изучения и решения.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одаренности в системе образования на организационном уровне обычно решалась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новый федеральный государственный образовательный стандарт перед каждым педагогом ставит важную задачу: обеспечить развитие способностей каждого ребенка. Но первоначально необходимо установить уровень способностей и их разнообразие у детей, и затем правильно осуществлять их развитие.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Федеральные стандарты  делают акцент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образовательном процессе: формирование способности быть автором, творцом своей жизни, развитие умения ставить цель и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Одаренность</w:t>
      </w:r>
      <w:r>
        <w:rPr>
          <w:rFonts w:ascii="Times New Roman" w:hAnsi="Times New Roman" w:cs="Times New Roman"/>
          <w:sz w:val="24"/>
          <w:szCs w:val="24"/>
        </w:rPr>
        <w:t xml:space="preserve">  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Одаренный ребенок  -</w:t>
      </w:r>
      <w:r>
        <w:rPr>
          <w:rFonts w:ascii="Times New Roman" w:hAnsi="Times New Roman" w:cs="Times New Roman"/>
          <w:sz w:val="24"/>
          <w:szCs w:val="24"/>
        </w:rPr>
        <w:t xml:space="preserve"> это ребенок, который выделяется яркими, очевидными, иногда выдающимися достижениями в том или ином виде деятельности (или имеет внутренние предпосылки для таких достижений)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Способный, одаренный  ребенок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Н.И.Ильичева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считает, что все дети, рожденные без патологии головного мозга, одарены от природы; задача педагога состоит в том, чтобы как можно раньше увидеть этот дар и развить его.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 должен быть (по Н.И. Ильичевой):</w:t>
      </w:r>
    </w:p>
    <w:p w:rsidR="00C72CDD" w:rsidRDefault="00C72CDD" w:rsidP="00C72C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увлечен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делом;</w:t>
      </w:r>
    </w:p>
    <w:p w:rsidR="00C72CDD" w:rsidRDefault="00C72CDD" w:rsidP="00C72C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экспериментальной, научной и творческой деятельности;</w:t>
      </w:r>
    </w:p>
    <w:p w:rsidR="00C72CDD" w:rsidRDefault="00C72CDD" w:rsidP="00C72C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 грамотным;</w:t>
      </w:r>
    </w:p>
    <w:p w:rsidR="00C72CDD" w:rsidRDefault="00C72CDD" w:rsidP="00C72C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интеллектуальным, нравственным и эрудированным;</w:t>
      </w:r>
    </w:p>
    <w:p w:rsidR="00C72CDD" w:rsidRDefault="00C72CDD" w:rsidP="00C72C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проводником передовых педагогических технологий;</w:t>
      </w:r>
    </w:p>
    <w:p w:rsidR="00C72CDD" w:rsidRDefault="00C72CDD" w:rsidP="00C72C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психологом, воспитателем и умелым организатором учебно-воспитательного процесса;</w:t>
      </w:r>
    </w:p>
    <w:p w:rsidR="00C72CDD" w:rsidRDefault="00C72CDD" w:rsidP="00C72CD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знатоком во всех областях человеческой жизни. </w:t>
      </w:r>
    </w:p>
    <w:p w:rsidR="00C72CDD" w:rsidRDefault="00C72CDD" w:rsidP="00C72C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солидарны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К.К.Платоновым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считает, что одаренность это генетически обусловленный компонент способностей, развивающийся в соответствующей деятельности или деградирующий при ее отсутствии.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с одаренными детьми следует начинать с детского сада.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педагоги в детском саду должны создавать развивающую, творческую образовательную среду, способствующую раскрытию природных возможностей каждого ребенка, а учителя  в школе дальше продолжать начатую работу по сохранению и развитию способностей учащихся.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талантливых детей достаточно много, да, действительно, с ними сложно,  они ввиду своих проблем требуют достаточно внимания, и мы с ними работаем. Только работаем несколько на иной почве, решаем несколько другие задачи. Работаем с неблагополучными, неуспешными детьми, большая часть которых стоят у нас на учете как дети группы риска. Но мы никогда и не задумываемся, что среди них могут быть одаренные, потому что, согласитесь, привыкли считать одаренными отличников, активистов, положительных во всем мальчиков и девочек, которые постоянно на уроках тянут руку.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вопрос, как выявить, отследить одаренных детей и как в дальнейшем строить работу с этими детьми? Как построить работу с одаренными детьми таким образом, чтобы их способности проявлялись и развивались в полном объеме?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одаренными детьми будет эффективна только при тесном контакте педагога  с родителями, и только в случае хорошо налаженной связи «ребенок - родитель – педагог». Важно использовать разнообразные методики отбора детей и в дальнейшем непрерывно наблюдать за их успехами. 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воспитании способностей большое значение играет индивидуальный подход.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Решающим условием развития способностей одаренных детей является широта всеобщего образования и возможностей практической деятельности.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здесь нам никак не обойтись без помощи родителей, потому что именно родители в первую очередь должны видеть в своих детях искорки дарования, именно они первоначально должны научиться поддерживать детей в развитии их особенностей, любознательности, познавательной активности и дать возможность им реализовать свои потенциальные возможности.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важно для становления личности одаренного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прежде всего повышенное внимание родителей.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 систематическая работа по просвещению родителей, обучению их приемам общения с собственным одаренным ребенком. 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Так можно ли помочь одаренным детям? Можно!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Полезные советы мамам и папам, </w:t>
      </w:r>
      <w:r>
        <w:rPr>
          <w:rFonts w:ascii="Times New Roman" w:hAnsi="Times New Roman" w:cs="Times New Roman"/>
          <w:bCs/>
          <w:sz w:val="24"/>
          <w:szCs w:val="24"/>
        </w:rPr>
        <w:t>которые в свое время дал Джон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Гауэн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исследователь</w:t>
      </w:r>
      <w:r>
        <w:rPr>
          <w:rFonts w:ascii="Times New Roman" w:hAnsi="Times New Roman" w:cs="Times New Roman"/>
          <w:sz w:val="24"/>
          <w:szCs w:val="24"/>
        </w:rPr>
        <w:t xml:space="preserve"> детской одаренности и один из самых больших авторитетов в области изучения творчества: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создайте ребенку в его поисках безопасную психологическую базу, к которой он мог бы возвращаться, если будет вдруг напуган собственными открытиями;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поддерживайте стремление ребенка к творчеству и проявляйте сочувствие к ранним неудачам;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терпимы к кажущимся вам странными идеям, уважайте любопытство ребенка;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оставляйте ребенка одного и позволяйте ему, если он того пожелает, самому заниматься своими делами. Избыток опеки мешает творчеству. Желания и цели детей принадлежат им самим, поэтому родительская помощь может порой восприниматься как нарушение границ личности. Даже очень маленькие одаренные дети оказывают упорное сопротивление родителям, которые слишком настойчивы в стремлении разделить с ребенком радость живого творческого воображения;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создайте для ребенка атмосферу безопасности, любви, уважения к себе и окружающим. Без этих "банальностей" человек не способен достичь высот самовыражения;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помогайте справляться с разочарованием и сомнениями, когда понимание со стороны сверстников отсутствует. Нужно, чтобы ребенок сохранил творческий импульс, находя награду в себе самом и меньше переживая о том, признан ли он окружающими. Дневники известных творческих личностей помогут понять, что он не одинок в своей борьбе;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постарайтесь объяснить, что на многие вопросы не всегда можно ответить однозначно. Требуются время и терпение. Ребенок должен научиться жить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интеллектуальном напряжении, не отторгая идеи, создающие умственный дискомфорт;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помогайте ребенку ценить в себе творческую личность. Однако его поведение не должно выходить за рамки приличий. Карикатура на знакомого может быть очень точной и остроумной, но в то же время весьма недоброй; </w:t>
      </w:r>
    </w:p>
    <w:p w:rsidR="00C72CDD" w:rsidRDefault="00C72CDD" w:rsidP="00C72CD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найти своему ребенку "компаньона" такого же возраста и способностей. Возможно, придется потратить немало сил и времени, но это лучше, чем позволить ребенку замкнуться и избегать общения.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концептуальные позиции позволяют сделать следующие выводы: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1.Феномен одаренности имеет многообразное, разноликое и индивидуальное своеобразие, что обусловливает в работе с одаренными детьми поиск ответов на следующие вопросы: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 каким видом одаренности мы имеем дело (общая или специальная в виде спортивной, художественной или иной);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какой форме может проявиться одаренность: явной, скрытой, потенциальной;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какие задачи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приоритетными: развитие способностей; психологическая поддержка и помощь; проектирование и экспертиза образовательной среды, включая разработку и мониторинг образовательных технологий, программ и образовательных учреждений и т.д.;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какой тип образовательного учреждения целесообразно использовать: специально ориентированную на работу с одаренными детьми гимназию, общеобразовательную массовую школу, учреждение дополнительного образования и т.д.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Каждый ребенок должен иметь возможность получить такое образование, которое позволит ему достигнуть максимально возможного для него уровня развития. Специально отмечается не только наличие потенциальной и скрытой форм существования одаренности, но и необходимость особых, научно обоснованных методов работы с детьми с такими ее видами.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Выявление одаренных детей должно осуществляться в рамках комплексной и индивидуализированной программы идентификации одаренности ребенка. Подобного рода программа предполагает использование множества различных источников информации, анализ процесса развития ребенка на достаточно длительном отрезке времени, а также применение валидных методов психодиагностики.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Выявление, развитие и обучение одаренных детей образуют единую систему. Различные формы работы не могут выступать в отрыве от других. В частности, диагностика одаренности должна служить не целям отбора, а быть средством для наиболее эффективного обучения и развития одаренного ребенка.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Реализация предложенного подхода предъявляет особые требования к специалистам, работающим с одаренными детьми, и предполагает соответствующие формы подготовка этих специалистов, ибо основная цель работы с одаренными детьми – это содействие их превращению в одаренных взрослых, которые выступают в качестве важнейшего ресурса поступательного развития человеческой цивилизации.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свое выступление хочу  цитатой из книги Эрики Ландау «Одаренность требует мужества»: «Трудным одаренный ребенок бывает не из-за того, каким он является, а из-за того, каким он не является. Не одаренность становится «драмой», а запущенность тех сторон </w:t>
      </w:r>
      <w:r>
        <w:rPr>
          <w:rFonts w:ascii="Times New Roman" w:hAnsi="Times New Roman" w:cs="Times New Roman"/>
          <w:sz w:val="24"/>
          <w:szCs w:val="24"/>
        </w:rPr>
        <w:lastRenderedPageBreak/>
        <w:t>детской личности, которые оказываются невостребованными.  Развивать надо не только специфическое дарование. Необходимо учитывать всю личность, ее эмоциональные, интеллектуальные, художественные и социальные способности. Когда одаренному ребенку помогают подобающим образом, он не бывает проблематичным».</w:t>
      </w:r>
    </w:p>
    <w:p w:rsidR="00C72CDD" w:rsidRDefault="00C72CDD" w:rsidP="00C7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2C41" w:rsidRDefault="00152C41"/>
    <w:sectPr w:rsidR="00152C41" w:rsidSect="008F01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546"/>
    <w:multiLevelType w:val="hybridMultilevel"/>
    <w:tmpl w:val="C6CC1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B77B5"/>
    <w:multiLevelType w:val="hybridMultilevel"/>
    <w:tmpl w:val="67B4C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0013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CF96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0BE3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A006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06DB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2488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C9BB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0923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BE"/>
    <w:rsid w:val="00152C41"/>
    <w:rsid w:val="008F01E3"/>
    <w:rsid w:val="00C72CDD"/>
    <w:rsid w:val="00C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5</cp:revision>
  <dcterms:created xsi:type="dcterms:W3CDTF">2017-01-28T14:00:00Z</dcterms:created>
  <dcterms:modified xsi:type="dcterms:W3CDTF">2017-01-28T14:19:00Z</dcterms:modified>
</cp:coreProperties>
</file>