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1C" w:rsidRPr="00993041" w:rsidRDefault="008E2B1C" w:rsidP="0099304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99304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Опыт использования уч</w:t>
      </w:r>
      <w:r w:rsidR="00993041" w:rsidRPr="0099304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ебно-методического комплекта Д.М.Жилина  «Химия 8-9</w:t>
      </w:r>
      <w:r w:rsidRPr="0099304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 в практике учебного процесса.</w:t>
      </w: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996717" w:rsidRDefault="00842C80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967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:</w:t>
      </w:r>
    </w:p>
    <w:p w:rsidR="00842C80" w:rsidRPr="00842C80" w:rsidRDefault="00842C80" w:rsidP="00842C80">
      <w:pPr>
        <w:pStyle w:val="a3"/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Введение………………………………………3 стр.</w:t>
      </w:r>
    </w:p>
    <w:p w:rsidR="00842C80" w:rsidRPr="00842C80" w:rsidRDefault="00842C80" w:rsidP="00842C80">
      <w:pPr>
        <w:pStyle w:val="a3"/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hAnsi="Times New Roman" w:cs="Times New Roman"/>
          <w:sz w:val="28"/>
          <w:szCs w:val="28"/>
        </w:rPr>
        <w:t>Анализ УМК  «Химия» Жилина Д.М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CF4A91">
        <w:rPr>
          <w:rFonts w:ascii="Times New Roman" w:hAnsi="Times New Roman" w:cs="Times New Roman"/>
          <w:sz w:val="28"/>
          <w:szCs w:val="28"/>
        </w:rPr>
        <w:t>4 стр.</w:t>
      </w:r>
    </w:p>
    <w:p w:rsidR="00842C80" w:rsidRPr="00842C80" w:rsidRDefault="00842C80" w:rsidP="00842C80">
      <w:pPr>
        <w:pStyle w:val="a3"/>
        <w:numPr>
          <w:ilvl w:val="2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Состав УМК………………………………</w:t>
      </w:r>
      <w:r w:rsidR="00CF4A91">
        <w:rPr>
          <w:rFonts w:ascii="Times New Roman" w:hAnsi="Times New Roman" w:cs="Times New Roman"/>
          <w:sz w:val="28"/>
          <w:szCs w:val="28"/>
        </w:rPr>
        <w:t>4 стр.</w:t>
      </w:r>
    </w:p>
    <w:p w:rsidR="005B11C8" w:rsidRDefault="005B11C8" w:rsidP="00842C80">
      <w:pPr>
        <w:pStyle w:val="a3"/>
        <w:numPr>
          <w:ilvl w:val="2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учебников «Химия 8-9». Автор Жилин Д.М…………………………..…………….5 стр. </w:t>
      </w:r>
    </w:p>
    <w:p w:rsidR="00842C80" w:rsidRPr="005B11C8" w:rsidRDefault="005B11C8" w:rsidP="005B11C8">
      <w:pPr>
        <w:spacing w:after="0" w:line="360" w:lineRule="auto"/>
        <w:ind w:left="18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842C80" w:rsidRPr="005B11C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«Плюсы»…………………………………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стр.</w:t>
      </w:r>
    </w:p>
    <w:p w:rsidR="00842C80" w:rsidRPr="005B11C8" w:rsidRDefault="005B11C8" w:rsidP="005B11C8">
      <w:pPr>
        <w:pStyle w:val="a3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2.2. </w:t>
      </w:r>
      <w:r w:rsidR="00842C80" w:rsidRPr="005B11C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«Минусы»………………………………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стр.</w:t>
      </w:r>
    </w:p>
    <w:p w:rsidR="00842C80" w:rsidRDefault="00842C80" w:rsidP="00842C80">
      <w:pPr>
        <w:pStyle w:val="a3"/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Заключение………………………………….</w:t>
      </w:r>
      <w:r w:rsidR="005B11C8">
        <w:rPr>
          <w:rFonts w:ascii="Times New Roman" w:eastAsia="Times New Roman" w:hAnsi="Times New Roman" w:cs="Times New Roman"/>
          <w:sz w:val="28"/>
          <w:szCs w:val="28"/>
          <w:lang w:eastAsia="ru-RU"/>
        </w:rPr>
        <w:t>15 стр.</w:t>
      </w:r>
    </w:p>
    <w:p w:rsidR="00842C80" w:rsidRDefault="00842C80" w:rsidP="00842C80">
      <w:pPr>
        <w:pStyle w:val="a3"/>
        <w:numPr>
          <w:ilvl w:val="1"/>
          <w:numId w:val="11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литература, Интернет – ресурсы</w:t>
      </w:r>
    </w:p>
    <w:p w:rsidR="00842C80" w:rsidRDefault="00842C80" w:rsidP="00842C80">
      <w:pPr>
        <w:pStyle w:val="a3"/>
        <w:spacing w:after="0" w:line="360" w:lineRule="auto"/>
        <w:ind w:left="18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</w:t>
      </w:r>
      <w:r w:rsidR="005B11C8">
        <w:rPr>
          <w:rFonts w:ascii="Times New Roman" w:eastAsia="Times New Roman" w:hAnsi="Times New Roman" w:cs="Times New Roman"/>
          <w:sz w:val="28"/>
          <w:szCs w:val="28"/>
          <w:lang w:eastAsia="ru-RU"/>
        </w:rPr>
        <w:t>17 стр.</w:t>
      </w:r>
    </w:p>
    <w:p w:rsidR="00842C80" w:rsidRPr="005B11C8" w:rsidRDefault="00842C80" w:rsidP="005B11C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Pr="00842C80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7F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Pr="00842C80" w:rsidRDefault="00842C80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530" w:rsidRDefault="00651BC8" w:rsidP="00862530">
      <w:pPr>
        <w:pStyle w:val="t-right"/>
        <w:shd w:val="clear" w:color="auto" w:fill="FFFFFF"/>
        <w:spacing w:before="0" w:beforeAutospacing="0" w:after="0" w:afterAutospacing="0" w:line="300" w:lineRule="atLeast"/>
        <w:jc w:val="right"/>
        <w:rPr>
          <w:rFonts w:ascii="Arial" w:hAnsi="Arial" w:cs="Arial"/>
          <w:color w:val="625649"/>
          <w:sz w:val="20"/>
          <w:szCs w:val="20"/>
        </w:rPr>
      </w:pPr>
      <w:r>
        <w:rPr>
          <w:rFonts w:ascii="Arial" w:hAnsi="Arial" w:cs="Arial"/>
          <w:color w:val="625649"/>
          <w:sz w:val="20"/>
          <w:szCs w:val="20"/>
        </w:rPr>
        <w:t xml:space="preserve"> </w:t>
      </w:r>
    </w:p>
    <w:p w:rsidR="00651BC8" w:rsidRDefault="00651BC8" w:rsidP="00651BC8">
      <w:pPr>
        <w:pStyle w:val="a4"/>
        <w:shd w:val="clear" w:color="auto" w:fill="FFFFFF"/>
        <w:spacing w:before="0" w:beforeAutospacing="0" w:after="105" w:afterAutospacing="0" w:line="360" w:lineRule="auto"/>
        <w:jc w:val="both"/>
        <w:rPr>
          <w:color w:val="625649"/>
          <w:sz w:val="28"/>
          <w:szCs w:val="28"/>
        </w:rPr>
      </w:pPr>
    </w:p>
    <w:p w:rsidR="00651BC8" w:rsidRPr="00651BC8" w:rsidRDefault="00D14DCB" w:rsidP="00D14DCB">
      <w:pPr>
        <w:pStyle w:val="a4"/>
        <w:shd w:val="clear" w:color="auto" w:fill="FFFFFF"/>
        <w:spacing w:before="0" w:beforeAutospacing="0" w:after="105" w:afterAutospacing="0" w:line="360" w:lineRule="auto"/>
        <w:rPr>
          <w:sz w:val="28"/>
          <w:szCs w:val="28"/>
        </w:rPr>
      </w:pPr>
      <w:r>
        <w:rPr>
          <w:color w:val="625649"/>
          <w:sz w:val="28"/>
          <w:szCs w:val="28"/>
        </w:rPr>
        <w:t xml:space="preserve">                                                                               </w:t>
      </w:r>
      <w:r w:rsidR="00862530" w:rsidRPr="00651BC8">
        <w:rPr>
          <w:sz w:val="28"/>
          <w:szCs w:val="28"/>
        </w:rPr>
        <w:t xml:space="preserve">Тот, кто учится не размышляя, </w:t>
      </w:r>
    </w:p>
    <w:p w:rsidR="00651BC8" w:rsidRPr="00651BC8" w:rsidRDefault="00862530" w:rsidP="00651BC8">
      <w:pPr>
        <w:pStyle w:val="a4"/>
        <w:shd w:val="clear" w:color="auto" w:fill="FFFFFF"/>
        <w:spacing w:before="0" w:beforeAutospacing="0" w:after="105" w:afterAutospacing="0" w:line="360" w:lineRule="auto"/>
        <w:jc w:val="right"/>
        <w:rPr>
          <w:sz w:val="28"/>
          <w:szCs w:val="28"/>
        </w:rPr>
      </w:pPr>
      <w:r w:rsidRPr="00651BC8">
        <w:rPr>
          <w:sz w:val="28"/>
          <w:szCs w:val="28"/>
        </w:rPr>
        <w:t xml:space="preserve">впадет в заблуждение. Тот, кто </w:t>
      </w:r>
    </w:p>
    <w:p w:rsidR="00651BC8" w:rsidRPr="00651BC8" w:rsidRDefault="00862530" w:rsidP="00651BC8">
      <w:pPr>
        <w:pStyle w:val="a4"/>
        <w:shd w:val="clear" w:color="auto" w:fill="FFFFFF"/>
        <w:spacing w:before="0" w:beforeAutospacing="0" w:after="105" w:afterAutospacing="0" w:line="360" w:lineRule="auto"/>
        <w:jc w:val="right"/>
        <w:rPr>
          <w:sz w:val="28"/>
          <w:szCs w:val="28"/>
        </w:rPr>
      </w:pPr>
      <w:r w:rsidRPr="00651BC8">
        <w:rPr>
          <w:sz w:val="28"/>
          <w:szCs w:val="28"/>
        </w:rPr>
        <w:t>размышляет, не желая учиться,</w:t>
      </w:r>
    </w:p>
    <w:p w:rsidR="00862530" w:rsidRPr="00651BC8" w:rsidRDefault="00862530" w:rsidP="00651BC8">
      <w:pPr>
        <w:pStyle w:val="a4"/>
        <w:shd w:val="clear" w:color="auto" w:fill="FFFFFF"/>
        <w:spacing w:before="0" w:beforeAutospacing="0" w:after="105" w:afterAutospacing="0" w:line="360" w:lineRule="auto"/>
        <w:jc w:val="right"/>
        <w:rPr>
          <w:sz w:val="28"/>
          <w:szCs w:val="28"/>
        </w:rPr>
      </w:pPr>
      <w:r w:rsidRPr="00651BC8">
        <w:rPr>
          <w:sz w:val="28"/>
          <w:szCs w:val="28"/>
        </w:rPr>
        <w:t xml:space="preserve"> окажется в затруднении.</w:t>
      </w:r>
    </w:p>
    <w:p w:rsidR="00862530" w:rsidRPr="00651BC8" w:rsidRDefault="00862530" w:rsidP="00651BC8">
      <w:pPr>
        <w:pStyle w:val="t-right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651BC8">
        <w:rPr>
          <w:sz w:val="28"/>
          <w:szCs w:val="28"/>
        </w:rPr>
        <w:t>Конфуций</w:t>
      </w:r>
      <w:r w:rsidRPr="00651BC8">
        <w:rPr>
          <w:rFonts w:ascii="Arial" w:hAnsi="Arial" w:cs="Arial"/>
          <w:sz w:val="20"/>
          <w:szCs w:val="20"/>
          <w:u w:val="single"/>
        </w:rPr>
        <w:br/>
      </w:r>
    </w:p>
    <w:p w:rsidR="00D73C7F" w:rsidRPr="008E2B1C" w:rsidRDefault="00D73C7F" w:rsidP="00842C80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78C" w:rsidRPr="00996717" w:rsidRDefault="0002078C" w:rsidP="00842C80">
      <w:pPr>
        <w:pStyle w:val="1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996717">
        <w:rPr>
          <w:rFonts w:ascii="Times New Roman" w:hAnsi="Times New Roman" w:cs="Times New Roman"/>
          <w:color w:val="auto"/>
          <w:sz w:val="32"/>
          <w:szCs w:val="32"/>
        </w:rPr>
        <w:t>Введение.</w:t>
      </w:r>
    </w:p>
    <w:p w:rsidR="00FA1367" w:rsidRPr="00842C80" w:rsidRDefault="00FA1367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Какой учебник выбрать? Подобным вопросом рано или поздно задается любой учитель химии. Российские школы постепенно переходят на новый Стандарт. В условиях такого перехода   особое внимание необходимо уделять   средствам обучения, которые служат инструментом реализации требований ФГОС. Эти средства обучения должны помочь учителю построить урок на основе деятельностного подхода с учётом целей результатов обучения, предполагающих единство результатов образования: предметных</w:t>
      </w:r>
      <w:r w:rsidR="00651BC8">
        <w:rPr>
          <w:rFonts w:ascii="Times New Roman" w:hAnsi="Times New Roman" w:cs="Times New Roman"/>
          <w:sz w:val="28"/>
          <w:szCs w:val="28"/>
        </w:rPr>
        <w:t>,</w:t>
      </w:r>
      <w:r w:rsidRPr="00842C80">
        <w:rPr>
          <w:rFonts w:ascii="Times New Roman" w:hAnsi="Times New Roman" w:cs="Times New Roman"/>
          <w:sz w:val="28"/>
          <w:szCs w:val="28"/>
        </w:rPr>
        <w:t xml:space="preserve"> метапредметных и личностных. Выбор учебника важен ввиду того, что опираясь именно на учебник, учитель может реализовать в практике преподавания требуемые Стандартом нового поколения результаты обучения. </w:t>
      </w:r>
    </w:p>
    <w:p w:rsidR="00FA1367" w:rsidRPr="00842C80" w:rsidRDefault="00FA1367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Каким должен быть учебник?  Учебник- это  не только исто</w:t>
      </w:r>
      <w:r w:rsidR="00CD5A08" w:rsidRPr="00842C80">
        <w:rPr>
          <w:rFonts w:ascii="Times New Roman" w:hAnsi="Times New Roman" w:cs="Times New Roman"/>
          <w:sz w:val="28"/>
          <w:szCs w:val="28"/>
        </w:rPr>
        <w:t>чник  информации, но и средство</w:t>
      </w:r>
      <w:r w:rsidRPr="00842C80">
        <w:rPr>
          <w:rFonts w:ascii="Times New Roman" w:hAnsi="Times New Roman" w:cs="Times New Roman"/>
          <w:sz w:val="28"/>
          <w:szCs w:val="28"/>
        </w:rPr>
        <w:t xml:space="preserve"> для организации учебной деятельности учащихся, он позволяет учителю с максимальной экономией времени и сил </w:t>
      </w:r>
      <w:r w:rsidRPr="00842C80">
        <w:rPr>
          <w:rFonts w:ascii="Times New Roman" w:hAnsi="Times New Roman" w:cs="Times New Roman"/>
          <w:sz w:val="28"/>
          <w:szCs w:val="28"/>
        </w:rPr>
        <w:lastRenderedPageBreak/>
        <w:t>соответствовать в своей работе этим требованиям нового Стандарта, добивать</w:t>
      </w:r>
      <w:r w:rsidR="00CD5A08" w:rsidRPr="00842C80">
        <w:rPr>
          <w:rFonts w:ascii="Times New Roman" w:hAnsi="Times New Roman" w:cs="Times New Roman"/>
          <w:sz w:val="28"/>
          <w:szCs w:val="28"/>
        </w:rPr>
        <w:t>ся нужных результатов обучения.</w:t>
      </w:r>
      <w:r w:rsidRPr="00842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F22" w:rsidRPr="00842C80" w:rsidRDefault="00FA1367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 xml:space="preserve"> Каковы критерии выбора нужной линии учебника?  </w:t>
      </w:r>
      <w:r w:rsidR="00560F22" w:rsidRPr="00842C80">
        <w:rPr>
          <w:rFonts w:ascii="Times New Roman" w:hAnsi="Times New Roman" w:cs="Times New Roman"/>
          <w:sz w:val="28"/>
          <w:szCs w:val="28"/>
        </w:rPr>
        <w:t xml:space="preserve">Как выбрать один учебник из множества существующих? </w:t>
      </w:r>
      <w:r w:rsidR="00CD5A08" w:rsidRPr="00842C80">
        <w:rPr>
          <w:rFonts w:ascii="Times New Roman" w:hAnsi="Times New Roman" w:cs="Times New Roman"/>
          <w:sz w:val="28"/>
          <w:szCs w:val="28"/>
        </w:rPr>
        <w:t xml:space="preserve">  В</w:t>
      </w:r>
      <w:r w:rsidR="00560F22" w:rsidRPr="00842C80">
        <w:rPr>
          <w:rFonts w:ascii="Times New Roman" w:hAnsi="Times New Roman" w:cs="Times New Roman"/>
          <w:sz w:val="28"/>
          <w:szCs w:val="28"/>
        </w:rPr>
        <w:t xml:space="preserve">се </w:t>
      </w:r>
      <w:r w:rsidR="00C612A4">
        <w:rPr>
          <w:rFonts w:ascii="Times New Roman" w:hAnsi="Times New Roman" w:cs="Times New Roman"/>
          <w:sz w:val="28"/>
          <w:szCs w:val="28"/>
        </w:rPr>
        <w:t xml:space="preserve"> </w:t>
      </w:r>
      <w:r w:rsidR="00560F22" w:rsidRPr="00842C80">
        <w:rPr>
          <w:rFonts w:ascii="Times New Roman" w:hAnsi="Times New Roman" w:cs="Times New Roman"/>
          <w:sz w:val="28"/>
          <w:szCs w:val="28"/>
        </w:rPr>
        <w:t xml:space="preserve"> учебники</w:t>
      </w:r>
      <w:r w:rsidR="00C612A4">
        <w:rPr>
          <w:rFonts w:ascii="Times New Roman" w:hAnsi="Times New Roman" w:cs="Times New Roman"/>
          <w:sz w:val="28"/>
          <w:szCs w:val="28"/>
        </w:rPr>
        <w:t>, входящие в Перечень,</w:t>
      </w:r>
      <w:r w:rsidR="00560F22" w:rsidRPr="00842C80">
        <w:rPr>
          <w:rFonts w:ascii="Times New Roman" w:hAnsi="Times New Roman" w:cs="Times New Roman"/>
          <w:sz w:val="28"/>
          <w:szCs w:val="28"/>
        </w:rPr>
        <w:t xml:space="preserve"> соответствуют требованиям, которые пред</w:t>
      </w:r>
      <w:r w:rsidR="00CD5A08" w:rsidRPr="00842C80">
        <w:rPr>
          <w:rFonts w:ascii="Times New Roman" w:hAnsi="Times New Roman" w:cs="Times New Roman"/>
          <w:sz w:val="28"/>
          <w:szCs w:val="28"/>
        </w:rPr>
        <w:t>ъявляются к школьным учебникам</w:t>
      </w:r>
      <w:r w:rsidR="00560F22" w:rsidRPr="00842C80">
        <w:rPr>
          <w:rFonts w:ascii="Times New Roman" w:hAnsi="Times New Roman" w:cs="Times New Roman"/>
          <w:sz w:val="28"/>
          <w:szCs w:val="28"/>
        </w:rPr>
        <w:t>, но различаются своими дидактическими свойствами.</w:t>
      </w:r>
    </w:p>
    <w:p w:rsidR="00560F22" w:rsidRPr="00842C80" w:rsidRDefault="00CD5A08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 xml:space="preserve"> В своей работе я не стану</w:t>
      </w:r>
      <w:r w:rsidR="00560F22" w:rsidRPr="00842C80">
        <w:rPr>
          <w:rFonts w:ascii="Times New Roman" w:hAnsi="Times New Roman" w:cs="Times New Roman"/>
          <w:sz w:val="28"/>
          <w:szCs w:val="28"/>
        </w:rPr>
        <w:t xml:space="preserve"> </w:t>
      </w:r>
      <w:r w:rsidRPr="00842C80">
        <w:rPr>
          <w:rFonts w:ascii="Times New Roman" w:hAnsi="Times New Roman" w:cs="Times New Roman"/>
          <w:sz w:val="28"/>
          <w:szCs w:val="28"/>
        </w:rPr>
        <w:t xml:space="preserve">  анализировать</w:t>
      </w:r>
      <w:r w:rsidR="00560F22" w:rsidRPr="00842C80">
        <w:rPr>
          <w:rFonts w:ascii="Times New Roman" w:hAnsi="Times New Roman" w:cs="Times New Roman"/>
          <w:sz w:val="28"/>
          <w:szCs w:val="28"/>
        </w:rPr>
        <w:t xml:space="preserve"> учебники</w:t>
      </w:r>
      <w:r w:rsidRPr="00842C80">
        <w:rPr>
          <w:rFonts w:ascii="Times New Roman" w:hAnsi="Times New Roman" w:cs="Times New Roman"/>
          <w:sz w:val="28"/>
          <w:szCs w:val="28"/>
        </w:rPr>
        <w:t xml:space="preserve"> химии (и УМК, к ним прилагающиеся), </w:t>
      </w:r>
      <w:r w:rsidR="00560F22" w:rsidRPr="00842C80">
        <w:rPr>
          <w:rFonts w:ascii="Times New Roman" w:hAnsi="Times New Roman" w:cs="Times New Roman"/>
          <w:sz w:val="28"/>
          <w:szCs w:val="28"/>
        </w:rPr>
        <w:t xml:space="preserve">которые включены в Перечень, </w:t>
      </w:r>
      <w:r w:rsidRPr="00842C80">
        <w:rPr>
          <w:rFonts w:ascii="Times New Roman" w:hAnsi="Times New Roman" w:cs="Times New Roman"/>
          <w:sz w:val="28"/>
          <w:szCs w:val="28"/>
        </w:rPr>
        <w:t xml:space="preserve"> а поделюсь личным опытом использования УМК нового поколения Жилина Дениса Михайловича.</w:t>
      </w:r>
    </w:p>
    <w:p w:rsidR="00560F22" w:rsidRPr="00842C80" w:rsidRDefault="00560F22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 xml:space="preserve">Всё, что </w:t>
      </w:r>
      <w:r w:rsidR="00CD5A08" w:rsidRPr="00842C80">
        <w:rPr>
          <w:rFonts w:ascii="Times New Roman" w:hAnsi="Times New Roman" w:cs="Times New Roman"/>
          <w:sz w:val="28"/>
          <w:szCs w:val="28"/>
        </w:rPr>
        <w:t xml:space="preserve"> содержится в работе</w:t>
      </w:r>
      <w:r w:rsidRPr="00842C80">
        <w:rPr>
          <w:rFonts w:ascii="Times New Roman" w:hAnsi="Times New Roman" w:cs="Times New Roman"/>
          <w:sz w:val="28"/>
          <w:szCs w:val="28"/>
        </w:rPr>
        <w:t xml:space="preserve">, является лишь информацией к размышлению, но никак не </w:t>
      </w:r>
      <w:r w:rsidR="00CD5A08" w:rsidRPr="00842C80">
        <w:rPr>
          <w:rFonts w:ascii="Times New Roman" w:hAnsi="Times New Roman" w:cs="Times New Roman"/>
          <w:sz w:val="28"/>
          <w:szCs w:val="28"/>
        </w:rPr>
        <w:t xml:space="preserve"> </w:t>
      </w:r>
      <w:r w:rsidRPr="00842C80">
        <w:rPr>
          <w:rFonts w:ascii="Times New Roman" w:hAnsi="Times New Roman" w:cs="Times New Roman"/>
          <w:sz w:val="28"/>
          <w:szCs w:val="28"/>
        </w:rPr>
        <w:t xml:space="preserve"> указаниями по выбору учебника. </w:t>
      </w:r>
      <w:r w:rsidR="00CD5A08" w:rsidRPr="00842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A08" w:rsidRPr="00996717" w:rsidRDefault="0002078C" w:rsidP="00842C80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6717">
        <w:rPr>
          <w:rFonts w:ascii="Times New Roman" w:hAnsi="Times New Roman" w:cs="Times New Roman"/>
          <w:b/>
          <w:sz w:val="32"/>
          <w:szCs w:val="32"/>
        </w:rPr>
        <w:t xml:space="preserve">Анализ УМК  «Химия» Жилина Д.М. </w:t>
      </w:r>
      <w:r w:rsidRPr="00996717">
        <w:rPr>
          <w:rStyle w:val="ab"/>
          <w:rFonts w:ascii="Times New Roman" w:hAnsi="Times New Roman" w:cs="Times New Roman"/>
          <w:b/>
          <w:sz w:val="32"/>
          <w:szCs w:val="32"/>
        </w:rPr>
        <w:footnoteReference w:id="2"/>
      </w:r>
    </w:p>
    <w:p w:rsidR="0002078C" w:rsidRPr="00996717" w:rsidRDefault="0002078C" w:rsidP="00842C8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6717">
        <w:rPr>
          <w:rFonts w:ascii="Times New Roman" w:hAnsi="Times New Roman" w:cs="Times New Roman"/>
          <w:b/>
          <w:sz w:val="32"/>
          <w:szCs w:val="32"/>
        </w:rPr>
        <w:t>Состав УМК.</w:t>
      </w:r>
    </w:p>
    <w:p w:rsidR="00CD5A08" w:rsidRPr="00842C80" w:rsidRDefault="0002078C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В анализируемый УМК входят: учебники по химии 8-9 классы (ФГОС), лабор</w:t>
      </w:r>
      <w:r w:rsidR="00A95586" w:rsidRPr="00842C80">
        <w:rPr>
          <w:rFonts w:ascii="Times New Roman" w:hAnsi="Times New Roman" w:cs="Times New Roman"/>
          <w:sz w:val="28"/>
          <w:szCs w:val="28"/>
        </w:rPr>
        <w:t>аторные журналы для 8-9 классов; сборник задач и упражнений;</w:t>
      </w:r>
      <w:r w:rsidRPr="00842C80">
        <w:rPr>
          <w:rFonts w:ascii="Times New Roman" w:hAnsi="Times New Roman" w:cs="Times New Roman"/>
          <w:sz w:val="28"/>
          <w:szCs w:val="28"/>
        </w:rPr>
        <w:t xml:space="preserve"> дида</w:t>
      </w:r>
      <w:r w:rsidR="00A95586" w:rsidRPr="00842C80">
        <w:rPr>
          <w:rFonts w:ascii="Times New Roman" w:hAnsi="Times New Roman" w:cs="Times New Roman"/>
          <w:sz w:val="28"/>
          <w:szCs w:val="28"/>
        </w:rPr>
        <w:t>ктические материалы;</w:t>
      </w:r>
      <w:r w:rsidR="00B83CDF" w:rsidRPr="00842C80">
        <w:rPr>
          <w:rFonts w:ascii="Times New Roman" w:hAnsi="Times New Roman" w:cs="Times New Roman"/>
          <w:sz w:val="28"/>
          <w:szCs w:val="28"/>
        </w:rPr>
        <w:t xml:space="preserve"> </w:t>
      </w:r>
      <w:r w:rsidR="00A95586" w:rsidRPr="00842C80">
        <w:rPr>
          <w:rFonts w:ascii="Times New Roman" w:hAnsi="Times New Roman" w:cs="Times New Roman"/>
          <w:sz w:val="28"/>
          <w:szCs w:val="28"/>
        </w:rPr>
        <w:t xml:space="preserve">методические пособия «Химия», </w:t>
      </w:r>
      <w:r w:rsidR="00B83CDF" w:rsidRPr="00842C80">
        <w:rPr>
          <w:rFonts w:ascii="Times New Roman" w:hAnsi="Times New Roman" w:cs="Times New Roman"/>
          <w:sz w:val="28"/>
          <w:szCs w:val="28"/>
        </w:rPr>
        <w:t>«Игровые сценарии обучения по предметам естественно-научного цикла»;</w:t>
      </w:r>
      <w:r w:rsidR="00A95586" w:rsidRPr="00842C80">
        <w:rPr>
          <w:rFonts w:ascii="Times New Roman" w:hAnsi="Times New Roman" w:cs="Times New Roman"/>
          <w:sz w:val="28"/>
          <w:szCs w:val="28"/>
        </w:rPr>
        <w:t xml:space="preserve"> контрольные и проверочные работы, учебные пособия «ГИА по химии» и «ГИА по химии. Сдаём экзамен»</w:t>
      </w:r>
      <w:r w:rsidR="00B83CDF" w:rsidRPr="00842C80">
        <w:rPr>
          <w:rFonts w:ascii="Times New Roman" w:hAnsi="Times New Roman" w:cs="Times New Roman"/>
          <w:sz w:val="28"/>
          <w:szCs w:val="28"/>
        </w:rPr>
        <w:t>; программа по химии.</w:t>
      </w:r>
    </w:p>
    <w:p w:rsidR="000D6456" w:rsidRPr="00842C80" w:rsidRDefault="00B83CDF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 xml:space="preserve">По данному УМК я работаю 5 лет, что позволяет </w:t>
      </w:r>
      <w:r w:rsidR="000D6456" w:rsidRPr="00842C80">
        <w:rPr>
          <w:rFonts w:ascii="Times New Roman" w:hAnsi="Times New Roman" w:cs="Times New Roman"/>
          <w:sz w:val="28"/>
          <w:szCs w:val="28"/>
        </w:rPr>
        <w:t>сделать определённые  выводы по результатам этой работы</w:t>
      </w:r>
      <w:r w:rsidR="00AF2511" w:rsidRPr="00842C80">
        <w:rPr>
          <w:rFonts w:ascii="Times New Roman" w:hAnsi="Times New Roman" w:cs="Times New Roman"/>
          <w:sz w:val="28"/>
          <w:szCs w:val="28"/>
        </w:rPr>
        <w:t xml:space="preserve"> и эффективности использования выбранного мною учебника</w:t>
      </w:r>
      <w:r w:rsidR="000D6456" w:rsidRPr="00842C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456" w:rsidRDefault="000D6456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 xml:space="preserve">Созданный Денисом Михайловичем УМК позволяет учащимся эффективно и качественно осваивать материал. Он построен так, что к минимуму сводятся </w:t>
      </w:r>
      <w:r w:rsidRPr="00842C80">
        <w:rPr>
          <w:rFonts w:ascii="Times New Roman" w:hAnsi="Times New Roman" w:cs="Times New Roman"/>
          <w:sz w:val="28"/>
          <w:szCs w:val="28"/>
        </w:rPr>
        <w:lastRenderedPageBreak/>
        <w:t>все непроизводительные затраты времени. Именно по этому принципу построены контрольные материалы. Ребенок четко понимает, чего от него хотят, а учитель, имея готовые критерии оценивания, также экономит время при проверке работ учащихся.</w:t>
      </w:r>
    </w:p>
    <w:p w:rsidR="00C612A4" w:rsidRPr="00842C80" w:rsidRDefault="00C612A4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456" w:rsidRPr="00996717" w:rsidRDefault="000D6456" w:rsidP="00842C8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6717">
        <w:rPr>
          <w:rFonts w:ascii="Times New Roman" w:hAnsi="Times New Roman" w:cs="Times New Roman"/>
          <w:b/>
          <w:sz w:val="32"/>
          <w:szCs w:val="32"/>
        </w:rPr>
        <w:t>Анализ учебников «Химия 8-9». Автор Жилин Д.М.</w:t>
      </w:r>
    </w:p>
    <w:p w:rsidR="00B83CDF" w:rsidRPr="00842C80" w:rsidRDefault="000D6456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 xml:space="preserve"> </w:t>
      </w:r>
      <w:r w:rsidR="00AF2511" w:rsidRPr="00842C80">
        <w:rPr>
          <w:rFonts w:ascii="Times New Roman" w:hAnsi="Times New Roman" w:cs="Times New Roman"/>
          <w:sz w:val="28"/>
          <w:szCs w:val="28"/>
        </w:rPr>
        <w:t>В результате 5 лет работы по учебникам этой линии я могу сделать вывод о его неоспоримых достоинствах и некоторых, на мой взгляд, недостатках. А именно…</w:t>
      </w:r>
    </w:p>
    <w:p w:rsidR="008479A1" w:rsidRPr="00996717" w:rsidRDefault="008479A1" w:rsidP="00842C80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717">
        <w:rPr>
          <w:rFonts w:ascii="Times New Roman" w:hAnsi="Times New Roman" w:cs="Times New Roman"/>
          <w:b/>
          <w:sz w:val="28"/>
          <w:szCs w:val="28"/>
        </w:rPr>
        <w:t xml:space="preserve">«Плюсы» </w:t>
      </w:r>
    </w:p>
    <w:p w:rsidR="00AF2511" w:rsidRPr="00842C80" w:rsidRDefault="008479A1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2.1.1.</w:t>
      </w:r>
      <w:r w:rsidR="00AF2511" w:rsidRPr="00842C80">
        <w:rPr>
          <w:rFonts w:ascii="Times New Roman" w:hAnsi="Times New Roman" w:cs="Times New Roman"/>
          <w:sz w:val="28"/>
          <w:szCs w:val="28"/>
        </w:rPr>
        <w:t>Начнем с плюсов используемого мною учебного пособия.</w:t>
      </w:r>
    </w:p>
    <w:p w:rsidR="00FE1244" w:rsidRPr="00842C80" w:rsidRDefault="00AF2511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Автор учебника сделал химию максимально интересной, для чего предложил учащимся большое количество химических экспериментов, на основе которых учитель имеет возможность ставить теоретические проблемы и обосновать их решение на практике. А это, естественно, повышает интерес к учебе и понижает утомляемость обучающихся. Кроме того, реактивы, используемые в опытах, доступны, поэтому даже учитель сельской школы способен при желании дать полноценный урок.</w:t>
      </w:r>
      <w:r w:rsidRPr="00842C80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="00FE1244" w:rsidRPr="00842C80">
        <w:rPr>
          <w:rFonts w:ascii="Times New Roman" w:hAnsi="Times New Roman" w:cs="Times New Roman"/>
          <w:sz w:val="28"/>
          <w:szCs w:val="28"/>
        </w:rPr>
        <w:t xml:space="preserve"> Если же по каким-либо причинам  педагог не может наглядно прод</w:t>
      </w:r>
      <w:r w:rsidR="00C612A4">
        <w:rPr>
          <w:rFonts w:ascii="Times New Roman" w:hAnsi="Times New Roman" w:cs="Times New Roman"/>
          <w:sz w:val="28"/>
          <w:szCs w:val="28"/>
        </w:rPr>
        <w:t>емонстрировать изучаемое явление</w:t>
      </w:r>
      <w:r w:rsidR="00FE1244" w:rsidRPr="00842C80">
        <w:rPr>
          <w:rFonts w:ascii="Times New Roman" w:hAnsi="Times New Roman" w:cs="Times New Roman"/>
          <w:sz w:val="28"/>
          <w:szCs w:val="28"/>
        </w:rPr>
        <w:t>, автор учебника предлагает фотографии в самом параграфе и цветные вкладки.</w:t>
      </w:r>
    </w:p>
    <w:p w:rsidR="00543FE9" w:rsidRPr="00842C80" w:rsidRDefault="008479A1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2.1.2.</w:t>
      </w:r>
      <w:r w:rsidR="00543FE9" w:rsidRPr="00842C80">
        <w:rPr>
          <w:rFonts w:ascii="Times New Roman" w:hAnsi="Times New Roman" w:cs="Times New Roman"/>
          <w:sz w:val="28"/>
          <w:szCs w:val="28"/>
        </w:rPr>
        <w:t>Детям активным и любознательным очень нравятся опыты из разделов «Домашний эксперимент» и «Это интересно!». Например, можно научиться изготавливать фильтровальную установку в домашних условиях (8 кл), вырастить кристаллы</w:t>
      </w:r>
      <w:r w:rsidR="00543FE9" w:rsidRPr="00842C80"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  <w:r w:rsidR="00543FE9" w:rsidRPr="00842C80">
        <w:rPr>
          <w:rFonts w:ascii="Times New Roman" w:hAnsi="Times New Roman" w:cs="Times New Roman"/>
          <w:sz w:val="28"/>
          <w:szCs w:val="28"/>
        </w:rPr>
        <w:t xml:space="preserve">(8 кл), </w:t>
      </w:r>
      <w:r w:rsidRPr="00842C80">
        <w:rPr>
          <w:rFonts w:ascii="Times New Roman" w:hAnsi="Times New Roman" w:cs="Times New Roman"/>
          <w:sz w:val="28"/>
          <w:szCs w:val="28"/>
        </w:rPr>
        <w:t xml:space="preserve">изготовить индикаторы из природных </w:t>
      </w:r>
      <w:r w:rsidRPr="00842C80">
        <w:rPr>
          <w:rFonts w:ascii="Times New Roman" w:hAnsi="Times New Roman" w:cs="Times New Roman"/>
          <w:sz w:val="28"/>
          <w:szCs w:val="28"/>
        </w:rPr>
        <w:lastRenderedPageBreak/>
        <w:t>красителей (8 кл), удалить ржавчину или вырастить неорганический сад (9 кл).</w:t>
      </w:r>
    </w:p>
    <w:p w:rsidR="008479A1" w:rsidRPr="00842C80" w:rsidRDefault="008479A1" w:rsidP="00842C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12A4">
        <w:rPr>
          <w:rFonts w:ascii="Times New Roman" w:eastAsia="Times New Roman" w:hAnsi="Times New Roman" w:cs="Times New Roman"/>
          <w:sz w:val="28"/>
          <w:szCs w:val="28"/>
          <w:lang w:eastAsia="ru-RU"/>
        </w:rPr>
        <w:t>.1.3.Нужны ли алгоритмы в химии?</w:t>
      </w: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этот спорный и не имеет однозначного ответа. Я считаю, что все хорошо в меру. Алгоритмы, предложенные автором учебника, помогают легче освоить правила составления химических формул и уравнений, последовательность описания химических элементов, свойств веществ, оптимальный план  проведения химического анализа.  Особенно это актуально в 8 классе, далее учителю никто не мешает у наиболее талантливых учеников развивать нестандартное мышление, что пригодится им при решении сложных химических заданий.</w:t>
      </w:r>
    </w:p>
    <w:p w:rsidR="00842C80" w:rsidRDefault="00842C80" w:rsidP="00842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8E9" w:rsidRPr="00842C80" w:rsidRDefault="00F06BEE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hAnsi="Times New Roman" w:cs="Times New Roman"/>
          <w:sz w:val="28"/>
          <w:szCs w:val="28"/>
        </w:rPr>
        <w:t>2.1.4.</w:t>
      </w:r>
      <w:r w:rsidR="00FE1244" w:rsidRPr="00842C80">
        <w:rPr>
          <w:rFonts w:ascii="Times New Roman" w:hAnsi="Times New Roman" w:cs="Times New Roman"/>
          <w:sz w:val="28"/>
          <w:szCs w:val="28"/>
        </w:rPr>
        <w:t xml:space="preserve">Неожиданным и интересным стало для меня цветовое решение по оформлению учебника, которое выполнено в фиолетовых  тонах. </w:t>
      </w:r>
      <w:r w:rsidR="003778E9" w:rsidRPr="00842C80">
        <w:rPr>
          <w:rFonts w:ascii="Times New Roman" w:hAnsi="Times New Roman" w:cs="Times New Roman"/>
          <w:sz w:val="28"/>
          <w:szCs w:val="28"/>
        </w:rPr>
        <w:t>А г</w:t>
      </w:r>
      <w:r w:rsidR="003778E9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лавным символом фиолетового цвета в психологии считают сову, так как именно фиолетовый </w:t>
      </w:r>
      <w:r w:rsidR="003778E9" w:rsidRPr="00842C80">
        <w:rPr>
          <w:rFonts w:ascii="Times New Roman" w:hAnsi="Times New Roman" w:cs="Times New Roman"/>
          <w:sz w:val="28"/>
          <w:szCs w:val="28"/>
        </w:rPr>
        <w:t xml:space="preserve"> </w:t>
      </w:r>
      <w:r w:rsidR="003778E9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символизирует мудрость</w:t>
      </w:r>
      <w:r w:rsidR="003778E9" w:rsidRPr="00842C80">
        <w:rPr>
          <w:rFonts w:ascii="Times New Roman" w:hAnsi="Times New Roman" w:cs="Times New Roman"/>
          <w:sz w:val="28"/>
          <w:szCs w:val="28"/>
        </w:rPr>
        <w:t>.</w:t>
      </w:r>
      <w:r w:rsidR="003778E9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влияние фиолетовый цвет оказывает в разработке глобальных планов, великих идей, способствует развитию чувствительности. В психологии </w:t>
      </w:r>
      <w:r w:rsidR="00543FE9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="003778E9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</w:t>
      </w:r>
      <w:r w:rsidR="00543FE9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тается источником артистизма, </w:t>
      </w:r>
      <w:r w:rsidR="003778E9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оказывать мягкое, еле заметное успокоительное действие.</w:t>
      </w:r>
      <w:r w:rsidR="003778E9" w:rsidRPr="00842C80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FE9" w:rsidRPr="00842C80" w:rsidRDefault="005226B2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</w:t>
      </w:r>
      <w:r w:rsidR="00543FE9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 информация вынесена на поля страниц учебника, это удобно и для учителя, и для ученика.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6B2" w:rsidRPr="00842C80" w:rsidRDefault="005226B2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2.1.6.Задания повышенной трудности помечены «звездочкой», что позволяет дифференцировать обучение.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CDF" w:rsidRPr="00842C80" w:rsidRDefault="005226B2" w:rsidP="00842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2.1.7.  </w:t>
      </w:r>
      <w:r w:rsidR="00B83CDF" w:rsidRPr="00842C80">
        <w:rPr>
          <w:rFonts w:ascii="Times New Roman" w:hAnsi="Times New Roman" w:cs="Times New Roman"/>
          <w:sz w:val="28"/>
          <w:szCs w:val="28"/>
        </w:rPr>
        <w:t xml:space="preserve">УМК ориентирован </w:t>
      </w:r>
      <w:r w:rsidRPr="00842C80">
        <w:rPr>
          <w:rFonts w:ascii="Times New Roman" w:hAnsi="Times New Roman" w:cs="Times New Roman"/>
          <w:sz w:val="28"/>
          <w:szCs w:val="28"/>
        </w:rPr>
        <w:t xml:space="preserve"> </w:t>
      </w:r>
      <w:r w:rsidR="00B83CDF" w:rsidRPr="00842C80">
        <w:rPr>
          <w:rFonts w:ascii="Times New Roman" w:hAnsi="Times New Roman" w:cs="Times New Roman"/>
          <w:sz w:val="28"/>
          <w:szCs w:val="28"/>
        </w:rPr>
        <w:t xml:space="preserve"> на работу учителя и учащегося в открытой информационной среде с привлечением ресурсов Единой коллекции ЦОР и </w:t>
      </w:r>
      <w:r w:rsidR="00B83CDF" w:rsidRPr="00842C80">
        <w:rPr>
          <w:rFonts w:ascii="Times New Roman" w:hAnsi="Times New Roman" w:cs="Times New Roman"/>
          <w:sz w:val="28"/>
          <w:szCs w:val="28"/>
        </w:rPr>
        <w:lastRenderedPageBreak/>
        <w:t>Федерального центра информационных образовательных ресурсов.</w:t>
      </w:r>
      <w:r w:rsidR="006145C5" w:rsidRPr="00842C80">
        <w:rPr>
          <w:rFonts w:ascii="Times New Roman" w:hAnsi="Times New Roman" w:cs="Times New Roman"/>
          <w:sz w:val="28"/>
          <w:szCs w:val="28"/>
        </w:rPr>
        <w:t xml:space="preserve"> Советы по поиску информации в сети разумны. Нет обязательных заданий подобного рода, но для сильных и активных учащихся всегда в конце параграфа имеются ссылки на электронные ресурсы</w:t>
      </w:r>
      <w:r w:rsidR="00B506FE" w:rsidRPr="00842C80">
        <w:rPr>
          <w:rFonts w:ascii="Times New Roman" w:hAnsi="Times New Roman" w:cs="Times New Roman"/>
          <w:sz w:val="28"/>
          <w:szCs w:val="28"/>
        </w:rPr>
        <w:t xml:space="preserve"> и тренажеры</w:t>
      </w:r>
      <w:r w:rsidR="006145C5" w:rsidRPr="00842C80">
        <w:rPr>
          <w:rFonts w:ascii="Times New Roman" w:hAnsi="Times New Roman" w:cs="Times New Roman"/>
          <w:sz w:val="28"/>
          <w:szCs w:val="28"/>
        </w:rPr>
        <w:t>.</w:t>
      </w:r>
    </w:p>
    <w:p w:rsidR="00842C80" w:rsidRDefault="00842C80" w:rsidP="00842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6B2" w:rsidRPr="00842C80" w:rsidRDefault="005226B2" w:rsidP="00842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9"/>
        </w:rPr>
      </w:pPr>
      <w:r w:rsidRPr="00842C80">
        <w:rPr>
          <w:rFonts w:ascii="Times New Roman" w:hAnsi="Times New Roman" w:cs="Times New Roman"/>
          <w:sz w:val="28"/>
          <w:szCs w:val="28"/>
        </w:rPr>
        <w:t>2.1.8. Несомненным «плюсом» данной линии является изучение правил техники безопасности с первого параграфа</w:t>
      </w:r>
      <w:r w:rsidRPr="00C612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612A4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7F7F9"/>
        </w:rPr>
        <w:t xml:space="preserve"> Это дисциплинирует учащихся,</w:t>
      </w:r>
      <w:r w:rsidRPr="00C612A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7F7F9"/>
        </w:rPr>
        <w:t> </w:t>
      </w:r>
      <w:r w:rsidRPr="00C612A4">
        <w:rPr>
          <w:rFonts w:ascii="Times New Roman" w:hAnsi="Times New Roman" w:cs="Times New Roman"/>
          <w:sz w:val="28"/>
          <w:szCs w:val="28"/>
          <w:shd w:val="clear" w:color="auto" w:fill="F7F7F9"/>
        </w:rPr>
        <w:t>регламентирует основные модел</w:t>
      </w:r>
      <w:r w:rsidRPr="00842C80">
        <w:rPr>
          <w:rFonts w:ascii="Times New Roman" w:hAnsi="Times New Roman" w:cs="Times New Roman"/>
          <w:sz w:val="28"/>
          <w:szCs w:val="28"/>
          <w:shd w:val="clear" w:color="auto" w:fill="F7F7F9"/>
        </w:rPr>
        <w:t>и правил поведения, которые позволят снизить риск несчастного случая в школе до минимума.   Придерживаясь инструкции по технике безопасности, школьники и  учитель помогают нормальному прохождению процесса обучения.</w:t>
      </w:r>
    </w:p>
    <w:p w:rsidR="00842C80" w:rsidRDefault="00842C80" w:rsidP="00842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7F7F9"/>
        </w:rPr>
      </w:pPr>
    </w:p>
    <w:p w:rsidR="005226B2" w:rsidRPr="00842C80" w:rsidRDefault="005226B2" w:rsidP="00842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2C80">
        <w:rPr>
          <w:rFonts w:ascii="Times New Roman" w:hAnsi="Times New Roman" w:cs="Times New Roman"/>
          <w:sz w:val="28"/>
          <w:szCs w:val="28"/>
          <w:shd w:val="clear" w:color="auto" w:fill="F7F7F9"/>
        </w:rPr>
        <w:t>2.1.9.</w:t>
      </w:r>
      <w:r w:rsidR="00C612A4">
        <w:rPr>
          <w:rFonts w:ascii="Times New Roman" w:hAnsi="Times New Roman" w:cs="Times New Roman"/>
          <w:sz w:val="28"/>
          <w:szCs w:val="28"/>
          <w:shd w:val="clear" w:color="auto" w:fill="F7F7F9"/>
        </w:rPr>
        <w:t xml:space="preserve"> Некоторый учебный </w:t>
      </w:r>
      <w:r w:rsidR="00B1785A" w:rsidRPr="00842C80">
        <w:rPr>
          <w:rFonts w:ascii="Times New Roman" w:hAnsi="Times New Roman" w:cs="Times New Roman"/>
          <w:sz w:val="28"/>
          <w:szCs w:val="28"/>
          <w:shd w:val="clear" w:color="auto" w:fill="F7F7F9"/>
        </w:rPr>
        <w:t xml:space="preserve">материал изложен в виде схем, графиков, таблиц. </w:t>
      </w:r>
      <w:r w:rsidR="00B1785A" w:rsidRPr="00842C80">
        <w:rPr>
          <w:rStyle w:val="a7"/>
          <w:rFonts w:ascii="Times New Roman" w:hAnsi="Times New Roman" w:cs="Times New Roman"/>
          <w:sz w:val="28"/>
          <w:szCs w:val="28"/>
          <w:shd w:val="clear" w:color="auto" w:fill="F7F7F9"/>
        </w:rPr>
        <w:t xml:space="preserve"> </w:t>
      </w:r>
      <w:r w:rsidR="00B1785A" w:rsidRPr="00842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такому лаконичному изложению материала, ученик быстрее и эффективнее осваивает материал.  </w:t>
      </w:r>
      <w:r w:rsidR="00BB50C2" w:rsidRPr="00842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таблица </w:t>
      </w:r>
      <w:r w:rsidR="00BB50C2" w:rsidRPr="00842C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="00BB50C2" w:rsidRPr="00842C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 «Характер соединений металлов в  различных степенях окисления», таблица  </w:t>
      </w:r>
      <w:r w:rsidR="00BB50C2" w:rsidRPr="00842C8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="00BB50C2" w:rsidRPr="00842C80">
        <w:rPr>
          <w:rFonts w:ascii="Times New Roman" w:hAnsi="Times New Roman" w:cs="Times New Roman"/>
          <w:sz w:val="28"/>
          <w:szCs w:val="28"/>
          <w:shd w:val="clear" w:color="auto" w:fill="FFFFFF"/>
        </w:rPr>
        <w:t>.5 «Свойства элементов группы галогенов» в 9 классе.</w:t>
      </w:r>
      <w:r w:rsidR="00BB50C2" w:rsidRPr="00842C80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footnoteReference w:id="6"/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85A" w:rsidRPr="00842C80" w:rsidRDefault="00B1785A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2.1.10.Химия – наука, тесно связанная с окружающим миром, человеческой деятельностью. Линия учебников Жилина Д.М. содержит большое количество заданий, ориентированных на решение задач, возникающих в реальной жизни. Например, как правильно приготовить мясо (</w:t>
      </w:r>
      <w:r w:rsidR="00C55DB8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класс, § 5,</w:t>
      </w: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«Домашний эксперимент»</w:t>
      </w:r>
      <w:r w:rsidR="00C55DB8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6F93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 других</w:t>
      </w:r>
      <w:r w:rsidR="00C55DB8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6F93" w:rsidRPr="00842C80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B8" w:rsidRPr="00842C80" w:rsidRDefault="00784934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2.1.11.В параграфах приведены подробные записи по решению типовых задач и упражнений.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934" w:rsidRPr="00842C80" w:rsidRDefault="00784934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2.1.12.В курсе «Химия 8» даются практически все базовые понятия. Это позволяет реализовать принцип концентр</w:t>
      </w:r>
      <w:r w:rsidR="00C612A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ического обучения. То есть, тема</w:t>
      </w: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предъявляется линейно, что позволяет ввести каждую тему постепенно, не перегружая учащихся.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934" w:rsidRPr="00842C80" w:rsidRDefault="00784934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2.1.13.</w:t>
      </w:r>
      <w:r w:rsidR="00A92CE7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Периодический закон и Периодическая система химических</w:t>
      </w:r>
      <w:r w:rsidR="00C6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Д.И.Менделеева изучаю</w:t>
      </w:r>
      <w:r w:rsidR="00A92CE7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самом начале курса (§ 14, 8 класс), это удобно для дальнейшего успешного обучения.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E7" w:rsidRPr="00842C80" w:rsidRDefault="00BB7E9D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2.1.14. По сравнению с другими линиями более доступно и развернуто изучается тема «Валентность». А это одна из наиболее трудных тем при изучении химии. Подробно рассматриваются графические формулы веществ. Это </w:t>
      </w:r>
      <w:r w:rsidR="00C6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моим</w:t>
      </w: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 успешнее усвоить понятие «валентность». Графическая форма записи помогла мне и при изложении темы «Гидроксиды», так как детям удобнее сначала написать графическую формулу, а затем перевести её в формулу состава. Например, задание 25.3 (стр.142).</w:t>
      </w:r>
      <w:r w:rsidRPr="00842C80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="00A95FF6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9 классе понятие «степень окисления» удобнее изучать через графические построения.</w:t>
      </w:r>
      <w:r w:rsidR="00A95FF6" w:rsidRPr="00842C80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A42" w:rsidRPr="00842C80" w:rsidRDefault="00610946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2.1.15.На </w:t>
      </w:r>
      <w:r w:rsidR="00A95FF6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протяжении</w:t>
      </w: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курса чётко прослеживаются межпредметные связи. </w:t>
      </w:r>
      <w:r w:rsidR="006903CA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6903CA" w:rsidRPr="00842C80" w:rsidRDefault="006903CA" w:rsidP="00842C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–тривиальные названия (8 кл, §3), взрыв дирижабля «Гинденбург» (8 кл, §31);</w:t>
      </w:r>
    </w:p>
    <w:p w:rsidR="006903CA" w:rsidRPr="00842C80" w:rsidRDefault="006903CA" w:rsidP="00842C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– роль примеси кислорода в природной воде (8 кл, § 10), влияние углекислого газа на организм человека (8 кл, § 20), дыхание, фотосинтез (8 кл, § 24);</w:t>
      </w:r>
    </w:p>
    <w:p w:rsidR="006903CA" w:rsidRPr="00842C80" w:rsidRDefault="006903CA" w:rsidP="00842C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 – русско-английский словарь (для удобства поиска информации в глобальной сети на англоязычных сайтах);</w:t>
      </w:r>
    </w:p>
    <w:p w:rsidR="006903CA" w:rsidRPr="00842C80" w:rsidRDefault="006903CA" w:rsidP="00842C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Математика – решение расчётных задач, составление формул по валентности, определение степени окисления алгебраическим способом, запись уравнений химических реакций;</w:t>
      </w:r>
    </w:p>
    <w:p w:rsidR="006903CA" w:rsidRPr="00842C80" w:rsidRDefault="006903CA" w:rsidP="00842C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Физика-  свойства агрегатных состояний вещества (8 кл, § 4), микроэлектроника (8 кл, §10), строение атома (8 кл, §</w:t>
      </w:r>
      <w:r w:rsidR="00390277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11), электропроводимость (8 кл, §</w:t>
      </w:r>
      <w:r w:rsidR="00FF7525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15), реактивная тяга (8 кл, § 31), магнитное поле (8 кл, § 43). </w:t>
      </w:r>
      <w:r w:rsidR="00390277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я преподаю параллельно физику, то не могу не отметить, что успешное изучение по данному учебнику понятий «молярная масса», «количество вещества», «число частиц», позволяет сэкономить время на уроках физики в 10 классе;</w:t>
      </w:r>
    </w:p>
    <w:p w:rsidR="00390277" w:rsidRPr="00842C80" w:rsidRDefault="00390277" w:rsidP="00842C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 </w:t>
      </w:r>
      <w:r w:rsidR="00FF7525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525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 (8 кл, §1,2, 9 кл, §1), обращение с кислотами и щелочами (8 кл, §28), огнеопасность и тушение пламени, правила обращения с огнетушителем (8 кл, §48), отравление угарным газом (9 кл, § 32);</w:t>
      </w:r>
    </w:p>
    <w:p w:rsidR="00FF7525" w:rsidRPr="00842C80" w:rsidRDefault="00FF7525" w:rsidP="00842C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Экология-  «парниковый» эффект (8 кл, § 20), загрязнение атмосферы продуктами неполного сгорания автомобильного топлива (8 кл, § 22), </w:t>
      </w:r>
      <w:r w:rsidR="00A95FF6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алюминия, сера, кислотные дожди (9 кл);</w:t>
      </w:r>
    </w:p>
    <w:p w:rsidR="00A95FF6" w:rsidRPr="00842C80" w:rsidRDefault="00A95FF6" w:rsidP="00842C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самоопределение-  этим предметом пронизана вся линия анализируемого учебника. Опыт показывает, что все большее количество учащихся выбирают ЕГЭ и ГИА по химии, для дальнейшего поступления в соответствующие учебные заведения;</w:t>
      </w:r>
    </w:p>
    <w:p w:rsidR="00A95FF6" w:rsidRPr="00842C80" w:rsidRDefault="00A95FF6" w:rsidP="00842C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– об экономике химических производств (8 кл, § 24), производство водорода (8 кл, §31), добыча нефти и использование продуктов ее переработки (8 кл, §8);</w:t>
      </w:r>
    </w:p>
    <w:p w:rsidR="00A95FF6" w:rsidRPr="00842C80" w:rsidRDefault="00A95FF6" w:rsidP="00842C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География-  металлы (9 кл);</w:t>
      </w:r>
    </w:p>
    <w:p w:rsidR="00A95FF6" w:rsidRPr="00842C80" w:rsidRDefault="00A95FF6" w:rsidP="00842C8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Литература- «могла ли выжить собака Баскервиллей?» (9 кл, §37).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F6" w:rsidRPr="00842C80" w:rsidRDefault="001621F2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2.1.16.Положительно то, что кислоты и основания изучаются в одном параграфе под общим названием «гидроксиды». Из опыта прошлых лет </w:t>
      </w: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помню, что многие учащиеся до 11 класса считают гидроксидами только основания, видимо, основываясь на их названиях.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1F2" w:rsidRPr="00842C80" w:rsidRDefault="001621F2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2.1.17. «Гладкий» переход к ионной форме записи (на примере формулы кислотного остатка) осу</w:t>
      </w:r>
      <w:r w:rsidR="00C612A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ществлён в § 29 «Соли» (8 кл). Э</w:t>
      </w: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облегчает работу учителя при изучении понятия «степень окисления», тем «Теория электролитической диссоциации»</w:t>
      </w:r>
      <w:r w:rsidR="006145C5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, «Уравнения ионного обмена» и ОВР.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E9D" w:rsidRPr="00842C80" w:rsidRDefault="00C612A4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2.1.18. Большим подспорьем </w:t>
      </w:r>
      <w:r w:rsidR="00B506FE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темы «Электроотрицательность» является приведенная в 8 и 9 классах «Шкала электроотрицательности» Л.Полинга.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6FE" w:rsidRPr="00842C80" w:rsidRDefault="00B506FE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2.1.19. Изучение курса химии в 9 классе начинается с повторения</w:t>
      </w:r>
      <w:r w:rsidR="001B6A2C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Причем, этому посвящены отдельные параграфы («Образование химической связи», «Электроотрицательность», «Строение вещества»), и далее плавно и незаметно мы переходим к изучению нового материала.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A2C" w:rsidRPr="00842C80" w:rsidRDefault="00A67896" w:rsidP="00842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2.1.20. Ионные уравнения встречаются и в задания</w:t>
      </w:r>
      <w:r w:rsidR="00C612A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ГИА, и в заданиях ЕГЭ по химии. Поэтому большое количество практических заданий по данной теме в 9 классе только радует. В учебнике выполняются такие работы, как «Исследование состава минеральных вод», «Обнаружение ионов при помощи качественных реакций», «Проведение ионообменных реакций», «Распознавание растворов электролитов без использования других реагентов».</w:t>
      </w:r>
      <w:r w:rsidR="00BB50C2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842C80">
        <w:rPr>
          <w:rFonts w:ascii="Times New Roman" w:hAnsi="Times New Roman" w:cs="Times New Roman"/>
          <w:sz w:val="28"/>
          <w:szCs w:val="28"/>
        </w:rPr>
        <w:t xml:space="preserve"> способствует закреплению полученных знаний и развитию умения применять эти знания, а также формированию и усовершенствованию экспериментальных умений и навыков.</w:t>
      </w:r>
    </w:p>
    <w:p w:rsidR="00842C80" w:rsidRDefault="00842C80" w:rsidP="00842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C2" w:rsidRPr="00842C80" w:rsidRDefault="00BB50C2" w:rsidP="00842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 xml:space="preserve">2.1.21. «Плюсом» учебника Жилина Д.М. я также считаю подробное изучение </w:t>
      </w:r>
      <w:r w:rsidR="00C612A4">
        <w:rPr>
          <w:rFonts w:ascii="Times New Roman" w:hAnsi="Times New Roman" w:cs="Times New Roman"/>
          <w:sz w:val="28"/>
          <w:szCs w:val="28"/>
        </w:rPr>
        <w:t>темы «Комплексные соединения» (</w:t>
      </w:r>
      <w:r w:rsidRPr="00842C80">
        <w:rPr>
          <w:rFonts w:ascii="Times New Roman" w:hAnsi="Times New Roman" w:cs="Times New Roman"/>
          <w:sz w:val="28"/>
          <w:szCs w:val="28"/>
        </w:rPr>
        <w:t xml:space="preserve">9кл, </w:t>
      </w: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14). Во-первых, </w:t>
      </w:r>
      <w:r w:rsidRPr="00842C80">
        <w:rPr>
          <w:rFonts w:ascii="Times New Roman" w:hAnsi="Times New Roman" w:cs="Times New Roman"/>
          <w:sz w:val="28"/>
          <w:szCs w:val="28"/>
        </w:rPr>
        <w:t xml:space="preserve">комплексообразование имеет большое значение при протекании </w:t>
      </w:r>
      <w:r w:rsidRPr="00842C80">
        <w:rPr>
          <w:rFonts w:ascii="Times New Roman" w:hAnsi="Times New Roman" w:cs="Times New Roman"/>
          <w:sz w:val="28"/>
          <w:szCs w:val="28"/>
        </w:rPr>
        <w:lastRenderedPageBreak/>
        <w:t>биологических процессов в живых организмах. Во-вторых, задания, рассчитанные на знание комплексных соединений, имеются в базе ЕГЭ (бывшая часть В).</w:t>
      </w:r>
    </w:p>
    <w:p w:rsidR="00842C80" w:rsidRDefault="00842C80" w:rsidP="00842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C2" w:rsidRPr="00842C80" w:rsidRDefault="00BB50C2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hAnsi="Times New Roman" w:cs="Times New Roman"/>
          <w:sz w:val="28"/>
          <w:szCs w:val="28"/>
        </w:rPr>
        <w:t xml:space="preserve">2.1.22. </w:t>
      </w:r>
      <w:r w:rsidR="00A06F93" w:rsidRPr="00842C80">
        <w:rPr>
          <w:rFonts w:ascii="Times New Roman" w:hAnsi="Times New Roman" w:cs="Times New Roman"/>
          <w:sz w:val="28"/>
          <w:szCs w:val="28"/>
        </w:rPr>
        <w:t xml:space="preserve"> </w:t>
      </w:r>
      <w:r w:rsidR="00A06F93" w:rsidRPr="00842C8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Большие резервы повышения качества и эффективности  образовательного процесса заложены в самостоятельной работе с учебником, этот момент имеется в используемом мною </w:t>
      </w:r>
      <w:r w:rsidR="00C612A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учебном пособии</w:t>
      </w:r>
      <w:r w:rsidR="00A06F93" w:rsidRPr="00842C80">
        <w:rPr>
          <w:rFonts w:ascii="Times New Roman" w:hAnsi="Times New Roman" w:cs="Times New Roman"/>
          <w:sz w:val="28"/>
          <w:szCs w:val="28"/>
          <w:shd w:val="clear" w:color="auto" w:fill="F9F9F9"/>
        </w:rPr>
        <w:t>.  Например, «Стали и сплавы» (</w:t>
      </w:r>
      <w:r w:rsidR="00A06F93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§ 30), «Силикатные материалы» (§ 34) в 9 классе.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DB8" w:rsidRPr="00842C80" w:rsidRDefault="00C67845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2.1.23. Для удобства учителя и учащихся в учебнике за 9 класс на последних страницах имеется материал по всем терминам, изученным в 8 классе.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45" w:rsidRPr="00842C80" w:rsidRDefault="00C67845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2.1.24. Материал учебников (8-9) построен таким образом, что </w:t>
      </w:r>
      <w:r w:rsidR="00B211CF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ориентирует учащихся на  исследовательскую деятельность</w:t>
      </w: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Такая расстановка уроков позволяет не давать детям готовый материал, а заставляет их самих открывать химические закономерности. В качестве примера можно рассмотреть практическую работу № 7 (8 класс) «Исследование взаимодействия кислот с металлами». Она выполняется до темы «Взаимодействие кислот с металлами. Активность металлов и сила кислот». При выполнении работы учащиеся сами расставляют металлы и кислоты по активности в соответствии с проведёнными экспериментами</w:t>
      </w:r>
      <w:r w:rsidR="004C5530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следующем уроке могут убедиться в правильности своих выводов после изучения новой темы.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1CF" w:rsidRPr="00842C80" w:rsidRDefault="00B211CF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2.1.25. Важным положительным психологическим моментом, на мой взгляд, является разделение учебного материала в 9 классе на два учебника: химию неорганическую и органическую. В выпускном классе большой и емкий объем получаемых знаний. К концу учебного года дети устают, впереди ГИА. Поэтому учащиеся с радостью завершают изучение химии по одному учебнику. И легко приступают к следующему. </w:t>
      </w:r>
      <w:r w:rsidR="0036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 w:rsidR="00B867F0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нравится все новое.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2" w:rsidRPr="00996717" w:rsidRDefault="005C2842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«Минусы».</w:t>
      </w:r>
    </w:p>
    <w:p w:rsidR="005C2842" w:rsidRPr="00842C80" w:rsidRDefault="004B511E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«Минусы», это, наверное, громко сказано. Просто в данной линии учебников имеются небольшие недочёты. Это вполне объяснимо, так как я использую самое первое издание учебников Д.М.Жилина. В этом году школа закупает новые </w:t>
      </w:r>
      <w:r w:rsidR="0036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</w:t>
      </w: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же автора, думаю, что </w:t>
      </w:r>
      <w:r w:rsidR="0036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 будет «отшлифован</w:t>
      </w: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станет еще лучше. Итак, о недочётах…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11E" w:rsidRPr="00842C80" w:rsidRDefault="004B511E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="0013646D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смотря на то, что в каждом учебнике имеются великолепные цветные вкладки, фотографии внутри параграфов очень низкого качества. Порой бывает трудно разобрать, что именно на них изображено. Я бы удалила, а, ещё лучше, заменила бы следующие иллюстрации: рис. 25 (§ 9), рис. 29 (§ 10), рис. 41 (§ 17), рис. </w:t>
      </w:r>
      <w:r w:rsidR="00170573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42 (§ 19), рис. 44 (§ 20), рис. 47 (§ 22), рис. 57 (стр. 138), рис. 57 (§ 25), рис. 62 (стр. 170) в учебнике «Химия 8» и рис. 32 (стр. 117) в 9 классе.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573" w:rsidRPr="00842C80" w:rsidRDefault="00170573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изучении темы «Атомы, элементы, нуклиды» описывается опыт Резерфорда по определению состава атома с золотой фольгой. Есть опыт, есть выводы, а на основании чего сделаны выводы</w:t>
      </w:r>
      <w:r w:rsidR="00417EF0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указано. (§ 11, 8 класс)</w:t>
      </w:r>
      <w:r w:rsidRPr="00842C80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="00417EF0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EF0" w:rsidRPr="00842C80" w:rsidRDefault="00417EF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Периодическая система на форзацах учебника за 8 класс чёрно-белая. Восьмиклассникам же удобнее и интереснее на первых порах ориентироваться в цветном варианте ПС. </w:t>
      </w:r>
      <w:r w:rsidRPr="00842C80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1CF" w:rsidRPr="00842C80" w:rsidRDefault="000B2B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2.2.4.В конце учебника приведены ответы и решения. Некоторые  из них я бы удалила, так как бол</w:t>
      </w:r>
      <w:r w:rsidR="0036455B">
        <w:rPr>
          <w:rFonts w:ascii="Times New Roman" w:eastAsia="Times New Roman" w:hAnsi="Times New Roman" w:cs="Times New Roman"/>
          <w:sz w:val="28"/>
          <w:szCs w:val="28"/>
          <w:lang w:eastAsia="ru-RU"/>
        </w:rPr>
        <w:t>ьшая часть детей просто списывает</w:t>
      </w: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задания. Нет необходимости, например, давать ответы на упражнения 1.1., 1.2, 15.1, 15.4, 20.2, 21.3, 25.1, 41.1, 42.1, 44.1.</w:t>
      </w:r>
      <w:r w:rsidRPr="00842C80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="0081221B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 же, в приложении можно заметить, что ответ обозначен 15.4, а в основном содержании это задание 15.2. В задании на первом месте стоит сера, а в ответах к нему – кислород. И таких описок в материале учебника имеется несколько.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728" w:rsidRPr="00842C80" w:rsidRDefault="00973728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Тема «Энергетические уровни и номер периода» даётся сложно для понимания. Во всяком случае, для моих учеников. В параграфе есть ссылки на двойственность природы элементарных частиц. Но корпускулярно-волновой дуализм серьезно начинает изучаться только на уроках физики в 11 классе. А распределение электронов по уровням объясняется наличием у них определённой потенциальной энергии. Энергия (потенциальная), конечно, уже была изучена в курсе «Физика 7», но, тем не менее, дети с трудом воспринимают материал в изложении автора.</w:t>
      </w:r>
      <w:r w:rsidR="00A85369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после двух лет я стала использовать по данной теме материалы учебников других авторов.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728" w:rsidRPr="00842C80" w:rsidRDefault="00973728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="00A85369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апробировании данного учебника в 2012 году я старалась чётко следовать рекомендациям автора по распределению очерёдности тем.  Но степень обученности снизилась при изучении темы «Реакции ионного обмена». Д.М.Жилин предлагает такую последовательность:</w:t>
      </w:r>
    </w:p>
    <w:p w:rsidR="00A85369" w:rsidRPr="00842C80" w:rsidRDefault="00A85369" w:rsidP="00842C8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«Краткие уравнения реакций ионного обмена. Качественные реакции»,</w:t>
      </w:r>
    </w:p>
    <w:p w:rsidR="00A85369" w:rsidRPr="00842C80" w:rsidRDefault="00A85369" w:rsidP="00842C8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«Формы записи уравнений реакций ионного обмена» и только после этого </w:t>
      </w:r>
    </w:p>
    <w:p w:rsidR="00A85369" w:rsidRPr="00842C80" w:rsidRDefault="00DF61D6" w:rsidP="00842C8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«Составление уравнений ионообменных реакций»</w:t>
      </w:r>
    </w:p>
    <w:p w:rsidR="00DF61D6" w:rsidRPr="00842C80" w:rsidRDefault="00DF61D6" w:rsidP="00842C8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подход, возможно, более научно обоснован. Но по своему личному опыту я могу сделать вывод, что дети лучше усваивают  материал в традиционной последовательности: реакции обмена в молекулярном </w:t>
      </w: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виде+ТЭД, полное уравнение реакции ионного обмена, краткое, качественные реакции.</w:t>
      </w:r>
    </w:p>
    <w:p w:rsidR="00D46193" w:rsidRPr="00842C80" w:rsidRDefault="00D46193" w:rsidP="00842C8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Убрала бы я из учебника 9 класса (§ 12) </w:t>
      </w:r>
      <w:r w:rsidR="0036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составления уравнений ионообменных реакций. Он слишком сложен и громоздок.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193" w:rsidRPr="00842C80" w:rsidRDefault="00D46193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При изучении темы «Тепловой эффект химической реакции» (9 класс, § 22) отсутствует материал по решению задач на ТЭХР. Линию Жилина Д.М. я заканчиваю в 9 классе, далее обучение идёт по учебникам О.С.Габриеляна, у которого задачи данного типа рассматриваются как уже изученные ранее. В ЕГЭ эти задачи есть. Поэтому приходится в 9 классе искать дополнительное время и дополнительный материал.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193" w:rsidRPr="00842C80" w:rsidRDefault="00D46193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2.2.8. Только по 1 часу в 9 классе отводится на изучение тем «Углеводороды», «Спирты и карбоновые кислоты». Этого крайне недостаточно. </w:t>
      </w:r>
      <w:r w:rsidR="00393BA7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более</w:t>
      </w:r>
      <w:r w:rsid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3BA7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знание этих тем пригодится для успешной сдачи ГИА по химии.</w:t>
      </w:r>
    </w:p>
    <w:p w:rsidR="0036455B" w:rsidRDefault="0036455B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369" w:rsidRDefault="006A4537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Судить </w:t>
      </w:r>
      <w:r w:rsidR="005F2404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созданную</w:t>
      </w: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конечно гораздо легче</w:t>
      </w:r>
      <w:r w:rsidR="005F2404"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написать учебник. И я ни в коем случае не собираюсь отказываться от использования в обучении линии Дмитрия Михайловича, изучение химии по которой даёт действительно глубокие и прочные знания. Просто хочется, чтобы его учебники стали ещё лучше. Ведь совершенству, как известно, предела нет.</w:t>
      </w: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0" w:rsidRPr="00842C80" w:rsidRDefault="00842C80" w:rsidP="00842C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404" w:rsidRPr="00CF4A91" w:rsidRDefault="005F2404" w:rsidP="00842C80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CF4A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Заключение.</w:t>
      </w:r>
    </w:p>
    <w:p w:rsidR="00CD5A08" w:rsidRPr="00842C80" w:rsidRDefault="0024369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Из всего вышеизложенного видно, что «плюсов» в учебниках Жилина Д.М. намного больше (и они значительнее), чем «минусов». Материал</w:t>
      </w:r>
      <w:r w:rsidR="00855D2B" w:rsidRPr="00842C80">
        <w:rPr>
          <w:rStyle w:val="ab"/>
          <w:rFonts w:ascii="Times New Roman" w:hAnsi="Times New Roman" w:cs="Times New Roman"/>
          <w:sz w:val="28"/>
          <w:szCs w:val="28"/>
        </w:rPr>
        <w:footnoteReference w:id="13"/>
      </w:r>
      <w:r w:rsidRPr="00842C80">
        <w:rPr>
          <w:rFonts w:ascii="Times New Roman" w:hAnsi="Times New Roman" w:cs="Times New Roman"/>
          <w:sz w:val="28"/>
          <w:szCs w:val="28"/>
        </w:rPr>
        <w:t xml:space="preserve"> опирается на принципы развивающего обучения, ориентирует на </w:t>
      </w:r>
      <w:r w:rsidR="00855D2B" w:rsidRPr="00842C80">
        <w:rPr>
          <w:rFonts w:ascii="Times New Roman" w:hAnsi="Times New Roman" w:cs="Times New Roman"/>
          <w:sz w:val="28"/>
          <w:szCs w:val="28"/>
        </w:rPr>
        <w:t>активизацию мыслительных процессов. Формирование и развитие обобщенных способов действия, и формирование навыков самостоятельной работы.</w:t>
      </w:r>
    </w:p>
    <w:p w:rsidR="00855D2B" w:rsidRPr="00842C80" w:rsidRDefault="00855D2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Курс организован систематически, как  развитие и использование химических понятий и теорий на базе химического эксперимента. Кроме того, в курсе активно реализуется принцип дидактической спирали: от формирования базового опыта</w:t>
      </w:r>
      <w:r w:rsidR="008E2B1C" w:rsidRPr="00842C80">
        <w:rPr>
          <w:rFonts w:ascii="Times New Roman" w:hAnsi="Times New Roman" w:cs="Times New Roman"/>
          <w:sz w:val="28"/>
          <w:szCs w:val="28"/>
        </w:rPr>
        <w:t xml:space="preserve"> учащегося далее через знакомство с понятием к его развитию и обогащению, создающему предпосылки для дальнейшего обобщения и углубления знаний в старших классах.</w:t>
      </w:r>
    </w:p>
    <w:p w:rsidR="008E2B1C" w:rsidRDefault="008E2B1C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 xml:space="preserve">Данный курс базируется </w:t>
      </w:r>
      <w:r w:rsidR="003C156B">
        <w:rPr>
          <w:rFonts w:ascii="Times New Roman" w:hAnsi="Times New Roman" w:cs="Times New Roman"/>
          <w:sz w:val="28"/>
          <w:szCs w:val="28"/>
        </w:rPr>
        <w:t>на химическом эксперименте как основе деятельностного обучения. Практические и фронтальные работы, описанные в учебниках, являются базой для введения тех или иных п</w:t>
      </w:r>
      <w:r w:rsidR="001426D7">
        <w:rPr>
          <w:rFonts w:ascii="Times New Roman" w:hAnsi="Times New Roman" w:cs="Times New Roman"/>
          <w:sz w:val="28"/>
          <w:szCs w:val="28"/>
        </w:rPr>
        <w:t>онятий, а также средством контроля их усвоения. При отсутствии возможности проведения эксперимента приводится описание результатов и иллюстрации к ним, а также ссылки на видеозаписи экспериментов в цифровых образовательных ресурсах Единой коллекции.</w:t>
      </w:r>
    </w:p>
    <w:p w:rsidR="001426D7" w:rsidRDefault="001426D7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введения понятий выстроен в соответствии с дидактическим принципом научности, систематичности и последовательности в обучении.</w:t>
      </w:r>
    </w:p>
    <w:p w:rsidR="001426D7" w:rsidRDefault="001426D7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теории и понятия формируются методом прямого инструктирования, другие –самостоятельно учащимися, на основании эксперимента с инструкционной поддержкой.</w:t>
      </w:r>
    </w:p>
    <w:p w:rsidR="001426D7" w:rsidRDefault="001426D7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следует списывать со счетов и экономическую составляющую. Анализ цен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 xml:space="preserve"> на учебники по химии за 8 класс показал, что стоимость учебника Д.М.Жилина «Химия 8» значительно ниже средней стоимости</w:t>
      </w:r>
      <w:r w:rsidR="0036455B">
        <w:rPr>
          <w:rFonts w:ascii="Times New Roman" w:hAnsi="Times New Roman" w:cs="Times New Roman"/>
          <w:sz w:val="28"/>
          <w:szCs w:val="28"/>
        </w:rPr>
        <w:t xml:space="preserve"> подобной литературы</w:t>
      </w:r>
      <w:r w:rsidR="00DA565B">
        <w:rPr>
          <w:rFonts w:ascii="Times New Roman" w:hAnsi="Times New Roman" w:cs="Times New Roman"/>
          <w:sz w:val="28"/>
          <w:szCs w:val="28"/>
        </w:rPr>
        <w:t>.</w:t>
      </w:r>
    </w:p>
    <w:p w:rsidR="0036455B" w:rsidRPr="0036455B" w:rsidRDefault="00862530" w:rsidP="00842C8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55B">
        <w:rPr>
          <w:rFonts w:ascii="Times New Roman" w:hAnsi="Times New Roman" w:cs="Times New Roman"/>
          <w:color w:val="000000"/>
          <w:sz w:val="28"/>
          <w:szCs w:val="28"/>
        </w:rPr>
        <w:t>В заключение хочу сказать, что знание учащимися химии очень важн</w:t>
      </w:r>
      <w:r w:rsidR="0036455B" w:rsidRPr="003645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455B">
        <w:rPr>
          <w:rFonts w:ascii="Times New Roman" w:hAnsi="Times New Roman" w:cs="Times New Roman"/>
          <w:color w:val="000000"/>
          <w:sz w:val="28"/>
          <w:szCs w:val="28"/>
        </w:rPr>
        <w:t xml:space="preserve">.  Учебник Д.М.Жилина </w:t>
      </w:r>
      <w:r w:rsidR="0036455B" w:rsidRPr="003645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455B">
        <w:rPr>
          <w:rFonts w:ascii="Times New Roman" w:hAnsi="Times New Roman" w:cs="Times New Roman"/>
          <w:color w:val="000000"/>
          <w:sz w:val="28"/>
          <w:szCs w:val="28"/>
        </w:rPr>
        <w:t xml:space="preserve"> подробно и понятно </w:t>
      </w:r>
      <w:r w:rsidR="0036455B" w:rsidRPr="0036455B">
        <w:rPr>
          <w:rFonts w:ascii="Times New Roman" w:hAnsi="Times New Roman" w:cs="Times New Roman"/>
          <w:color w:val="000000"/>
          <w:sz w:val="28"/>
          <w:szCs w:val="28"/>
        </w:rPr>
        <w:t xml:space="preserve"> вводит</w:t>
      </w:r>
      <w:r w:rsidRPr="0036455B">
        <w:rPr>
          <w:rFonts w:ascii="Times New Roman" w:hAnsi="Times New Roman" w:cs="Times New Roman"/>
          <w:color w:val="000000"/>
          <w:sz w:val="28"/>
          <w:szCs w:val="28"/>
        </w:rPr>
        <w:t xml:space="preserve"> азы этой науки.  </w:t>
      </w:r>
      <w:r w:rsidR="0036455B" w:rsidRPr="0036455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6455B">
        <w:rPr>
          <w:rFonts w:ascii="Times New Roman" w:hAnsi="Times New Roman" w:cs="Times New Roman"/>
          <w:color w:val="000000"/>
          <w:sz w:val="28"/>
          <w:szCs w:val="28"/>
        </w:rPr>
        <w:t>анимаясь по этому учебнику</w:t>
      </w:r>
      <w:r w:rsidR="0036455B" w:rsidRPr="003645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6455B">
        <w:rPr>
          <w:rFonts w:ascii="Times New Roman" w:hAnsi="Times New Roman" w:cs="Times New Roman"/>
          <w:color w:val="000000"/>
          <w:sz w:val="28"/>
          <w:szCs w:val="28"/>
        </w:rPr>
        <w:t xml:space="preserve">  дети получают   качественные знания по теории, которые  закрепляются практикой.  Ничего лишнего. Добавлены интересные факты, которые действительно очень  </w:t>
      </w:r>
      <w:r w:rsidR="0036455B" w:rsidRPr="0036455B">
        <w:rPr>
          <w:rFonts w:ascii="Times New Roman" w:hAnsi="Times New Roman" w:cs="Times New Roman"/>
          <w:color w:val="000000"/>
          <w:sz w:val="28"/>
          <w:szCs w:val="28"/>
        </w:rPr>
        <w:t xml:space="preserve"> важны</w:t>
      </w:r>
      <w:r w:rsidRPr="0036455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DA565B" w:rsidRPr="0036455B" w:rsidRDefault="00862530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5B">
        <w:rPr>
          <w:rFonts w:ascii="Times New Roman" w:hAnsi="Times New Roman" w:cs="Times New Roman"/>
          <w:color w:val="000000"/>
          <w:sz w:val="28"/>
          <w:szCs w:val="28"/>
        </w:rPr>
        <w:t xml:space="preserve"> Я, естественно, не могу советовать всем  учителям работать по этому учебнику, это вопрос сугубо индивидуальный, зависящий в том числе и от того, в какой школе и с какими учениками работает педагог, но ознакомиться с ним рекомендую каждому учителю. А вдруг, понравится?!  В моём же случае успеваемость у детей, обучающихся по этому учебнику заметно лучше, чем у тех, которые занимались раньше по  другим линиям.  </w:t>
      </w: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A91" w:rsidRPr="00CF4A91" w:rsidRDefault="00CF4A91" w:rsidP="00842C80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4A91">
        <w:rPr>
          <w:rFonts w:ascii="Times New Roman" w:hAnsi="Times New Roman" w:cs="Times New Roman"/>
          <w:b/>
          <w:sz w:val="32"/>
          <w:szCs w:val="32"/>
        </w:rPr>
        <w:t>Используемая литература/Интернет-ресурсы</w:t>
      </w:r>
    </w:p>
    <w:p w:rsidR="00512B59" w:rsidRDefault="00512B59" w:rsidP="00512B59">
      <w:pPr>
        <w:pStyle w:val="a3"/>
        <w:numPr>
          <w:ilvl w:val="2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Химия: учебник для 8 класса/ Д.М.Жилин.-М. : БИНОМ. Лаборатория знаний, 2010. -269с.:ил.,</w:t>
      </w:r>
      <w:r w:rsidRPr="00512B5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12B5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с. цв.вкл.</w:t>
      </w:r>
    </w:p>
    <w:p w:rsidR="00512B59" w:rsidRDefault="001E1859" w:rsidP="00512B59">
      <w:pPr>
        <w:pStyle w:val="a3"/>
        <w:numPr>
          <w:ilvl w:val="2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Химия: учебник для 9</w:t>
      </w:r>
      <w:r w:rsidR="00512B59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: в 2ч.</w:t>
      </w:r>
      <w:r w:rsidR="00512B59">
        <w:rPr>
          <w:rFonts w:ascii="Times New Roman" w:hAnsi="Times New Roman" w:cs="Times New Roman"/>
          <w:sz w:val="28"/>
          <w:szCs w:val="28"/>
        </w:rPr>
        <w:t>/ Д.М.Жилин.-М. :</w:t>
      </w:r>
      <w:r>
        <w:rPr>
          <w:rFonts w:ascii="Times New Roman" w:hAnsi="Times New Roman" w:cs="Times New Roman"/>
          <w:sz w:val="28"/>
          <w:szCs w:val="28"/>
        </w:rPr>
        <w:t xml:space="preserve"> БИНОМ. Лаборатория знаний, 2012. -223</w:t>
      </w:r>
      <w:r w:rsidR="00512B59">
        <w:rPr>
          <w:rFonts w:ascii="Times New Roman" w:hAnsi="Times New Roman" w:cs="Times New Roman"/>
          <w:sz w:val="28"/>
          <w:szCs w:val="28"/>
        </w:rPr>
        <w:t>с.:ил.,</w:t>
      </w:r>
      <w:r w:rsidR="00512B59" w:rsidRPr="00512B5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32</w:t>
      </w:r>
      <w:r w:rsidR="00512B59" w:rsidRPr="00512B59">
        <w:rPr>
          <w:rFonts w:ascii="Times New Roman" w:hAnsi="Times New Roman" w:cs="Times New Roman"/>
          <w:sz w:val="28"/>
          <w:szCs w:val="28"/>
        </w:rPr>
        <w:t>]</w:t>
      </w:r>
      <w:r w:rsidR="00512B59">
        <w:rPr>
          <w:rFonts w:ascii="Times New Roman" w:hAnsi="Times New Roman" w:cs="Times New Roman"/>
          <w:sz w:val="28"/>
          <w:szCs w:val="28"/>
        </w:rPr>
        <w:t>с. цв.вкл.</w:t>
      </w:r>
    </w:p>
    <w:p w:rsidR="001E1859" w:rsidRDefault="001E1859" w:rsidP="00512B59">
      <w:pPr>
        <w:pStyle w:val="a3"/>
        <w:numPr>
          <w:ilvl w:val="2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Химия: методическое пособие для 8-9 классов/Д.М.Жилин.-М.:БИНОМ. Лаборатория знаний, 2011.- 152 с.:ил.</w:t>
      </w:r>
    </w:p>
    <w:p w:rsidR="001E1859" w:rsidRDefault="001E1859" w:rsidP="00512B59">
      <w:pPr>
        <w:pStyle w:val="a3"/>
        <w:numPr>
          <w:ilvl w:val="2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по химии на тему: «Использование алгоритмических предписаний в обучении химии как механизма интериоризации учебных навыков. Опубликовано 29.01.2013- 23.623 –Кильченко Елена Станиславовна.</w:t>
      </w:r>
    </w:p>
    <w:p w:rsidR="001E1859" w:rsidRDefault="001E1859" w:rsidP="00CF4A91">
      <w:pPr>
        <w:pStyle w:val="a3"/>
        <w:numPr>
          <w:ilvl w:val="2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59">
        <w:rPr>
          <w:rFonts w:ascii="Times New Roman" w:hAnsi="Times New Roman" w:cs="Times New Roman"/>
          <w:sz w:val="28"/>
          <w:szCs w:val="28"/>
        </w:rPr>
        <w:t>http://kak-bog.ru/fioletovyy-cvet-v-psihologii</w:t>
      </w:r>
    </w:p>
    <w:p w:rsidR="001E1859" w:rsidRDefault="00A35869" w:rsidP="00CF4A91">
      <w:pPr>
        <w:pStyle w:val="a3"/>
        <w:numPr>
          <w:ilvl w:val="2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F4A91" w:rsidRPr="001E1859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http://www.wikidocs.ru/preview/64496</w:t>
        </w:r>
      </w:hyperlink>
    </w:p>
    <w:p w:rsidR="001E1859" w:rsidRDefault="001E1859" w:rsidP="00CF4A91">
      <w:pPr>
        <w:pStyle w:val="a3"/>
        <w:numPr>
          <w:ilvl w:val="2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59">
        <w:rPr>
          <w:rFonts w:ascii="Times New Roman" w:hAnsi="Times New Roman" w:cs="Times New Roman"/>
          <w:sz w:val="28"/>
          <w:szCs w:val="28"/>
        </w:rPr>
        <w:t>https://yandex.ru/images/search?text=периодическая%20таблица%20менделеева</w:t>
      </w:r>
    </w:p>
    <w:p w:rsidR="00CF4A91" w:rsidRPr="001E1859" w:rsidRDefault="00CF4A91" w:rsidP="00CF4A91">
      <w:pPr>
        <w:pStyle w:val="a3"/>
        <w:numPr>
          <w:ilvl w:val="2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59">
        <w:rPr>
          <w:rFonts w:ascii="Times New Roman" w:hAnsi="Times New Roman" w:cs="Times New Roman"/>
          <w:sz w:val="28"/>
          <w:szCs w:val="28"/>
        </w:rPr>
        <w:t>http://my-shop.ru/shop/catalogue/6644/sort/a/page/3.html</w:t>
      </w:r>
    </w:p>
    <w:p w:rsidR="001E1859" w:rsidRDefault="001E1859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859" w:rsidRDefault="001E1859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859" w:rsidRDefault="001E1859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859" w:rsidRDefault="001E1859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859" w:rsidRDefault="001E1859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859" w:rsidRDefault="001E1859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859" w:rsidRDefault="001E1859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78C" w:rsidRPr="00842C80" w:rsidRDefault="0002078C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E1244" w:rsidRPr="00842C80" w:rsidRDefault="0002078C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3995420"/>
            <wp:effectExtent l="19050" t="0" r="0" b="0"/>
            <wp:docPr id="4" name="Рисунок 1" descr="http://metodist.lbz.ru/authors/chemistry/2/images/umk8-9fg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todist.lbz.ru/authors/chemistry/2/images/umk8-9fgos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99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244" w:rsidRPr="00842C80" w:rsidRDefault="00FE1244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1FF" w:rsidRPr="0036455B" w:rsidRDefault="00FE1244" w:rsidP="00842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55B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FE1244" w:rsidRPr="00842C80" w:rsidRDefault="00FE1244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Тема «Реакции дегидратации»</w:t>
      </w:r>
    </w:p>
    <w:p w:rsidR="00FE1244" w:rsidRPr="00842C80" w:rsidRDefault="00FE1244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Опыт 26.1 (8 класс) «Разложение борной кислоты при нагревании».</w:t>
      </w:r>
    </w:p>
    <w:p w:rsidR="00FE1244" w:rsidRPr="00842C80" w:rsidRDefault="00FE1244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В пробирку (на 0.5-1 см.) насыпают борную кислоту Н</w:t>
      </w:r>
      <w:r w:rsidRPr="00842C8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42C80">
        <w:rPr>
          <w:rFonts w:ascii="Times New Roman" w:hAnsi="Times New Roman" w:cs="Times New Roman"/>
          <w:sz w:val="28"/>
          <w:szCs w:val="28"/>
        </w:rPr>
        <w:t>ВО</w:t>
      </w:r>
      <w:r w:rsidRPr="00842C8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42C80">
        <w:rPr>
          <w:rFonts w:ascii="Times New Roman" w:hAnsi="Times New Roman" w:cs="Times New Roman"/>
          <w:sz w:val="28"/>
          <w:szCs w:val="28"/>
        </w:rPr>
        <w:t xml:space="preserve"> – гидроксид бора. Нагревают.</w:t>
      </w:r>
    </w:p>
    <w:p w:rsidR="00FE1244" w:rsidRPr="00842C80" w:rsidRDefault="00FE1244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Как ведет себя кислота при нагревании? Обратите внимание на конденсат, который оседает на стенках пробирки.</w:t>
      </w: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244" w:rsidRPr="0036455B" w:rsidRDefault="00543FE9" w:rsidP="00842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55B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543FE9" w:rsidRPr="00842C80" w:rsidRDefault="00543FE9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Кристаллы</w:t>
      </w:r>
    </w:p>
    <w:p w:rsidR="0036455B" w:rsidRDefault="001E1859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86943" cy="3582591"/>
            <wp:effectExtent l="476250" t="0" r="456307" b="0"/>
            <wp:docPr id="3" name="Рисунок 1" descr="C:\Users\привет\AppData\Local\Microsoft\Windows\INetCache\Content.Word\IMG_20160509_1934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вет\AppData\Local\Microsoft\Windows\INetCache\Content.Word\IMG_20160509_193446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9644" cy="358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244" w:rsidRPr="0036455B" w:rsidRDefault="00D36A42" w:rsidP="00842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55B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D36A42" w:rsidRPr="00842C80" w:rsidRDefault="00D36A42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Задание 25.3</w:t>
      </w:r>
    </w:p>
    <w:p w:rsidR="00D36A42" w:rsidRPr="00842C80" w:rsidRDefault="00D36A42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Напишите графические формулы состава метагидроксидов хлора (3), магния, серы (6).</w:t>
      </w:r>
    </w:p>
    <w:p w:rsidR="00A61C85" w:rsidRPr="0036455B" w:rsidRDefault="00A61C85" w:rsidP="00842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55B">
        <w:rPr>
          <w:rFonts w:ascii="Times New Roman" w:hAnsi="Times New Roman" w:cs="Times New Roman"/>
          <w:b/>
          <w:sz w:val="28"/>
          <w:szCs w:val="28"/>
        </w:rPr>
        <w:t>Приложение № 5</w:t>
      </w:r>
    </w:p>
    <w:p w:rsidR="00A61C85" w:rsidRPr="00842C80" w:rsidRDefault="00EF3288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Пример 16.1. расставим степени окисления в серной кислоте</w:t>
      </w:r>
    </w:p>
    <w:tbl>
      <w:tblPr>
        <w:tblStyle w:val="af1"/>
        <w:tblW w:w="0" w:type="auto"/>
        <w:tblLook w:val="04A0"/>
      </w:tblPr>
      <w:tblGrid>
        <w:gridCol w:w="9571"/>
      </w:tblGrid>
      <w:tr w:rsidR="00EF3288" w:rsidRPr="00842C80" w:rsidTr="00EF3288">
        <w:tc>
          <w:tcPr>
            <w:tcW w:w="9571" w:type="dxa"/>
          </w:tcPr>
          <w:p w:rsidR="00EF3288" w:rsidRPr="0036455B" w:rsidRDefault="00A35869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54.95pt;margin-top:19.8pt;width:24.75pt;height:19.5pt;flip:y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pict>
                <v:shape id="_x0000_s1028" type="#_x0000_t32" style="position:absolute;left:0;text-align:left;margin-left:159.45pt;margin-top:24.3pt;width:24.75pt;height:20.25pt;flip:y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pict>
                <v:shape id="_x0000_s1027" type="#_x0000_t32" style="position:absolute;left:0;text-align:left;margin-left:103.2pt;margin-top:24.3pt;width:34.5pt;height:20.25pt;flip:x y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pict>
                <v:shape id="_x0000_s1026" type="#_x0000_t32" style="position:absolute;left:0;text-align:left;margin-left:40.95pt;margin-top:12.3pt;width:36pt;height:0;z-index:251658240" o:connectortype="straight">
                  <v:stroke endarrow="block"/>
                </v:shape>
              </w:pict>
            </w:r>
            <w:r w:rsidR="00EF3288" w:rsidRPr="0036455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H</w:t>
            </w:r>
            <w:r w:rsidR="00EF3288" w:rsidRPr="0036455B">
              <w:rPr>
                <w:rFonts w:ascii="Times New Roman" w:hAnsi="Times New Roman" w:cs="Times New Roman"/>
                <w:sz w:val="48"/>
                <w:szCs w:val="48"/>
                <w:vertAlign w:val="superscript"/>
                <w:lang w:val="en-US"/>
              </w:rPr>
              <w:t>+1</w:t>
            </w:r>
            <w:r w:rsidR="00EF3288" w:rsidRPr="0036455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        O</w:t>
            </w:r>
            <w:r w:rsidR="00EF3288" w:rsidRPr="0036455B">
              <w:rPr>
                <w:rFonts w:ascii="Times New Roman" w:hAnsi="Times New Roman" w:cs="Times New Roman"/>
                <w:sz w:val="48"/>
                <w:szCs w:val="48"/>
                <w:vertAlign w:val="superscript"/>
                <w:lang w:val="en-US"/>
              </w:rPr>
              <w:t>-2</w:t>
            </w:r>
            <w:r w:rsidR="00EF3288" w:rsidRPr="0036455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             O</w:t>
            </w:r>
            <w:r w:rsidR="00EF3288" w:rsidRPr="0036455B">
              <w:rPr>
                <w:rFonts w:ascii="Times New Roman" w:hAnsi="Times New Roman" w:cs="Times New Roman"/>
                <w:sz w:val="48"/>
                <w:szCs w:val="48"/>
                <w:vertAlign w:val="superscript"/>
                <w:lang w:val="en-US"/>
              </w:rPr>
              <w:t>-2</w:t>
            </w:r>
          </w:p>
          <w:p w:rsidR="00EF3288" w:rsidRPr="0036455B" w:rsidRDefault="00A35869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lastRenderedPageBreak/>
              <w:pict>
                <v:shape id="_x0000_s1033" type="#_x0000_t32" style="position:absolute;left:0;text-align:left;margin-left:154.95pt;margin-top:23.4pt;width:36.75pt;height:22.5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pict>
                <v:shape id="_x0000_s1032" type="#_x0000_t32" style="position:absolute;left:0;text-align:left;margin-left:149.7pt;margin-top:27.15pt;width:34.5pt;height:23.25pt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pict>
                <v:shape id="_x0000_s1030" type="#_x0000_t32" style="position:absolute;left:0;text-align:left;margin-left:112.95pt;margin-top:23.4pt;width:20.25pt;height:18pt;flip:x;z-index:251662336" o:connectortype="straight">
                  <v:stroke endarrow="block"/>
                </v:shape>
              </w:pict>
            </w:r>
            <w:r w:rsidR="00EF3288" w:rsidRPr="0036455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                       S</w:t>
            </w:r>
            <w:r w:rsidR="00EF3288" w:rsidRPr="0036455B">
              <w:rPr>
                <w:rFonts w:ascii="Times New Roman" w:hAnsi="Times New Roman" w:cs="Times New Roman"/>
                <w:sz w:val="48"/>
                <w:szCs w:val="48"/>
                <w:vertAlign w:val="superscript"/>
                <w:lang w:val="en-US"/>
              </w:rPr>
              <w:t>+6</w:t>
            </w:r>
          </w:p>
          <w:p w:rsidR="00EF3288" w:rsidRPr="0036455B" w:rsidRDefault="00A35869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pict>
                <v:shape id="_x0000_s1031" type="#_x0000_t32" style="position:absolute;left:0;text-align:left;margin-left:40.95pt;margin-top:15.75pt;width:36pt;height:.75pt;z-index:251663360" o:connectortype="straight">
                  <v:stroke endarrow="block"/>
                </v:shape>
              </w:pict>
            </w:r>
            <w:r w:rsidR="00EF3288" w:rsidRPr="0036455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>H</w:t>
            </w:r>
            <w:r w:rsidR="00EF3288" w:rsidRPr="0036455B">
              <w:rPr>
                <w:rFonts w:ascii="Times New Roman" w:hAnsi="Times New Roman" w:cs="Times New Roman"/>
                <w:sz w:val="48"/>
                <w:szCs w:val="48"/>
                <w:vertAlign w:val="superscript"/>
                <w:lang w:val="en-US"/>
              </w:rPr>
              <w:t>+1</w:t>
            </w:r>
            <w:r w:rsidR="00EF3288" w:rsidRPr="0036455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        O</w:t>
            </w:r>
            <w:r w:rsidR="00EF3288" w:rsidRPr="0036455B">
              <w:rPr>
                <w:rFonts w:ascii="Times New Roman" w:hAnsi="Times New Roman" w:cs="Times New Roman"/>
                <w:sz w:val="48"/>
                <w:szCs w:val="48"/>
                <w:vertAlign w:val="superscript"/>
                <w:lang w:val="en-US"/>
              </w:rPr>
              <w:t>-2</w:t>
            </w:r>
            <w:r w:rsidR="00EF3288" w:rsidRPr="0036455B">
              <w:rPr>
                <w:rFonts w:ascii="Times New Roman" w:hAnsi="Times New Roman" w:cs="Times New Roman"/>
                <w:sz w:val="48"/>
                <w:szCs w:val="48"/>
                <w:lang w:val="en-US"/>
              </w:rPr>
              <w:t xml:space="preserve">             O</w:t>
            </w:r>
            <w:r w:rsidR="00EF3288" w:rsidRPr="0036455B">
              <w:rPr>
                <w:rFonts w:ascii="Times New Roman" w:hAnsi="Times New Roman" w:cs="Times New Roman"/>
                <w:sz w:val="48"/>
                <w:szCs w:val="48"/>
                <w:vertAlign w:val="superscript"/>
                <w:lang w:val="en-US"/>
              </w:rPr>
              <w:t>-2</w:t>
            </w:r>
          </w:p>
          <w:p w:rsidR="00EF3288" w:rsidRPr="00842C80" w:rsidRDefault="00EF3288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F3288" w:rsidRDefault="00EF3288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Pr="00842C80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0C2" w:rsidRPr="0036455B" w:rsidRDefault="00BB50C2" w:rsidP="00842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55B">
        <w:rPr>
          <w:rFonts w:ascii="Times New Roman" w:hAnsi="Times New Roman" w:cs="Times New Roman"/>
          <w:b/>
          <w:sz w:val="28"/>
          <w:szCs w:val="28"/>
        </w:rPr>
        <w:t>Приложение № 6</w:t>
      </w:r>
    </w:p>
    <w:p w:rsidR="00BB50C2" w:rsidRPr="00842C80" w:rsidRDefault="0011513E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Свойства элементов группы галогенов.</w:t>
      </w:r>
    </w:p>
    <w:tbl>
      <w:tblPr>
        <w:tblStyle w:val="af1"/>
        <w:tblW w:w="0" w:type="auto"/>
        <w:tblLook w:val="04A0"/>
      </w:tblPr>
      <w:tblGrid>
        <w:gridCol w:w="2222"/>
        <w:gridCol w:w="1813"/>
        <w:gridCol w:w="1863"/>
        <w:gridCol w:w="1845"/>
        <w:gridCol w:w="1828"/>
      </w:tblGrid>
      <w:tr w:rsidR="0011513E" w:rsidRPr="00842C80" w:rsidTr="0011513E">
        <w:tc>
          <w:tcPr>
            <w:tcW w:w="1914" w:type="dxa"/>
          </w:tcPr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 xml:space="preserve">Элемент </w:t>
            </w:r>
          </w:p>
        </w:tc>
        <w:tc>
          <w:tcPr>
            <w:tcW w:w="1914" w:type="dxa"/>
          </w:tcPr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 xml:space="preserve">Фтор 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914" w:type="dxa"/>
          </w:tcPr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 xml:space="preserve">Хлор 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</w:p>
        </w:tc>
        <w:tc>
          <w:tcPr>
            <w:tcW w:w="1914" w:type="dxa"/>
          </w:tcPr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 xml:space="preserve">Бром 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</w:p>
        </w:tc>
        <w:tc>
          <w:tcPr>
            <w:tcW w:w="1915" w:type="dxa"/>
          </w:tcPr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 xml:space="preserve">Иод 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</w:p>
        </w:tc>
      </w:tr>
      <w:tr w:rsidR="0011513E" w:rsidRPr="00842C80" w:rsidTr="0011513E">
        <w:tc>
          <w:tcPr>
            <w:tcW w:w="1914" w:type="dxa"/>
          </w:tcPr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>Электро-отрицательность</w:t>
            </w:r>
          </w:p>
        </w:tc>
        <w:tc>
          <w:tcPr>
            <w:tcW w:w="1914" w:type="dxa"/>
          </w:tcPr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14" w:type="dxa"/>
          </w:tcPr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914" w:type="dxa"/>
          </w:tcPr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915" w:type="dxa"/>
          </w:tcPr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11513E" w:rsidRPr="00993041" w:rsidTr="0011513E">
        <w:tc>
          <w:tcPr>
            <w:tcW w:w="1914" w:type="dxa"/>
          </w:tcPr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>Характерные валентности</w:t>
            </w:r>
          </w:p>
        </w:tc>
        <w:tc>
          <w:tcPr>
            <w:tcW w:w="1914" w:type="dxa"/>
          </w:tcPr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(HF)</w:t>
            </w:r>
          </w:p>
        </w:tc>
        <w:tc>
          <w:tcPr>
            <w:tcW w:w="1914" w:type="dxa"/>
          </w:tcPr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(HCl, KClO)</w:t>
            </w:r>
          </w:p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 (KClO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 (HClO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14" w:type="dxa"/>
          </w:tcPr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(HBr</w:t>
            </w:r>
            <w:r w:rsidR="00573704"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KBrO)</w:t>
            </w:r>
          </w:p>
          <w:p w:rsidR="00573704" w:rsidRPr="00842C80" w:rsidRDefault="0057370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 (KBrO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15" w:type="dxa"/>
          </w:tcPr>
          <w:p w:rsidR="0011513E" w:rsidRPr="00842C80" w:rsidRDefault="0057370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(HI)</w:t>
            </w:r>
          </w:p>
          <w:p w:rsidR="00573704" w:rsidRPr="00842C80" w:rsidRDefault="0057370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 (KIO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573704" w:rsidRPr="00842C80" w:rsidRDefault="0057370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 (HIO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11513E" w:rsidRPr="00842C80" w:rsidTr="0011513E">
        <w:tc>
          <w:tcPr>
            <w:tcW w:w="1914" w:type="dxa"/>
          </w:tcPr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>Характерные степени окисления</w:t>
            </w:r>
          </w:p>
        </w:tc>
        <w:tc>
          <w:tcPr>
            <w:tcW w:w="1914" w:type="dxa"/>
          </w:tcPr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 (HF)</w:t>
            </w:r>
          </w:p>
        </w:tc>
        <w:tc>
          <w:tcPr>
            <w:tcW w:w="1914" w:type="dxa"/>
          </w:tcPr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 (HCl)</w:t>
            </w:r>
          </w:p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+1(KClO)</w:t>
            </w:r>
          </w:p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+5 (KClO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11513E" w:rsidRPr="00842C80" w:rsidRDefault="0011513E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 (HClO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14" w:type="dxa"/>
          </w:tcPr>
          <w:p w:rsidR="0011513E" w:rsidRPr="00842C80" w:rsidRDefault="0057370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 (HBr)</w:t>
            </w:r>
          </w:p>
          <w:p w:rsidR="00573704" w:rsidRPr="00842C80" w:rsidRDefault="0057370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 (KBrO)</w:t>
            </w:r>
          </w:p>
          <w:p w:rsidR="00573704" w:rsidRPr="00842C80" w:rsidRDefault="0057370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+5 (KBrO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15" w:type="dxa"/>
          </w:tcPr>
          <w:p w:rsidR="0011513E" w:rsidRPr="00842C80" w:rsidRDefault="0057370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 (HI)</w:t>
            </w:r>
          </w:p>
          <w:p w:rsidR="00573704" w:rsidRPr="00842C80" w:rsidRDefault="0057370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+1 (KIO)</w:t>
            </w:r>
          </w:p>
          <w:p w:rsidR="00573704" w:rsidRPr="00842C80" w:rsidRDefault="0057370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+5 (KIO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573704" w:rsidRPr="00842C80" w:rsidRDefault="0057370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 (HIO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11513E" w:rsidRPr="00842C80" w:rsidRDefault="0011513E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3" w:rsidRPr="00842C80" w:rsidRDefault="00A06F93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A06F93" w:rsidRPr="00842C80" w:rsidRDefault="00A06F93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b/>
          <w:sz w:val="28"/>
          <w:szCs w:val="28"/>
        </w:rPr>
        <w:lastRenderedPageBreak/>
        <w:t>Задание 32.5</w:t>
      </w:r>
      <w:r w:rsidRPr="00842C80">
        <w:rPr>
          <w:rFonts w:ascii="Times New Roman" w:hAnsi="Times New Roman" w:cs="Times New Roman"/>
          <w:sz w:val="28"/>
          <w:szCs w:val="28"/>
        </w:rPr>
        <w:t xml:space="preserve"> В 2002 г. в мире было произведено около 1 млрд т железа и добыто около 3.5 млрд т угля. Оцените, какая доля мировой добычи угля пошла на производство железа. (9 класс)</w:t>
      </w:r>
    </w:p>
    <w:p w:rsidR="00A06F93" w:rsidRPr="00842C80" w:rsidRDefault="0047009C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b/>
          <w:sz w:val="28"/>
          <w:szCs w:val="28"/>
        </w:rPr>
        <w:t>Задание 9.4</w:t>
      </w:r>
      <w:r w:rsidRPr="00842C80">
        <w:rPr>
          <w:rFonts w:ascii="Times New Roman" w:hAnsi="Times New Roman" w:cs="Times New Roman"/>
          <w:sz w:val="28"/>
          <w:szCs w:val="28"/>
        </w:rPr>
        <w:t>. Квашеная капуста должна содержать 2 % соли. Сколько соли (по массе) нужно добавить к 20 кг капусты? (8 класс)</w:t>
      </w: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F93" w:rsidRPr="0036455B" w:rsidRDefault="00170573" w:rsidP="00842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55B">
        <w:rPr>
          <w:rFonts w:ascii="Times New Roman" w:hAnsi="Times New Roman" w:cs="Times New Roman"/>
          <w:b/>
          <w:sz w:val="28"/>
          <w:szCs w:val="28"/>
        </w:rPr>
        <w:t>Приложение № 8.</w:t>
      </w:r>
    </w:p>
    <w:p w:rsidR="00170573" w:rsidRPr="00842C80" w:rsidRDefault="00170573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eastAsia="Times New Roman" w:hAnsi="Times New Roman" w:cs="Times New Roman"/>
          <w:sz w:val="28"/>
          <w:szCs w:val="28"/>
          <w:lang w:eastAsia="ru-RU"/>
        </w:rPr>
        <w:t>§ 11</w:t>
      </w:r>
    </w:p>
    <w:p w:rsidR="00170573" w:rsidRPr="00842C80" w:rsidRDefault="00170573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«…. После чего стало ясно, что атом построен из ещё более мелких «деталей», чем он сам, и встал вопрос о том, как он устроен.</w:t>
      </w:r>
    </w:p>
    <w:p w:rsidR="00170573" w:rsidRPr="00842C80" w:rsidRDefault="00A35869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288.95pt;margin-top:109.25pt;width:122.6pt;height:11.05pt;rotation:15433692fd;z-index:251667456" adj="16650,3580"/>
        </w:pict>
      </w:r>
      <w:r w:rsidR="00170573" w:rsidRPr="00842C80">
        <w:rPr>
          <w:rFonts w:ascii="Times New Roman" w:hAnsi="Times New Roman" w:cs="Times New Roman"/>
          <w:sz w:val="28"/>
          <w:szCs w:val="28"/>
        </w:rPr>
        <w:t>На этот вопрос ответил в 1911 г. Э.Резерфорд. он пропускал через тонкую золотую фольгу поток положительно заряженных частиц и наблюдал, что некоторые</w:t>
      </w:r>
      <w:r w:rsidR="005E3411" w:rsidRPr="00842C80">
        <w:rPr>
          <w:rFonts w:ascii="Times New Roman" w:hAnsi="Times New Roman" w:cs="Times New Roman"/>
          <w:sz w:val="28"/>
          <w:szCs w:val="28"/>
        </w:rPr>
        <w:t xml:space="preserve"> отклоняются и даже отлетают назад. По итогам этого опыта Резерфорд предложил планетарную модель атома.»</w:t>
      </w:r>
    </w:p>
    <w:p w:rsidR="005E3411" w:rsidRPr="00842C80" w:rsidRDefault="005E3411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 xml:space="preserve">В этой части материала я бы добавила информацию: </w:t>
      </w:r>
    </w:p>
    <w:p w:rsidR="0036455B" w:rsidRDefault="00A35869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4" style="position:absolute;left:0;text-align:left;margin-left:-31.8pt;margin-top:13.45pt;width:509.25pt;height:138pt;z-index:251666432">
            <v:textbox>
              <w:txbxContent>
                <w:p w:rsidR="00512B59" w:rsidRDefault="00512B59" w:rsidP="005E341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464646"/>
                      <w:sz w:val="27"/>
                      <w:szCs w:val="27"/>
                      <w:shd w:val="clear" w:color="auto" w:fill="FFFFFF"/>
                    </w:rPr>
                    <w:t>Это возможно только в том случае, если положительный заряд атома сосредоточен в очень малой центральной части атома – атомном ядре. В ядре сосредоточена также почти вся масса атома.</w:t>
                  </w:r>
                </w:p>
                <w:p w:rsidR="00512B59" w:rsidRDefault="00512B59"/>
              </w:txbxContent>
            </v:textbox>
          </v:oval>
        </w:pict>
      </w: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5B" w:rsidRDefault="0036455B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411" w:rsidRPr="0036455B" w:rsidRDefault="00214DCD" w:rsidP="00842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55B">
        <w:rPr>
          <w:rFonts w:ascii="Times New Roman" w:hAnsi="Times New Roman" w:cs="Times New Roman"/>
          <w:b/>
          <w:sz w:val="28"/>
          <w:szCs w:val="28"/>
        </w:rPr>
        <w:t>Приложение № 9</w:t>
      </w:r>
    </w:p>
    <w:p w:rsidR="00214DCD" w:rsidRPr="00842C80" w:rsidRDefault="00214DCD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62400" cy="2678981"/>
            <wp:effectExtent l="19050" t="0" r="0" b="0"/>
            <wp:docPr id="1" name="Рисунок 1" descr="https://im0-tub-ru.yandex.net/i?id=da3345d9e06434e09014dfbc946e57a2&amp;n=33&amp;h=215&amp;w=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a3345d9e06434e09014dfbc946e57a2&amp;n=33&amp;h=215&amp;w=3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7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411" w:rsidRPr="00842C80" w:rsidRDefault="000B2B80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0B2B80" w:rsidRPr="00842C80" w:rsidRDefault="000B2B80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80">
        <w:rPr>
          <w:rFonts w:ascii="Times New Roman" w:hAnsi="Times New Roman" w:cs="Times New Roman"/>
          <w:sz w:val="28"/>
          <w:szCs w:val="28"/>
        </w:rPr>
        <w:t>Задание 15.2 (8 класс) Заполните таблицу.</w:t>
      </w:r>
    </w:p>
    <w:tbl>
      <w:tblPr>
        <w:tblStyle w:val="af1"/>
        <w:tblW w:w="0" w:type="auto"/>
        <w:tblLook w:val="04A0"/>
      </w:tblPr>
      <w:tblGrid>
        <w:gridCol w:w="3190"/>
        <w:gridCol w:w="3190"/>
        <w:gridCol w:w="3191"/>
      </w:tblGrid>
      <w:tr w:rsidR="000B2B80" w:rsidRPr="00842C80" w:rsidTr="003C156B"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 xml:space="preserve">Элемент </w:t>
            </w:r>
          </w:p>
        </w:tc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>Главная/побочная подгруппа</w:t>
            </w:r>
          </w:p>
        </w:tc>
        <w:tc>
          <w:tcPr>
            <w:tcW w:w="3191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>Металл/неметалл</w:t>
            </w:r>
          </w:p>
        </w:tc>
      </w:tr>
      <w:tr w:rsidR="000B2B80" w:rsidRPr="00842C80" w:rsidTr="003C156B"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80" w:rsidRPr="00842C80" w:rsidTr="003C156B"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80" w:rsidRPr="00842C80" w:rsidTr="003C156B"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B80" w:rsidRPr="00842C80" w:rsidRDefault="000B2B80" w:rsidP="00842C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80" w:rsidRPr="00842C80" w:rsidTr="003C156B"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</w:p>
        </w:tc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B80" w:rsidRPr="00842C80" w:rsidRDefault="000B2B80" w:rsidP="00842C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80" w:rsidRPr="00842C80" w:rsidTr="003C156B"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</w:p>
        </w:tc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B80" w:rsidRPr="00842C80" w:rsidRDefault="000B2B80" w:rsidP="00842C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80" w:rsidRPr="00842C80" w:rsidTr="003C156B"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80" w:rsidRPr="00842C80" w:rsidRDefault="000B2B80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f1"/>
        <w:tblW w:w="0" w:type="auto"/>
        <w:tblLook w:val="04A0"/>
      </w:tblPr>
      <w:tblGrid>
        <w:gridCol w:w="3190"/>
        <w:gridCol w:w="3190"/>
        <w:gridCol w:w="3191"/>
      </w:tblGrid>
      <w:tr w:rsidR="000B2B80" w:rsidRPr="00842C80" w:rsidTr="000B2B80"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 xml:space="preserve">Элемент </w:t>
            </w:r>
          </w:p>
        </w:tc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>Главная/побочная подгруппа</w:t>
            </w:r>
          </w:p>
        </w:tc>
        <w:tc>
          <w:tcPr>
            <w:tcW w:w="3191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>Металл/неметалл</w:t>
            </w:r>
          </w:p>
        </w:tc>
      </w:tr>
      <w:tr w:rsidR="000B2B80" w:rsidRPr="00842C80" w:rsidTr="000B2B80"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3191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>Неметалл</w:t>
            </w:r>
          </w:p>
        </w:tc>
      </w:tr>
      <w:tr w:rsidR="000B2B80" w:rsidRPr="00842C80" w:rsidTr="000B2B80"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</w:p>
        </w:tc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3191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 xml:space="preserve">Металл </w:t>
            </w:r>
          </w:p>
        </w:tc>
      </w:tr>
      <w:tr w:rsidR="000B2B80" w:rsidRPr="00842C80" w:rsidTr="000B2B80"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>Побочная</w:t>
            </w:r>
          </w:p>
        </w:tc>
        <w:tc>
          <w:tcPr>
            <w:tcW w:w="3191" w:type="dxa"/>
          </w:tcPr>
          <w:p w:rsidR="000B2B80" w:rsidRPr="00842C80" w:rsidRDefault="000B2B80" w:rsidP="00842C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 xml:space="preserve">Металл </w:t>
            </w:r>
          </w:p>
        </w:tc>
      </w:tr>
      <w:tr w:rsidR="000B2B80" w:rsidRPr="00842C80" w:rsidTr="000B2B80"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</w:p>
        </w:tc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>Побочная</w:t>
            </w:r>
          </w:p>
        </w:tc>
        <w:tc>
          <w:tcPr>
            <w:tcW w:w="3191" w:type="dxa"/>
          </w:tcPr>
          <w:p w:rsidR="000B2B80" w:rsidRPr="00842C80" w:rsidRDefault="000B2B80" w:rsidP="00842C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 xml:space="preserve">Металл </w:t>
            </w:r>
          </w:p>
        </w:tc>
      </w:tr>
      <w:tr w:rsidR="000B2B80" w:rsidRPr="00842C80" w:rsidTr="000B2B80"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</w:p>
        </w:tc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3191" w:type="dxa"/>
          </w:tcPr>
          <w:p w:rsidR="000B2B80" w:rsidRPr="00842C80" w:rsidRDefault="000B2B80" w:rsidP="00842C8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 xml:space="preserve">Металл </w:t>
            </w:r>
          </w:p>
        </w:tc>
      </w:tr>
      <w:tr w:rsidR="000B2B80" w:rsidRPr="00842C80" w:rsidTr="000B2B80"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</w:t>
            </w:r>
          </w:p>
        </w:tc>
        <w:tc>
          <w:tcPr>
            <w:tcW w:w="3190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 xml:space="preserve">Главная </w:t>
            </w:r>
          </w:p>
        </w:tc>
        <w:tc>
          <w:tcPr>
            <w:tcW w:w="3191" w:type="dxa"/>
          </w:tcPr>
          <w:p w:rsidR="000B2B80" w:rsidRPr="00842C80" w:rsidRDefault="000B2B80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C80">
              <w:rPr>
                <w:rFonts w:ascii="Times New Roman" w:hAnsi="Times New Roman" w:cs="Times New Roman"/>
                <w:sz w:val="28"/>
                <w:szCs w:val="28"/>
              </w:rPr>
              <w:t xml:space="preserve">Неметалл </w:t>
            </w:r>
          </w:p>
        </w:tc>
      </w:tr>
    </w:tbl>
    <w:p w:rsidR="000B2B80" w:rsidRDefault="000B2B80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38F" w:rsidRDefault="00BA238F" w:rsidP="00842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38F" w:rsidRDefault="00BA238F" w:rsidP="00842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38F" w:rsidRDefault="00BA238F" w:rsidP="00842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38F" w:rsidRDefault="00BA238F" w:rsidP="00842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38F" w:rsidRDefault="00BA238F" w:rsidP="00842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38F" w:rsidRDefault="00BA238F" w:rsidP="00842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6D7" w:rsidRPr="0036455B" w:rsidRDefault="001426D7" w:rsidP="00842C8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55B">
        <w:rPr>
          <w:rFonts w:ascii="Times New Roman" w:hAnsi="Times New Roman" w:cs="Times New Roman"/>
          <w:b/>
          <w:sz w:val="28"/>
          <w:szCs w:val="28"/>
        </w:rPr>
        <w:t>Приложение № 11</w:t>
      </w:r>
    </w:p>
    <w:p w:rsidR="00CB4EB4" w:rsidRPr="00842C80" w:rsidRDefault="001426D7" w:rsidP="00CB4E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Прайс-лист</w:t>
      </w:r>
      <w:r w:rsidR="00CB4EB4">
        <w:rPr>
          <w:rFonts w:ascii="Times New Roman" w:hAnsi="Times New Roman" w:cs="Times New Roman"/>
          <w:sz w:val="28"/>
          <w:szCs w:val="28"/>
        </w:rPr>
        <w:t xml:space="preserve"> по данным сайта </w:t>
      </w:r>
      <w:r w:rsidR="00CB4EB4" w:rsidRPr="00842C80">
        <w:rPr>
          <w:rFonts w:ascii="Times New Roman" w:hAnsi="Times New Roman" w:cs="Times New Roman"/>
          <w:sz w:val="28"/>
          <w:szCs w:val="28"/>
        </w:rPr>
        <w:t>http://my-shop.ru/shop/catalogue/6644/sort/a/page/3</w:t>
      </w:r>
      <w:r w:rsidR="00CB4EB4">
        <w:rPr>
          <w:rFonts w:ascii="Times New Roman" w:hAnsi="Times New Roman" w:cs="Times New Roman"/>
          <w:sz w:val="28"/>
          <w:szCs w:val="28"/>
        </w:rPr>
        <w:t xml:space="preserve"> </w:t>
      </w:r>
      <w:r w:rsidR="00CB4EB4" w:rsidRPr="00842C80">
        <w:rPr>
          <w:rFonts w:ascii="Times New Roman" w:hAnsi="Times New Roman" w:cs="Times New Roman"/>
          <w:sz w:val="28"/>
          <w:szCs w:val="28"/>
        </w:rPr>
        <w:t>html</w:t>
      </w:r>
    </w:p>
    <w:tbl>
      <w:tblPr>
        <w:tblStyle w:val="af1"/>
        <w:tblW w:w="0" w:type="auto"/>
        <w:tblLook w:val="04A0"/>
      </w:tblPr>
      <w:tblGrid>
        <w:gridCol w:w="4785"/>
        <w:gridCol w:w="4786"/>
      </w:tblGrid>
      <w:tr w:rsidR="00CB4EB4" w:rsidTr="00CB4EB4">
        <w:tc>
          <w:tcPr>
            <w:tcW w:w="4785" w:type="dxa"/>
          </w:tcPr>
          <w:p w:rsidR="00CB4EB4" w:rsidRDefault="00CB4EB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учебника</w:t>
            </w:r>
          </w:p>
        </w:tc>
        <w:tc>
          <w:tcPr>
            <w:tcW w:w="4786" w:type="dxa"/>
          </w:tcPr>
          <w:p w:rsidR="00CB4EB4" w:rsidRDefault="00CB4EB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в рублях на 22.06.16 г.</w:t>
            </w:r>
          </w:p>
        </w:tc>
      </w:tr>
      <w:tr w:rsidR="00CB4EB4" w:rsidTr="00CB4EB4">
        <w:tc>
          <w:tcPr>
            <w:tcW w:w="4785" w:type="dxa"/>
          </w:tcPr>
          <w:p w:rsidR="00CB4EB4" w:rsidRDefault="00CB4EB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Рудзитис Г.Е.</w:t>
            </w:r>
          </w:p>
        </w:tc>
        <w:tc>
          <w:tcPr>
            <w:tcW w:w="4786" w:type="dxa"/>
          </w:tcPr>
          <w:p w:rsidR="00CB4EB4" w:rsidRDefault="00CB4EB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</w:tr>
      <w:tr w:rsidR="00CB4EB4" w:rsidTr="00CB4EB4">
        <w:tc>
          <w:tcPr>
            <w:tcW w:w="4785" w:type="dxa"/>
          </w:tcPr>
          <w:p w:rsidR="00CB4EB4" w:rsidRDefault="00CB4EB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r w:rsidR="00DA565B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</w:tc>
        <w:tc>
          <w:tcPr>
            <w:tcW w:w="4786" w:type="dxa"/>
          </w:tcPr>
          <w:p w:rsidR="00CB4EB4" w:rsidRDefault="00CB4EB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CB4EB4" w:rsidTr="00CB4EB4">
        <w:tc>
          <w:tcPr>
            <w:tcW w:w="4785" w:type="dxa"/>
          </w:tcPr>
          <w:p w:rsidR="00CB4EB4" w:rsidRDefault="00CB4EB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 Р.В.</w:t>
            </w:r>
          </w:p>
        </w:tc>
        <w:tc>
          <w:tcPr>
            <w:tcW w:w="4786" w:type="dxa"/>
          </w:tcPr>
          <w:p w:rsidR="00CB4EB4" w:rsidRDefault="00CB4EB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</w:tr>
      <w:tr w:rsidR="00CB4EB4" w:rsidTr="00CB4EB4">
        <w:tc>
          <w:tcPr>
            <w:tcW w:w="4785" w:type="dxa"/>
          </w:tcPr>
          <w:p w:rsidR="00CB4EB4" w:rsidRDefault="00CB4EB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Оржевский П.А.</w:t>
            </w:r>
          </w:p>
        </w:tc>
        <w:tc>
          <w:tcPr>
            <w:tcW w:w="4786" w:type="dxa"/>
          </w:tcPr>
          <w:p w:rsidR="00CB4EB4" w:rsidRDefault="00CB4EB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</w:tr>
      <w:tr w:rsidR="00CB4EB4" w:rsidTr="00CB4EB4">
        <w:tc>
          <w:tcPr>
            <w:tcW w:w="4785" w:type="dxa"/>
          </w:tcPr>
          <w:p w:rsidR="00CB4EB4" w:rsidRDefault="00CB4EB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 Д.М.</w:t>
            </w:r>
          </w:p>
        </w:tc>
        <w:tc>
          <w:tcPr>
            <w:tcW w:w="4786" w:type="dxa"/>
          </w:tcPr>
          <w:p w:rsidR="00CB4EB4" w:rsidRDefault="00CB4EB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</w:tr>
      <w:tr w:rsidR="00CB4EB4" w:rsidTr="00CB4EB4">
        <w:tc>
          <w:tcPr>
            <w:tcW w:w="4785" w:type="dxa"/>
          </w:tcPr>
          <w:p w:rsidR="00CB4EB4" w:rsidRDefault="00CB4EB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4786" w:type="dxa"/>
          </w:tcPr>
          <w:p w:rsidR="00CB4EB4" w:rsidRDefault="00CB4EB4" w:rsidP="00842C8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</w:tr>
    </w:tbl>
    <w:p w:rsidR="001426D7" w:rsidRDefault="001426D7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EB4" w:rsidRDefault="00CB4EB4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стоимость учебника – 578.7 руб.</w:t>
      </w:r>
    </w:p>
    <w:p w:rsidR="00CB4EB4" w:rsidRPr="00842C80" w:rsidRDefault="00CB4EB4" w:rsidP="00842C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4EB4" w:rsidRPr="00842C80" w:rsidSect="00D73C7F">
      <w:footerReference w:type="default" r:id="rId12"/>
      <w:pgSz w:w="11906" w:h="16838"/>
      <w:pgMar w:top="1134" w:right="850" w:bottom="1134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895" w:rsidRDefault="00742895" w:rsidP="0002078C">
      <w:pPr>
        <w:spacing w:after="0" w:line="240" w:lineRule="auto"/>
      </w:pPr>
      <w:r>
        <w:separator/>
      </w:r>
    </w:p>
  </w:endnote>
  <w:endnote w:type="continuationSeparator" w:id="1">
    <w:p w:rsidR="00742895" w:rsidRDefault="00742895" w:rsidP="0002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31445735"/>
      <w:docPartObj>
        <w:docPartGallery w:val="Page Numbers (Bottom of Page)"/>
        <w:docPartUnique/>
      </w:docPartObj>
    </w:sdtPr>
    <w:sdtContent>
      <w:p w:rsidR="00512B59" w:rsidRDefault="00512B59">
        <w:pPr>
          <w:pStyle w:val="af4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993041" w:rsidRPr="00993041">
            <w:rPr>
              <w:rFonts w:asciiTheme="majorHAnsi" w:hAnsiTheme="majorHAnsi"/>
              <w:noProof/>
              <w:sz w:val="28"/>
              <w:szCs w:val="28"/>
            </w:rPr>
            <w:t>-</w:t>
          </w:r>
          <w:r w:rsidR="00993041">
            <w:rPr>
              <w:noProof/>
            </w:rPr>
            <w:t xml:space="preserve"> 6 -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512B59" w:rsidRDefault="00512B59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895" w:rsidRDefault="00742895" w:rsidP="0002078C">
      <w:pPr>
        <w:spacing w:after="0" w:line="240" w:lineRule="auto"/>
      </w:pPr>
      <w:r>
        <w:separator/>
      </w:r>
    </w:p>
  </w:footnote>
  <w:footnote w:type="continuationSeparator" w:id="1">
    <w:p w:rsidR="00742895" w:rsidRDefault="00742895" w:rsidP="0002078C">
      <w:pPr>
        <w:spacing w:after="0" w:line="240" w:lineRule="auto"/>
      </w:pPr>
      <w:r>
        <w:continuationSeparator/>
      </w:r>
    </w:p>
  </w:footnote>
  <w:footnote w:id="2">
    <w:p w:rsidR="00512B59" w:rsidRDefault="00512B59">
      <w:pPr>
        <w:pStyle w:val="a9"/>
      </w:pPr>
      <w:r>
        <w:rPr>
          <w:rStyle w:val="ab"/>
        </w:rPr>
        <w:footnoteRef/>
      </w:r>
      <w:r>
        <w:t xml:space="preserve"> Приложение № 1</w:t>
      </w:r>
    </w:p>
  </w:footnote>
  <w:footnote w:id="3">
    <w:p w:rsidR="00512B59" w:rsidRDefault="00512B59">
      <w:pPr>
        <w:pStyle w:val="a9"/>
      </w:pPr>
      <w:r>
        <w:rPr>
          <w:rStyle w:val="ab"/>
        </w:rPr>
        <w:footnoteRef/>
      </w:r>
      <w:r>
        <w:t xml:space="preserve"> Приложение № 2</w:t>
      </w:r>
    </w:p>
  </w:footnote>
  <w:footnote w:id="4">
    <w:p w:rsidR="00512B59" w:rsidRDefault="00512B59">
      <w:pPr>
        <w:pStyle w:val="a9"/>
      </w:pPr>
      <w:r>
        <w:rPr>
          <w:rStyle w:val="ab"/>
        </w:rPr>
        <w:footnoteRef/>
      </w:r>
      <w:r>
        <w:t xml:space="preserve"> Приложение № 3 «Фото кристаллов, выращенных учащимися»</w:t>
      </w:r>
    </w:p>
  </w:footnote>
  <w:footnote w:id="5">
    <w:p w:rsidR="00512B59" w:rsidRDefault="00512B59">
      <w:pPr>
        <w:pStyle w:val="a9"/>
      </w:pPr>
      <w:r>
        <w:rPr>
          <w:rStyle w:val="ab"/>
        </w:rPr>
        <w:footnoteRef/>
      </w:r>
      <w:r>
        <w:t xml:space="preserve"> </w:t>
      </w:r>
      <w:r w:rsidRPr="00FE1244">
        <w:rPr>
          <w:color w:val="000000"/>
          <w:sz w:val="27"/>
          <w:szCs w:val="27"/>
        </w:rPr>
        <w:t>Источник</w:t>
      </w:r>
      <w:r w:rsidRPr="00D14DCB">
        <w:rPr>
          <w:sz w:val="27"/>
          <w:szCs w:val="27"/>
        </w:rPr>
        <w:t>:</w:t>
      </w:r>
      <w:r w:rsidRPr="00D14DCB">
        <w:rPr>
          <w:sz w:val="27"/>
        </w:rPr>
        <w:t> http://fioletovyy-cvet-v-psihologii</w:t>
      </w:r>
    </w:p>
  </w:footnote>
  <w:footnote w:id="6">
    <w:p w:rsidR="00512B59" w:rsidRDefault="00512B59">
      <w:pPr>
        <w:pStyle w:val="a9"/>
      </w:pPr>
      <w:r>
        <w:rPr>
          <w:rStyle w:val="ab"/>
        </w:rPr>
        <w:footnoteRef/>
      </w:r>
      <w:r>
        <w:t xml:space="preserve"> Приложение № 6</w:t>
      </w:r>
    </w:p>
  </w:footnote>
  <w:footnote w:id="7">
    <w:p w:rsidR="00512B59" w:rsidRDefault="00512B59">
      <w:pPr>
        <w:pStyle w:val="a9"/>
      </w:pPr>
      <w:r>
        <w:rPr>
          <w:rStyle w:val="ab"/>
        </w:rPr>
        <w:footnoteRef/>
      </w:r>
      <w:r>
        <w:t xml:space="preserve"> Приложение № 7</w:t>
      </w:r>
    </w:p>
  </w:footnote>
  <w:footnote w:id="8">
    <w:p w:rsidR="00512B59" w:rsidRDefault="00512B59">
      <w:pPr>
        <w:pStyle w:val="a9"/>
      </w:pPr>
      <w:r>
        <w:rPr>
          <w:rStyle w:val="ab"/>
        </w:rPr>
        <w:footnoteRef/>
      </w:r>
      <w:r>
        <w:t xml:space="preserve"> Приложение № 4</w:t>
      </w:r>
    </w:p>
  </w:footnote>
  <w:footnote w:id="9">
    <w:p w:rsidR="00512B59" w:rsidRDefault="00512B59">
      <w:pPr>
        <w:pStyle w:val="a9"/>
      </w:pPr>
      <w:r>
        <w:rPr>
          <w:rStyle w:val="ab"/>
        </w:rPr>
        <w:footnoteRef/>
      </w:r>
      <w:r>
        <w:t xml:space="preserve"> Приложение № 5</w:t>
      </w:r>
    </w:p>
  </w:footnote>
  <w:footnote w:id="10">
    <w:p w:rsidR="00512B59" w:rsidRDefault="00512B59">
      <w:pPr>
        <w:pStyle w:val="a9"/>
      </w:pPr>
      <w:r>
        <w:rPr>
          <w:rStyle w:val="ab"/>
        </w:rPr>
        <w:footnoteRef/>
      </w:r>
      <w:r>
        <w:t xml:space="preserve"> Приложение № 8</w:t>
      </w:r>
    </w:p>
  </w:footnote>
  <w:footnote w:id="11">
    <w:p w:rsidR="00512B59" w:rsidRDefault="00512B59">
      <w:pPr>
        <w:pStyle w:val="a9"/>
      </w:pPr>
      <w:r>
        <w:rPr>
          <w:rStyle w:val="ab"/>
        </w:rPr>
        <w:footnoteRef/>
      </w:r>
      <w:r>
        <w:t xml:space="preserve"> Приложение № 9</w:t>
      </w:r>
    </w:p>
  </w:footnote>
  <w:footnote w:id="12">
    <w:p w:rsidR="00512B59" w:rsidRDefault="00512B59">
      <w:pPr>
        <w:pStyle w:val="a9"/>
      </w:pPr>
      <w:r>
        <w:rPr>
          <w:rStyle w:val="ab"/>
        </w:rPr>
        <w:footnoteRef/>
      </w:r>
      <w:r>
        <w:t xml:space="preserve"> Приложение № 10</w:t>
      </w:r>
    </w:p>
  </w:footnote>
  <w:footnote w:id="13">
    <w:p w:rsidR="00512B59" w:rsidRDefault="00512B59">
      <w:pPr>
        <w:pStyle w:val="a9"/>
      </w:pPr>
      <w:r>
        <w:rPr>
          <w:rStyle w:val="ab"/>
        </w:rPr>
        <w:footnoteRef/>
      </w:r>
      <w:r>
        <w:t xml:space="preserve"> Здесь и далее используется методическое пособие «Химия 8-9». Автор Д.М.Жилин</w:t>
      </w:r>
    </w:p>
  </w:footnote>
  <w:footnote w:id="14">
    <w:p w:rsidR="00512B59" w:rsidRDefault="00512B59">
      <w:pPr>
        <w:pStyle w:val="a9"/>
      </w:pPr>
      <w:r>
        <w:rPr>
          <w:rStyle w:val="ab"/>
        </w:rPr>
        <w:footnoteRef/>
      </w:r>
      <w:r>
        <w:t xml:space="preserve"> Приложение № 11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CF3"/>
    <w:multiLevelType w:val="multilevel"/>
    <w:tmpl w:val="3A44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95E11"/>
    <w:multiLevelType w:val="multilevel"/>
    <w:tmpl w:val="A56C95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33707AE2"/>
    <w:multiLevelType w:val="multilevel"/>
    <w:tmpl w:val="20CE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B6DB8"/>
    <w:multiLevelType w:val="multilevel"/>
    <w:tmpl w:val="FA3C7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A133709"/>
    <w:multiLevelType w:val="multilevel"/>
    <w:tmpl w:val="E654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00B9D"/>
    <w:multiLevelType w:val="hybridMultilevel"/>
    <w:tmpl w:val="91025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72929"/>
    <w:multiLevelType w:val="hybridMultilevel"/>
    <w:tmpl w:val="0FF80654"/>
    <w:lvl w:ilvl="0" w:tplc="08865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24793"/>
    <w:multiLevelType w:val="multilevel"/>
    <w:tmpl w:val="291A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78248D"/>
    <w:multiLevelType w:val="multilevel"/>
    <w:tmpl w:val="BC2C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0D54D8"/>
    <w:multiLevelType w:val="multilevel"/>
    <w:tmpl w:val="A9C45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9F77841"/>
    <w:multiLevelType w:val="multilevel"/>
    <w:tmpl w:val="12A2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Theme="minorHAns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F5CEC"/>
    <w:multiLevelType w:val="hybridMultilevel"/>
    <w:tmpl w:val="401E3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80A69"/>
    <w:multiLevelType w:val="multilevel"/>
    <w:tmpl w:val="1E3C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A41"/>
    <w:rsid w:val="0002078C"/>
    <w:rsid w:val="00026154"/>
    <w:rsid w:val="000B2B80"/>
    <w:rsid w:val="000D6456"/>
    <w:rsid w:val="0011513E"/>
    <w:rsid w:val="0013646D"/>
    <w:rsid w:val="001426D7"/>
    <w:rsid w:val="001621F2"/>
    <w:rsid w:val="00170573"/>
    <w:rsid w:val="001821FF"/>
    <w:rsid w:val="00192942"/>
    <w:rsid w:val="001B6A2C"/>
    <w:rsid w:val="001C44F7"/>
    <w:rsid w:val="001E1859"/>
    <w:rsid w:val="001F14D1"/>
    <w:rsid w:val="00214DCD"/>
    <w:rsid w:val="00217F11"/>
    <w:rsid w:val="0024369B"/>
    <w:rsid w:val="002F6A41"/>
    <w:rsid w:val="0036455B"/>
    <w:rsid w:val="003778E9"/>
    <w:rsid w:val="00390277"/>
    <w:rsid w:val="00393BA7"/>
    <w:rsid w:val="003C156B"/>
    <w:rsid w:val="00417EF0"/>
    <w:rsid w:val="0047009C"/>
    <w:rsid w:val="004B511E"/>
    <w:rsid w:val="004C5530"/>
    <w:rsid w:val="00512B59"/>
    <w:rsid w:val="005226B2"/>
    <w:rsid w:val="00543FE9"/>
    <w:rsid w:val="00560F22"/>
    <w:rsid w:val="00573704"/>
    <w:rsid w:val="005B11C8"/>
    <w:rsid w:val="005C2842"/>
    <w:rsid w:val="005E1089"/>
    <w:rsid w:val="005E3411"/>
    <w:rsid w:val="005F2404"/>
    <w:rsid w:val="00610946"/>
    <w:rsid w:val="006145C5"/>
    <w:rsid w:val="00651BC8"/>
    <w:rsid w:val="006903CA"/>
    <w:rsid w:val="006A4537"/>
    <w:rsid w:val="006E7DFC"/>
    <w:rsid w:val="00742895"/>
    <w:rsid w:val="00784934"/>
    <w:rsid w:val="0081221B"/>
    <w:rsid w:val="00842C80"/>
    <w:rsid w:val="008479A1"/>
    <w:rsid w:val="00855D2B"/>
    <w:rsid w:val="00862530"/>
    <w:rsid w:val="008E2B1C"/>
    <w:rsid w:val="00926F91"/>
    <w:rsid w:val="00973728"/>
    <w:rsid w:val="00993041"/>
    <w:rsid w:val="00996717"/>
    <w:rsid w:val="00A06F93"/>
    <w:rsid w:val="00A35869"/>
    <w:rsid w:val="00A61C85"/>
    <w:rsid w:val="00A67896"/>
    <w:rsid w:val="00A85369"/>
    <w:rsid w:val="00A92CE7"/>
    <w:rsid w:val="00A95586"/>
    <w:rsid w:val="00A95FF6"/>
    <w:rsid w:val="00AF2511"/>
    <w:rsid w:val="00B1785A"/>
    <w:rsid w:val="00B211CF"/>
    <w:rsid w:val="00B506FE"/>
    <w:rsid w:val="00B83CDF"/>
    <w:rsid w:val="00B867F0"/>
    <w:rsid w:val="00BA238F"/>
    <w:rsid w:val="00BB50C2"/>
    <w:rsid w:val="00BB7E9D"/>
    <w:rsid w:val="00C2218F"/>
    <w:rsid w:val="00C55DB8"/>
    <w:rsid w:val="00C612A4"/>
    <w:rsid w:val="00C637E3"/>
    <w:rsid w:val="00C67845"/>
    <w:rsid w:val="00CB2BC2"/>
    <w:rsid w:val="00CB4EB4"/>
    <w:rsid w:val="00CB7A99"/>
    <w:rsid w:val="00CD5A08"/>
    <w:rsid w:val="00CF4A91"/>
    <w:rsid w:val="00D14DCB"/>
    <w:rsid w:val="00D36A42"/>
    <w:rsid w:val="00D46193"/>
    <w:rsid w:val="00D73C7F"/>
    <w:rsid w:val="00DA565B"/>
    <w:rsid w:val="00DD50E0"/>
    <w:rsid w:val="00DF61D6"/>
    <w:rsid w:val="00E37C88"/>
    <w:rsid w:val="00EF3288"/>
    <w:rsid w:val="00F06BEE"/>
    <w:rsid w:val="00FA1367"/>
    <w:rsid w:val="00FE1244"/>
    <w:rsid w:val="00FE426A"/>
    <w:rsid w:val="00FF7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27"/>
        <o:r id="V:Rule10" type="connector" idref="#_x0000_s1031"/>
        <o:r id="V:Rule11" type="connector" idref="#_x0000_s1032"/>
        <o:r id="V:Rule12" type="connector" idref="#_x0000_s1030"/>
        <o:r id="V:Rule13" type="connector" idref="#_x0000_s1033"/>
        <o:r id="V:Rule14" type="connector" idref="#_x0000_s1028"/>
        <o:r id="V:Rule15" type="connector" idref="#_x0000_s1026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1FF"/>
  </w:style>
  <w:style w:type="paragraph" w:styleId="1">
    <w:name w:val="heading 1"/>
    <w:basedOn w:val="a"/>
    <w:next w:val="a"/>
    <w:link w:val="10"/>
    <w:uiPriority w:val="9"/>
    <w:qFormat/>
    <w:rsid w:val="001C44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C44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2F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F6A41"/>
  </w:style>
  <w:style w:type="character" w:customStyle="1" w:styleId="c5">
    <w:name w:val="c5"/>
    <w:basedOn w:val="a0"/>
    <w:rsid w:val="002F6A41"/>
  </w:style>
  <w:style w:type="character" w:customStyle="1" w:styleId="c1">
    <w:name w:val="c1"/>
    <w:basedOn w:val="a0"/>
    <w:rsid w:val="002F6A41"/>
  </w:style>
  <w:style w:type="paragraph" w:customStyle="1" w:styleId="c0">
    <w:name w:val="c0"/>
    <w:basedOn w:val="a"/>
    <w:rsid w:val="002F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6A41"/>
  </w:style>
  <w:style w:type="character" w:customStyle="1" w:styleId="apple-converted-space">
    <w:name w:val="apple-converted-space"/>
    <w:basedOn w:val="a0"/>
    <w:rsid w:val="002F6A41"/>
  </w:style>
  <w:style w:type="character" w:customStyle="1" w:styleId="c6">
    <w:name w:val="c6"/>
    <w:basedOn w:val="a0"/>
    <w:rsid w:val="002F6A41"/>
  </w:style>
  <w:style w:type="paragraph" w:customStyle="1" w:styleId="c3">
    <w:name w:val="c3"/>
    <w:basedOn w:val="a"/>
    <w:rsid w:val="002F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6A41"/>
  </w:style>
  <w:style w:type="character" w:customStyle="1" w:styleId="c19">
    <w:name w:val="c19"/>
    <w:basedOn w:val="a0"/>
    <w:rsid w:val="002F6A41"/>
  </w:style>
  <w:style w:type="paragraph" w:customStyle="1" w:styleId="c8">
    <w:name w:val="c8"/>
    <w:basedOn w:val="a"/>
    <w:rsid w:val="002F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108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44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1C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4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4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560F22"/>
    <w:rPr>
      <w:b/>
      <w:bCs/>
    </w:rPr>
  </w:style>
  <w:style w:type="character" w:styleId="a8">
    <w:name w:val="Emphasis"/>
    <w:basedOn w:val="a0"/>
    <w:uiPriority w:val="20"/>
    <w:qFormat/>
    <w:rsid w:val="00FA1367"/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rsid w:val="0002078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2078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2078C"/>
    <w:rPr>
      <w:vertAlign w:val="superscript"/>
    </w:rPr>
  </w:style>
  <w:style w:type="paragraph" w:styleId="ac">
    <w:name w:val="No Spacing"/>
    <w:uiPriority w:val="1"/>
    <w:qFormat/>
    <w:rsid w:val="0002078C"/>
    <w:pPr>
      <w:spacing w:after="0" w:line="240" w:lineRule="auto"/>
    </w:pPr>
  </w:style>
  <w:style w:type="paragraph" w:styleId="ad">
    <w:name w:val="endnote text"/>
    <w:basedOn w:val="a"/>
    <w:link w:val="ae"/>
    <w:uiPriority w:val="99"/>
    <w:semiHidden/>
    <w:unhideWhenUsed/>
    <w:rsid w:val="00AF251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F251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F2511"/>
    <w:rPr>
      <w:vertAlign w:val="superscript"/>
    </w:rPr>
  </w:style>
  <w:style w:type="character" w:styleId="af0">
    <w:name w:val="Hyperlink"/>
    <w:basedOn w:val="a0"/>
    <w:uiPriority w:val="99"/>
    <w:unhideWhenUsed/>
    <w:rsid w:val="00FE1244"/>
    <w:rPr>
      <w:color w:val="0000FF"/>
      <w:u w:val="single"/>
    </w:rPr>
  </w:style>
  <w:style w:type="paragraph" w:customStyle="1" w:styleId="c12">
    <w:name w:val="c12"/>
    <w:basedOn w:val="a"/>
    <w:rsid w:val="0084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EF32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84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42C80"/>
  </w:style>
  <w:style w:type="paragraph" w:styleId="af4">
    <w:name w:val="footer"/>
    <w:basedOn w:val="a"/>
    <w:link w:val="af5"/>
    <w:uiPriority w:val="99"/>
    <w:unhideWhenUsed/>
    <w:rsid w:val="0084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42C80"/>
  </w:style>
  <w:style w:type="paragraph" w:customStyle="1" w:styleId="t-right">
    <w:name w:val="t-right"/>
    <w:basedOn w:val="a"/>
    <w:rsid w:val="0086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18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0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73277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6202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docs.ru/preview/6449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E66D-ABCA-4E6B-80E8-FE2751A8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23</Pages>
  <Words>3493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41</cp:revision>
  <cp:lastPrinted>2016-06-23T16:55:00Z</cp:lastPrinted>
  <dcterms:created xsi:type="dcterms:W3CDTF">2016-06-21T17:09:00Z</dcterms:created>
  <dcterms:modified xsi:type="dcterms:W3CDTF">2017-01-29T19:06:00Z</dcterms:modified>
</cp:coreProperties>
</file>