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E07FB">
        <w:rPr>
          <w:rFonts w:ascii="Times New Roman" w:hAnsi="Times New Roman" w:cs="Times New Roman"/>
          <w:b/>
          <w:i/>
          <w:sz w:val="24"/>
          <w:szCs w:val="24"/>
        </w:rPr>
        <w:t>ЧАЙКА С.Д., преподаватель математики</w:t>
      </w:r>
    </w:p>
    <w:p w:rsidR="005F3B79" w:rsidRPr="003E07FB" w:rsidRDefault="00A55957" w:rsidP="003E07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ПРОВЕДЕНИЕ </w:t>
      </w:r>
      <w:r w:rsidR="003E07FB">
        <w:rPr>
          <w:rFonts w:ascii="Times New Roman" w:hAnsi="Times New Roman" w:cs="Times New Roman"/>
          <w:b/>
          <w:i/>
          <w:sz w:val="24"/>
          <w:szCs w:val="24"/>
        </w:rPr>
        <w:t>УРОК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F3B79" w:rsidRPr="003E07FB">
        <w:rPr>
          <w:rFonts w:ascii="Times New Roman" w:hAnsi="Times New Roman" w:cs="Times New Roman"/>
          <w:b/>
          <w:i/>
          <w:sz w:val="24"/>
          <w:szCs w:val="24"/>
        </w:rPr>
        <w:t xml:space="preserve"> МАТЕМАТИКИ С ИСПОЛЬЗОВАНИЕМ</w:t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7FB">
        <w:rPr>
          <w:rFonts w:ascii="Times New Roman" w:hAnsi="Times New Roman" w:cs="Times New Roman"/>
          <w:b/>
          <w:i/>
          <w:sz w:val="24"/>
          <w:szCs w:val="24"/>
        </w:rPr>
        <w:t>ЭЛЕМЕНТОВ ПРОЕКТНОЙ ДЕЯТЕЛЬНОСТИ</w:t>
      </w:r>
    </w:p>
    <w:p w:rsidR="005F3B79" w:rsidRPr="003E07FB" w:rsidRDefault="005F3B79" w:rsidP="003E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3E07FB">
        <w:rPr>
          <w:rFonts w:ascii="Times New Roman" w:hAnsi="Times New Roman" w:cs="Times New Roman"/>
          <w:sz w:val="24"/>
          <w:szCs w:val="24"/>
        </w:rPr>
        <w:tab/>
      </w:r>
      <w:r w:rsidRPr="003E07FB">
        <w:rPr>
          <w:rFonts w:ascii="Times New Roman" w:hAnsi="Times New Roman" w:cs="Times New Roman"/>
          <w:sz w:val="24"/>
          <w:szCs w:val="24"/>
        </w:rPr>
        <w:tab/>
      </w:r>
      <w:r w:rsidRPr="003E07FB">
        <w:rPr>
          <w:rFonts w:ascii="Times New Roman" w:hAnsi="Times New Roman" w:cs="Times New Roman"/>
          <w:sz w:val="24"/>
          <w:szCs w:val="24"/>
        </w:rPr>
        <w:br/>
      </w:r>
      <w:r w:rsidR="003E07F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07FB">
        <w:rPr>
          <w:rFonts w:ascii="Times New Roman" w:hAnsi="Times New Roman" w:cs="Times New Roman"/>
          <w:sz w:val="24"/>
          <w:szCs w:val="24"/>
        </w:rPr>
        <w:t>Урок математики с элементами проектной деят</w:t>
      </w:r>
      <w:r w:rsidR="003E07FB">
        <w:rPr>
          <w:rFonts w:ascii="Times New Roman" w:hAnsi="Times New Roman" w:cs="Times New Roman"/>
          <w:sz w:val="24"/>
          <w:szCs w:val="24"/>
        </w:rPr>
        <w:t>ельности на тему «Бином Ньютона</w:t>
      </w:r>
      <w:r w:rsidR="000029A9">
        <w:rPr>
          <w:rFonts w:ascii="Times New Roman" w:hAnsi="Times New Roman" w:cs="Times New Roman"/>
          <w:sz w:val="24"/>
          <w:szCs w:val="24"/>
        </w:rPr>
        <w:t>»</w:t>
      </w:r>
      <w:r w:rsidRPr="003E07FB">
        <w:rPr>
          <w:rFonts w:ascii="Times New Roman" w:hAnsi="Times New Roman" w:cs="Times New Roman"/>
          <w:sz w:val="24"/>
          <w:szCs w:val="24"/>
        </w:rPr>
        <w:t xml:space="preserve"> способствует развити</w:t>
      </w:r>
      <w:r w:rsidR="000029A9">
        <w:rPr>
          <w:rFonts w:ascii="Times New Roman" w:hAnsi="Times New Roman" w:cs="Times New Roman"/>
          <w:sz w:val="24"/>
          <w:szCs w:val="24"/>
        </w:rPr>
        <w:t>ю интереса к предмету, формированию   мышления</w:t>
      </w:r>
      <w:r w:rsidRPr="003E07FB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r w:rsidR="003E07FB">
        <w:rPr>
          <w:rFonts w:ascii="Times New Roman" w:hAnsi="Times New Roman" w:cs="Times New Roman"/>
          <w:sz w:val="24"/>
          <w:szCs w:val="24"/>
        </w:rPr>
        <w:t xml:space="preserve"> </w:t>
      </w:r>
      <w:r w:rsidRPr="003E07FB">
        <w:rPr>
          <w:rFonts w:ascii="Times New Roman" w:hAnsi="Times New Roman" w:cs="Times New Roman"/>
          <w:sz w:val="24"/>
          <w:szCs w:val="24"/>
        </w:rPr>
        <w:t xml:space="preserve">Постановка проблемы начинается с того, что каждому учащемуся выдается амулет с «магической» формулой. </w:t>
      </w:r>
    </w:p>
    <w:p w:rsidR="005F3B79" w:rsidRPr="003E07FB" w:rsidRDefault="003E07FB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3B79" w:rsidRPr="003E07FB">
        <w:rPr>
          <w:rFonts w:ascii="Times New Roman" w:hAnsi="Times New Roman" w:cs="Times New Roman"/>
          <w:sz w:val="24"/>
          <w:szCs w:val="24"/>
        </w:rPr>
        <w:t>Люди верили, что такой амулет защитит его обладателя от болезней и несчастья.</w:t>
      </w:r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А</w:t>
      </w:r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 xml:space="preserve">Б 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Б</w:t>
      </w:r>
      <w:proofErr w:type="spellEnd"/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 xml:space="preserve">Р 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 xml:space="preserve">А       </w:t>
      </w:r>
      <w:proofErr w:type="spellStart"/>
      <w:proofErr w:type="gramStart"/>
      <w:r w:rsidRPr="003E07F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proofErr w:type="gramEnd"/>
      <w:r w:rsidRPr="003E07F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 xml:space="preserve">К 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 xml:space="preserve">А       </w:t>
      </w:r>
      <w:proofErr w:type="spellStart"/>
      <w:proofErr w:type="gramStart"/>
      <w:r w:rsidRPr="003E07F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proofErr w:type="gramEnd"/>
      <w:r w:rsidRPr="003E07F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 xml:space="preserve">Д 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 xml:space="preserve">А       </w:t>
      </w:r>
      <w:proofErr w:type="spellStart"/>
      <w:proofErr w:type="gramStart"/>
      <w:r w:rsidRPr="003E07F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proofErr w:type="gramEnd"/>
      <w:r w:rsidRPr="003E07F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 xml:space="preserve">Б 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Б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Б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 xml:space="preserve">Р       </w:t>
      </w:r>
      <w:proofErr w:type="spellStart"/>
      <w:r w:rsidRPr="003E07FB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A</w:t>
      </w:r>
    </w:p>
    <w:p w:rsidR="005F3B79" w:rsidRPr="003E07FB" w:rsidRDefault="005F3B79" w:rsidP="003E07FB">
      <w:pPr>
        <w:spacing w:after="0" w:line="240" w:lineRule="auto"/>
        <w:ind w:left="656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B52A5E" w:rsidRPr="00B52A5E" w:rsidRDefault="00802CE7" w:rsidP="003E07FB">
      <w:pPr>
        <w:spacing w:after="0" w:line="240" w:lineRule="auto"/>
        <w:ind w:left="389" w:firstLine="4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52A5E" w:rsidRPr="00B52A5E">
        <w:rPr>
          <w:rFonts w:ascii="Times New Roman" w:hAnsi="Times New Roman" w:cs="Times New Roman"/>
          <w:b/>
          <w:sz w:val="24"/>
          <w:szCs w:val="24"/>
        </w:rPr>
        <w:t xml:space="preserve"> 1 Абракадабра</w:t>
      </w:r>
    </w:p>
    <w:p w:rsidR="005F3B79" w:rsidRPr="003E07FB" w:rsidRDefault="003E07FB" w:rsidP="003E07FB">
      <w:pPr>
        <w:spacing w:after="0" w:line="240" w:lineRule="auto"/>
        <w:ind w:left="389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5F3B79" w:rsidRPr="003E07FB">
        <w:rPr>
          <w:rFonts w:ascii="Times New Roman" w:hAnsi="Times New Roman" w:cs="Times New Roman"/>
          <w:sz w:val="24"/>
          <w:szCs w:val="24"/>
        </w:rPr>
        <w:t xml:space="preserve"> найти</w:t>
      </w:r>
      <w:proofErr w:type="gramEnd"/>
      <w:r w:rsidR="005F3B79" w:rsidRPr="003E07FB">
        <w:rPr>
          <w:rFonts w:ascii="Times New Roman" w:hAnsi="Times New Roman" w:cs="Times New Roman"/>
          <w:sz w:val="24"/>
          <w:szCs w:val="24"/>
        </w:rPr>
        <w:t xml:space="preserve"> количество вариантов прочтения слова «абракадабра».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Дается </w:t>
      </w:r>
      <w:r w:rsidR="005F3B79" w:rsidRPr="003E07FB">
        <w:rPr>
          <w:rFonts w:ascii="Times New Roman" w:hAnsi="Times New Roman" w:cs="Times New Roman"/>
          <w:sz w:val="24"/>
          <w:szCs w:val="24"/>
        </w:rPr>
        <w:t xml:space="preserve"> возможность</w:t>
      </w:r>
      <w:proofErr w:type="gramEnd"/>
      <w:r w:rsidR="005F3B79" w:rsidRPr="003E07FB">
        <w:rPr>
          <w:rFonts w:ascii="Times New Roman" w:hAnsi="Times New Roman" w:cs="Times New Roman"/>
          <w:sz w:val="24"/>
          <w:szCs w:val="24"/>
        </w:rPr>
        <w:t xml:space="preserve">  угадать ответ и записать его в оценочный лист для получения дополнительной оценки.</w:t>
      </w:r>
    </w:p>
    <w:p w:rsidR="005F3B79" w:rsidRPr="003E07FB" w:rsidRDefault="005F3B79" w:rsidP="003E07FB">
      <w:pPr>
        <w:spacing w:after="0" w:line="240" w:lineRule="auto"/>
        <w:ind w:lef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Подразумевается, что читать начинаем с самого верхнего А (в верхнем углу "на крайнем Севере") и читаем сверху вниз, переходя каждый раз с соседней буквы (на юго-востоке или на юго-западе), пока не достигнем самого нижнего А (в южном углу).</w:t>
      </w:r>
    </w:p>
    <w:p w:rsidR="005F3B79" w:rsidRPr="003E07FB" w:rsidRDefault="005F3B79" w:rsidP="003E07FB">
      <w:pPr>
        <w:spacing w:after="0" w:line="240" w:lineRule="auto"/>
        <w:ind w:lef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Заметим теперь, что за этим маршрутом скрывается нечто, нам уже знакомое.</w:t>
      </w:r>
    </w:p>
    <w:p w:rsidR="005F3B79" w:rsidRPr="003E07FB" w:rsidRDefault="005F3B79" w:rsidP="003E07FB">
      <w:pPr>
        <w:spacing w:after="0" w:line="240" w:lineRule="auto"/>
        <w:ind w:lef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Действительно, этот маршрут может напомнить нам прогулку по большому городу. Вообразим себе город, спланированный в виде правильных квадратных кварталов, - город, половина улиц которого идет с северо-запада на юго-восток, а остальные (их можно назвать проспектами) - с северо-востока на юго-запад.</w:t>
      </w:r>
    </w:p>
    <w:p w:rsidR="005F3B79" w:rsidRPr="003E07FB" w:rsidRDefault="005F3B79" w:rsidP="003E07FB">
      <w:pPr>
        <w:spacing w:after="0" w:line="240" w:lineRule="auto"/>
        <w:ind w:left="453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802CE7" w:rsidP="003E07FB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</w:t>
      </w:r>
      <w:r w:rsidR="005F3B79" w:rsidRPr="003E07F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="005F3B79" w:rsidRPr="003E07FB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5F3B79" w:rsidRPr="003E07FB">
        <w:rPr>
          <w:rFonts w:ascii="Times New Roman" w:hAnsi="Times New Roman" w:cs="Times New Roman"/>
          <w:sz w:val="24"/>
          <w:szCs w:val="24"/>
        </w:rPr>
        <w:t xml:space="preserve"> </w:t>
      </w:r>
      <w:r w:rsidR="001E45E5">
        <w:rPr>
          <w:rFonts w:ascii="Times New Roman" w:hAnsi="Times New Roman" w:cs="Times New Roman"/>
          <w:b/>
          <w:sz w:val="24"/>
          <w:szCs w:val="24"/>
        </w:rPr>
        <w:t>План города</w:t>
      </w:r>
    </w:p>
    <w:p w:rsidR="005F3B79" w:rsidRPr="003E07FB" w:rsidRDefault="005F3B79" w:rsidP="003E07FB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Планы городов в виде правильных квадратных кварталов.</w:t>
      </w:r>
    </w:p>
    <w:p w:rsidR="005F3B79" w:rsidRPr="003E07FB" w:rsidRDefault="005F3B79" w:rsidP="003E07FB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Найти число кратчайших маршрутов.</w:t>
      </w:r>
    </w:p>
    <w:p w:rsidR="005F3B79" w:rsidRPr="003E07FB" w:rsidRDefault="005F3B79" w:rsidP="003E07FB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Каждое прочтение магического слова соответствует одному зигзагообразному маршруту на такой сети улиц.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4896"/>
      </w:tblGrid>
      <w:tr w:rsidR="005F3B79" w:rsidRPr="003E07FB" w:rsidTr="005F3B79">
        <w:tc>
          <w:tcPr>
            <w:tcW w:w="4927" w:type="dxa"/>
            <w:hideMark/>
          </w:tcPr>
          <w:p w:rsidR="005F3B79" w:rsidRPr="003E07FB" w:rsidRDefault="005F3B79" w:rsidP="003E0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05025" cy="2562225"/>
                  <wp:effectExtent l="0" t="0" r="0" b="0"/>
                  <wp:docPr id="3" name="Рисунок 3" descr="IMG_0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3" descr="IMG_0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5F3B79" w:rsidRPr="003E07FB" w:rsidRDefault="005F3B79" w:rsidP="003E0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Когда вы идете по маршруту, указанному на рисунке, вы проходите 10 кварталов, расположенных между А начальным и А конечным.</w:t>
            </w:r>
          </w:p>
          <w:p w:rsidR="005F3B79" w:rsidRPr="003E07FB" w:rsidRDefault="005F3B79" w:rsidP="003E0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Существует еще много других маршрутов протяженностью в 10 кварталов, связывающих эти две конечные точки нашей сети улиц.</w:t>
            </w:r>
          </w:p>
          <w:p w:rsidR="005F3B79" w:rsidRPr="003E07FB" w:rsidRDefault="005F3B79" w:rsidP="003E07FB">
            <w:pPr>
              <w:spacing w:after="0" w:line="240" w:lineRule="auto"/>
              <w:ind w:left="453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Короче же ни одного маршрута нет.</w:t>
            </w:r>
          </w:p>
          <w:p w:rsidR="005F3B79" w:rsidRPr="003E07FB" w:rsidRDefault="005F3B79" w:rsidP="003E0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B79" w:rsidRPr="003E07FB" w:rsidRDefault="005F3B79" w:rsidP="003E0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Найти число различных кратчайших маршрутов между данными конечными точками - такова задача, скрывающаяся за курьезной, изолированной задачей о магическом слове.</w:t>
      </w:r>
    </w:p>
    <w:p w:rsidR="005F3B79" w:rsidRPr="003E07FB" w:rsidRDefault="005F3B79" w:rsidP="003E0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Общая формулировка может обладать рядом преимуществ. Иногда она помогает найти подход к решению, как в нашем случае.</w:t>
      </w:r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ind w:left="656" w:firstLine="424"/>
        <w:rPr>
          <w:rFonts w:ascii="Times New Roman" w:hAnsi="Times New Roman" w:cs="Times New Roman"/>
          <w:sz w:val="24"/>
          <w:szCs w:val="24"/>
          <w:u w:val="single"/>
        </w:rPr>
      </w:pPr>
      <w:r w:rsidRPr="003064D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64DA">
        <w:rPr>
          <w:rFonts w:ascii="Times New Roman" w:hAnsi="Times New Roman" w:cs="Times New Roman"/>
          <w:sz w:val="24"/>
          <w:szCs w:val="24"/>
        </w:rPr>
        <w:t>.Самостоятельное решение задач</w:t>
      </w:r>
    </w:p>
    <w:p w:rsidR="005F3B79" w:rsidRPr="003E07FB" w:rsidRDefault="005F3B79" w:rsidP="003E07FB">
      <w:pPr>
        <w:spacing w:after="0" w:line="240" w:lineRule="auto"/>
        <w:ind w:left="656" w:firstLine="424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802CE7" w:rsidP="003E07FB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5F3B79" w:rsidRPr="003E07FB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5F3B79" w:rsidRPr="003E0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Простая задача</w:t>
      </w:r>
    </w:p>
    <w:p w:rsidR="005F3B79" w:rsidRPr="003E07FB" w:rsidRDefault="005F3B79" w:rsidP="003E07FB">
      <w:pPr>
        <w:spacing w:after="0" w:line="240" w:lineRule="auto"/>
        <w:ind w:left="656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Считаем количество маршрутов до ближайших точек.</w:t>
      </w:r>
    </w:p>
    <w:p w:rsidR="005F3B79" w:rsidRPr="003E07FB" w:rsidRDefault="005F3B79" w:rsidP="003E07FB">
      <w:pPr>
        <w:spacing w:after="0" w:line="240" w:lineRule="auto"/>
        <w:ind w:left="656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Идем шаг за шагом с севера на юг и проставляем конкретные числа на схему.</w:t>
      </w:r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 xml:space="preserve">Возьмем более близкие к верхнему </w:t>
      </w:r>
      <w:proofErr w:type="gramStart"/>
      <w:r w:rsidRPr="003E07F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E07FB">
        <w:rPr>
          <w:rFonts w:ascii="Times New Roman" w:hAnsi="Times New Roman" w:cs="Times New Roman"/>
          <w:sz w:val="24"/>
          <w:szCs w:val="24"/>
        </w:rPr>
        <w:t xml:space="preserve"> точки. Рассмотрим сначала точки, до которых один квартал. Затем те, до которых нужно добираться два квартала, и т.д.</w:t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A</w:t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1       1</w:t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1       2       1</w:t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1       3       3       1</w:t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1       4       6       4       1</w:t>
      </w:r>
    </w:p>
    <w:p w:rsidR="005F3B79" w:rsidRPr="003E07FB" w:rsidRDefault="005F3B79" w:rsidP="003E0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X     Y</w:t>
      </w:r>
    </w:p>
    <w:p w:rsidR="005F3B79" w:rsidRPr="003E07FB" w:rsidRDefault="005F3B79" w:rsidP="003E0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Z</w:t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 xml:space="preserve">Обследуйте и сосчитайте все кратчайшие зигзагообразные маршруты, идущие от верхнего </w:t>
      </w:r>
      <w:proofErr w:type="gramStart"/>
      <w:r w:rsidRPr="003E07F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E07FB">
        <w:rPr>
          <w:rFonts w:ascii="Times New Roman" w:hAnsi="Times New Roman" w:cs="Times New Roman"/>
          <w:sz w:val="24"/>
          <w:szCs w:val="24"/>
        </w:rPr>
        <w:t xml:space="preserve"> до каждой из точек.</w:t>
      </w:r>
    </w:p>
    <w:p w:rsidR="005F3B79" w:rsidRPr="003E07FB" w:rsidRDefault="005F3B79" w:rsidP="003E0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Поставим на рисунок несколько полученных таким образом чисел. Вглядитесь внимательно</w:t>
      </w:r>
      <w:r w:rsidRPr="003E07FB">
        <w:rPr>
          <w:rFonts w:ascii="Times New Roman" w:hAnsi="Times New Roman" w:cs="Times New Roman"/>
          <w:b/>
          <w:sz w:val="24"/>
          <w:szCs w:val="24"/>
        </w:rPr>
        <w:t>. Замечаете ли вы что-нибудь</w:t>
      </w:r>
      <w:r w:rsidRPr="003E07FB">
        <w:rPr>
          <w:rFonts w:ascii="Times New Roman" w:hAnsi="Times New Roman" w:cs="Times New Roman"/>
          <w:sz w:val="24"/>
          <w:szCs w:val="24"/>
        </w:rPr>
        <w:t>?</w:t>
      </w:r>
    </w:p>
    <w:p w:rsidR="005F3B79" w:rsidRPr="003E07FB" w:rsidRDefault="00802CE7" w:rsidP="003E07FB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5F3B79" w:rsidRPr="003E07FB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5F3B79" w:rsidRPr="003E0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Общая задача</w:t>
      </w:r>
      <w:bookmarkStart w:id="0" w:name="_GoBack"/>
      <w:bookmarkEnd w:id="0"/>
    </w:p>
    <w:p w:rsidR="005F3B79" w:rsidRPr="003E07FB" w:rsidRDefault="005F3B79" w:rsidP="003E07FB">
      <w:pPr>
        <w:spacing w:after="0" w:line="240" w:lineRule="auto"/>
        <w:ind w:left="656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 xml:space="preserve">Обобщим эту задачу для любых точек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7FB">
        <w:rPr>
          <w:rFonts w:ascii="Times New Roman" w:hAnsi="Times New Roman" w:cs="Times New Roman"/>
          <w:sz w:val="24"/>
          <w:szCs w:val="24"/>
        </w:rPr>
        <w:t xml:space="preserve">,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E07FB">
        <w:rPr>
          <w:rFonts w:ascii="Times New Roman" w:hAnsi="Times New Roman" w:cs="Times New Roman"/>
          <w:sz w:val="24"/>
          <w:szCs w:val="24"/>
        </w:rPr>
        <w:t xml:space="preserve"> и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E07FB">
        <w:rPr>
          <w:rFonts w:ascii="Times New Roman" w:hAnsi="Times New Roman" w:cs="Times New Roman"/>
          <w:sz w:val="24"/>
          <w:szCs w:val="24"/>
        </w:rPr>
        <w:t>.</w:t>
      </w:r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Налицо одно замечательное соотношение: любое число на этом рисунке, отличное от единицы, является суммой двух других чисел таблицы, а именно, своих северо-западного и северо-восточного соседей. Закон этот мы открыли наблюдением. Но как это объяснить?</w:t>
      </w:r>
    </w:p>
    <w:p w:rsidR="005F3B79" w:rsidRPr="003E07FB" w:rsidRDefault="005F3B79" w:rsidP="003E0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 xml:space="preserve">Причина проста. Рассмотрим три перекрестка на сети улиц, отмеченных точками X, Y и Z (они у нас на рисунке). Х - северо-западный сосед точки Z, а Y - северо-восточный. Если мы, отправляясь из точки А, хотим достичь точки Z по кратчайшему маршруту на нашей сети, то мы должны пройти либо через точку Х, либо через точку Y. Но, как только мы попали в Х, мы можем проследовать из нее в Z единственным путем. То же самое </w:t>
      </w:r>
      <w:r w:rsidRPr="003E07FB">
        <w:rPr>
          <w:rFonts w:ascii="Times New Roman" w:hAnsi="Times New Roman" w:cs="Times New Roman"/>
          <w:sz w:val="24"/>
          <w:szCs w:val="24"/>
        </w:rPr>
        <w:lastRenderedPageBreak/>
        <w:t xml:space="preserve">справедливо и относительно следования из Y в Z. Поэтому общее число кратчайших маршрутов, ведущих из А в Z, представляет собой сумму двух членов: </w:t>
      </w:r>
      <w:r w:rsidRPr="003E07FB">
        <w:rPr>
          <w:rFonts w:ascii="Times New Roman" w:hAnsi="Times New Roman" w:cs="Times New Roman"/>
          <w:b/>
          <w:sz w:val="24"/>
          <w:szCs w:val="24"/>
        </w:rPr>
        <w:t>оно равно числу кратчайших маршрутов, ведущих из А в Х, сложенному с числом таких же маршрутов, ведущих из А в Y</w:t>
      </w:r>
      <w:r w:rsidRPr="003E07FB">
        <w:rPr>
          <w:rFonts w:ascii="Times New Roman" w:hAnsi="Times New Roman" w:cs="Times New Roman"/>
          <w:sz w:val="24"/>
          <w:szCs w:val="24"/>
        </w:rPr>
        <w:t>. Тем самым наше наблюдение полностью обосновано и общий закон установлен.</w:t>
      </w:r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Задача 5.</w:t>
      </w:r>
      <w:r w:rsidR="00306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7FB">
        <w:rPr>
          <w:rFonts w:ascii="Times New Roman" w:hAnsi="Times New Roman" w:cs="Times New Roman"/>
          <w:b/>
          <w:sz w:val="24"/>
          <w:szCs w:val="24"/>
        </w:rPr>
        <w:t>Достижение цели.</w:t>
      </w:r>
    </w:p>
    <w:p w:rsidR="005F3B79" w:rsidRPr="003E07FB" w:rsidRDefault="005F3B79" w:rsidP="003E07FB">
      <w:pPr>
        <w:spacing w:after="0" w:line="240" w:lineRule="auto"/>
        <w:ind w:left="656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Вернемся к задаче №1.</w:t>
      </w:r>
    </w:p>
    <w:p w:rsidR="005F3B79" w:rsidRPr="003E07FB" w:rsidRDefault="005F3B79" w:rsidP="003E07FB">
      <w:pPr>
        <w:spacing w:after="0" w:line="240" w:lineRule="auto"/>
        <w:ind w:left="656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Заполним всю таблицу.</w:t>
      </w:r>
    </w:p>
    <w:p w:rsidR="005F3B79" w:rsidRPr="003E07FB" w:rsidRDefault="005F3B79" w:rsidP="003E07FB">
      <w:pPr>
        <w:spacing w:after="0" w:line="240" w:lineRule="auto"/>
        <w:ind w:left="656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Получим 252 способа прочтения слова АБРАКАДАБРА.</w:t>
      </w:r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Выяснив это основное обстоятельство, мы можем расширять нашу таблицу, (используя для этого обычное сложение), до тех пор, пока не получим большую таблицу "южная оконечность</w:t>
      </w:r>
      <w:proofErr w:type="gramStart"/>
      <w:r w:rsidRPr="003E07FB">
        <w:rPr>
          <w:rFonts w:ascii="Times New Roman" w:hAnsi="Times New Roman" w:cs="Times New Roman"/>
          <w:sz w:val="24"/>
          <w:szCs w:val="24"/>
        </w:rPr>
        <w:t>",  которой</w:t>
      </w:r>
      <w:proofErr w:type="gramEnd"/>
      <w:r w:rsidRPr="003E07FB">
        <w:rPr>
          <w:rFonts w:ascii="Times New Roman" w:hAnsi="Times New Roman" w:cs="Times New Roman"/>
          <w:sz w:val="24"/>
          <w:szCs w:val="24"/>
        </w:rPr>
        <w:t xml:space="preserve"> дает нам требуемый ответ: </w:t>
      </w:r>
      <w:r w:rsidRPr="003E07FB">
        <w:rPr>
          <w:rFonts w:ascii="Times New Roman" w:hAnsi="Times New Roman" w:cs="Times New Roman"/>
          <w:b/>
          <w:sz w:val="24"/>
          <w:szCs w:val="24"/>
        </w:rPr>
        <w:t>магическое слово "абракадабра" можно прочесть 252 раза различными способами.</w:t>
      </w:r>
    </w:p>
    <w:p w:rsidR="005F3B79" w:rsidRPr="003E07FB" w:rsidRDefault="005F3B79" w:rsidP="003E07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1</w:t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1       1</w:t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1       2       1</w:t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1       3       3       1</w:t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1       4       6       4       1</w:t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1       5       10      10      5       1</w:t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1       6       15      20      15      6       1</w:t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21      35      35      21</w:t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56      70      56</w:t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126     126</w:t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252</w:t>
      </w:r>
    </w:p>
    <w:p w:rsidR="005F3B79" w:rsidRPr="003E07FB" w:rsidRDefault="005F3B79" w:rsidP="003E0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Ставим 5 баллов в оценочный лист тем, кто угадал ответ к задаче № 1.</w:t>
      </w:r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Возможно, вы сумели опознать числа и осо</w:t>
      </w:r>
      <w:r w:rsidR="000029A9">
        <w:rPr>
          <w:rFonts w:ascii="Times New Roman" w:hAnsi="Times New Roman" w:cs="Times New Roman"/>
          <w:sz w:val="24"/>
          <w:szCs w:val="24"/>
        </w:rPr>
        <w:t>бенности их распределения. Числа</w:t>
      </w:r>
      <w:r w:rsidRPr="003E07FB">
        <w:rPr>
          <w:rFonts w:ascii="Times New Roman" w:hAnsi="Times New Roman" w:cs="Times New Roman"/>
          <w:sz w:val="24"/>
          <w:szCs w:val="24"/>
        </w:rPr>
        <w:t xml:space="preserve"> эти - </w:t>
      </w:r>
      <w:r w:rsidRPr="003E07FB">
        <w:rPr>
          <w:rFonts w:ascii="Times New Roman" w:hAnsi="Times New Roman" w:cs="Times New Roman"/>
          <w:b/>
          <w:sz w:val="24"/>
          <w:szCs w:val="24"/>
        </w:rPr>
        <w:t>биномиальные коэффициенты</w:t>
      </w:r>
      <w:r w:rsidRPr="003E07FB">
        <w:rPr>
          <w:rFonts w:ascii="Times New Roman" w:hAnsi="Times New Roman" w:cs="Times New Roman"/>
          <w:sz w:val="24"/>
          <w:szCs w:val="24"/>
        </w:rPr>
        <w:t xml:space="preserve">, а треугольник, образованный ими, - </w:t>
      </w:r>
      <w:r w:rsidRPr="003E07FB">
        <w:rPr>
          <w:rFonts w:ascii="Times New Roman" w:hAnsi="Times New Roman" w:cs="Times New Roman"/>
          <w:b/>
          <w:sz w:val="24"/>
          <w:szCs w:val="24"/>
        </w:rPr>
        <w:t>треугольник Паскаля</w:t>
      </w:r>
      <w:r w:rsidRPr="003E07FB">
        <w:rPr>
          <w:rFonts w:ascii="Times New Roman" w:hAnsi="Times New Roman" w:cs="Times New Roman"/>
          <w:sz w:val="24"/>
          <w:szCs w:val="24"/>
        </w:rPr>
        <w:t xml:space="preserve"> (сам Паскаль называл его "арифметическим треугольником").</w:t>
      </w:r>
      <w:r w:rsidRPr="003E07FB">
        <w:rPr>
          <w:rFonts w:ascii="Times New Roman" w:hAnsi="Times New Roman" w:cs="Times New Roman"/>
          <w:b/>
          <w:sz w:val="24"/>
          <w:szCs w:val="24"/>
        </w:rPr>
        <w:t xml:space="preserve"> К этому треугольнику можно добавлять все новые и новые строки - принципиально его можно продолжать сколь угодно далеко</w:t>
      </w:r>
      <w:r w:rsidRPr="003E07FB">
        <w:rPr>
          <w:rFonts w:ascii="Times New Roman" w:hAnsi="Times New Roman" w:cs="Times New Roman"/>
          <w:sz w:val="24"/>
          <w:szCs w:val="24"/>
        </w:rPr>
        <w:t xml:space="preserve">. А нашу </w:t>
      </w:r>
      <w:proofErr w:type="gramStart"/>
      <w:r w:rsidRPr="003E07FB">
        <w:rPr>
          <w:rFonts w:ascii="Times New Roman" w:hAnsi="Times New Roman" w:cs="Times New Roman"/>
          <w:sz w:val="24"/>
          <w:szCs w:val="24"/>
        </w:rPr>
        <w:t>таблицу  можно</w:t>
      </w:r>
      <w:proofErr w:type="gramEnd"/>
      <w:r w:rsidRPr="003E07FB">
        <w:rPr>
          <w:rFonts w:ascii="Times New Roman" w:hAnsi="Times New Roman" w:cs="Times New Roman"/>
          <w:sz w:val="24"/>
          <w:szCs w:val="24"/>
        </w:rPr>
        <w:t xml:space="preserve"> представить как квадратный участок, вырезанный из некоторого большого треугольника.</w:t>
      </w:r>
    </w:p>
    <w:p w:rsidR="005F3B79" w:rsidRPr="003E07FB" w:rsidRDefault="005F3B79" w:rsidP="003E0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Существуют и подходящие обозначения для чисел, образующих треугольник Паскаля.</w:t>
      </w:r>
    </w:p>
    <w:p w:rsidR="005F3B79" w:rsidRPr="003E07FB" w:rsidRDefault="005F3B79" w:rsidP="003E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700" cy="1219200"/>
            <wp:effectExtent l="0" t="0" r="0" b="0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im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B79" w:rsidRPr="003E07FB" w:rsidRDefault="005F3B79" w:rsidP="003E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52A5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52A5E">
        <w:rPr>
          <w:rFonts w:ascii="Times New Roman" w:hAnsi="Times New Roman" w:cs="Times New Roman"/>
          <w:b/>
          <w:sz w:val="24"/>
          <w:szCs w:val="24"/>
        </w:rPr>
        <w:t>. Работа с конспектом</w:t>
      </w:r>
    </w:p>
    <w:p w:rsidR="005F3B79" w:rsidRPr="003E07FB" w:rsidRDefault="005F3B79" w:rsidP="003E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ab/>
      </w:r>
      <w:r w:rsidRPr="003E07FB">
        <w:rPr>
          <w:rFonts w:ascii="Times New Roman" w:hAnsi="Times New Roman" w:cs="Times New Roman"/>
          <w:sz w:val="24"/>
          <w:szCs w:val="24"/>
        </w:rPr>
        <w:tab/>
        <w:t>Выписываем общий вид биномиальных коэффициентов через число сочетаний.</w:t>
      </w:r>
    </w:p>
    <w:p w:rsidR="005F3B79" w:rsidRPr="003E07FB" w:rsidRDefault="005F3B79" w:rsidP="003E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lastRenderedPageBreak/>
        <w:t xml:space="preserve">                n!</w:t>
      </w:r>
      <w:r w:rsidRPr="003E07FB">
        <w:rPr>
          <w:rFonts w:ascii="Times New Roman" w:hAnsi="Times New Roman" w:cs="Times New Roman"/>
          <w:sz w:val="24"/>
          <w:szCs w:val="24"/>
        </w:rPr>
        <w:tab/>
      </w:r>
      <w:r w:rsidRPr="003E07FB">
        <w:rPr>
          <w:rFonts w:ascii="Times New Roman" w:hAnsi="Times New Roman" w:cs="Times New Roman"/>
          <w:sz w:val="24"/>
          <w:szCs w:val="24"/>
        </w:rPr>
        <w:tab/>
      </w:r>
      <w:r w:rsidRPr="003E07FB">
        <w:rPr>
          <w:rFonts w:ascii="Times New Roman" w:hAnsi="Times New Roman" w:cs="Times New Roman"/>
          <w:sz w:val="24"/>
          <w:szCs w:val="24"/>
        </w:rPr>
        <w:tab/>
      </w:r>
      <w:r w:rsidRPr="003E07FB">
        <w:rPr>
          <w:rFonts w:ascii="Times New Roman" w:hAnsi="Times New Roman" w:cs="Times New Roman"/>
          <w:sz w:val="24"/>
          <w:szCs w:val="24"/>
        </w:rPr>
        <w:tab/>
      </w:r>
      <w:r w:rsidRPr="003E07FB">
        <w:rPr>
          <w:rFonts w:ascii="Times New Roman" w:hAnsi="Times New Roman" w:cs="Times New Roman"/>
          <w:sz w:val="24"/>
          <w:szCs w:val="24"/>
        </w:rPr>
        <w:tab/>
      </w:r>
      <w:r w:rsidRPr="003E07FB">
        <w:rPr>
          <w:rFonts w:ascii="Times New Roman" w:hAnsi="Times New Roman" w:cs="Times New Roman"/>
          <w:sz w:val="24"/>
          <w:szCs w:val="24"/>
        </w:rPr>
        <w:tab/>
        <w:t xml:space="preserve">           n (n - 1) </w:t>
      </w:r>
      <w:proofErr w:type="gramStart"/>
      <w:r w:rsidRPr="003E07FB">
        <w:rPr>
          <w:rFonts w:ascii="Times New Roman" w:hAnsi="Times New Roman" w:cs="Times New Roman"/>
          <w:sz w:val="24"/>
          <w:szCs w:val="24"/>
        </w:rPr>
        <w:t>...(</w:t>
      </w:r>
      <w:proofErr w:type="gramEnd"/>
      <w:r w:rsidRPr="003E07FB">
        <w:rPr>
          <w:rFonts w:ascii="Times New Roman" w:hAnsi="Times New Roman" w:cs="Times New Roman"/>
          <w:sz w:val="24"/>
          <w:szCs w:val="24"/>
        </w:rPr>
        <w:t>n - m + 1)</w:t>
      </w:r>
    </w:p>
    <w:p w:rsidR="005F3B79" w:rsidRPr="003E07FB" w:rsidRDefault="005F3B79" w:rsidP="003E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07F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7F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3E07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</w:t>
      </w:r>
      <w:r w:rsidRPr="003E07FB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3E07FB">
        <w:rPr>
          <w:rFonts w:ascii="Times New Roman" w:hAnsi="Times New Roman" w:cs="Times New Roman"/>
          <w:sz w:val="24"/>
          <w:szCs w:val="24"/>
        </w:rPr>
        <w:t xml:space="preserve"> --------------</w:t>
      </w:r>
      <w:r w:rsidRPr="003E07FB">
        <w:rPr>
          <w:rFonts w:ascii="Times New Roman" w:hAnsi="Times New Roman" w:cs="Times New Roman"/>
          <w:sz w:val="24"/>
          <w:szCs w:val="24"/>
        </w:rPr>
        <w:tab/>
      </w:r>
      <w:r w:rsidRPr="003E07FB">
        <w:rPr>
          <w:rFonts w:ascii="Times New Roman" w:hAnsi="Times New Roman" w:cs="Times New Roman"/>
          <w:sz w:val="24"/>
          <w:szCs w:val="24"/>
        </w:rPr>
        <w:tab/>
        <w:t>или</w:t>
      </w:r>
      <w:r w:rsidRPr="003E07FB">
        <w:rPr>
          <w:rFonts w:ascii="Times New Roman" w:hAnsi="Times New Roman" w:cs="Times New Roman"/>
          <w:sz w:val="24"/>
          <w:szCs w:val="24"/>
        </w:rPr>
        <w:tab/>
      </w:r>
      <w:r w:rsidRPr="003E07FB">
        <w:rPr>
          <w:rFonts w:ascii="Times New Roman" w:hAnsi="Times New Roman" w:cs="Times New Roman"/>
          <w:sz w:val="24"/>
          <w:szCs w:val="24"/>
        </w:rPr>
        <w:tab/>
        <w:t xml:space="preserve"> С</w:t>
      </w:r>
      <w:proofErr w:type="spellStart"/>
      <w:r w:rsidRPr="003E07F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3E07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</w:t>
      </w:r>
      <w:r w:rsidRPr="003E07FB">
        <w:rPr>
          <w:rFonts w:ascii="Times New Roman" w:hAnsi="Times New Roman" w:cs="Times New Roman"/>
          <w:sz w:val="24"/>
          <w:szCs w:val="24"/>
        </w:rPr>
        <w:t>=   ---------------------------</w:t>
      </w:r>
    </w:p>
    <w:p w:rsidR="005F3B79" w:rsidRPr="003E07FB" w:rsidRDefault="005F3B79" w:rsidP="003E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 xml:space="preserve">          m! (n - m)!                                                              m!</w:t>
      </w:r>
    </w:p>
    <w:p w:rsidR="005F3B79" w:rsidRPr="003E07FB" w:rsidRDefault="005F3B79" w:rsidP="003E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07FB">
        <w:rPr>
          <w:rFonts w:ascii="Times New Roman" w:hAnsi="Times New Roman" w:cs="Times New Roman"/>
          <w:sz w:val="24"/>
          <w:szCs w:val="24"/>
        </w:rPr>
        <w:t xml:space="preserve">Напомним:   </w:t>
      </w:r>
      <w:proofErr w:type="gramEnd"/>
      <w:r w:rsidRPr="003E07FB">
        <w:rPr>
          <w:rFonts w:ascii="Times New Roman" w:hAnsi="Times New Roman" w:cs="Times New Roman"/>
          <w:sz w:val="24"/>
          <w:szCs w:val="24"/>
        </w:rPr>
        <w:t xml:space="preserve">      1!=1         0!=1        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E07FB">
        <w:rPr>
          <w:rFonts w:ascii="Times New Roman" w:hAnsi="Times New Roman" w:cs="Times New Roman"/>
          <w:sz w:val="24"/>
          <w:szCs w:val="24"/>
        </w:rPr>
        <w:t>!=1∙2∙3∙…∙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5F3B79" w:rsidRPr="003E07FB" w:rsidRDefault="005F3B79" w:rsidP="003E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Удобнее пользоваться треугольником Паскаля в таком виде:</w:t>
      </w:r>
    </w:p>
    <w:p w:rsidR="005F3B79" w:rsidRPr="003E07FB" w:rsidRDefault="005F3B79" w:rsidP="003E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F3B79" w:rsidRPr="003E07FB" w:rsidTr="005F3B79">
        <w:tc>
          <w:tcPr>
            <w:tcW w:w="7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  <w:hideMark/>
          </w:tcPr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</w:tcPr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7" w:type="dxa"/>
          </w:tcPr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7" w:type="dxa"/>
          </w:tcPr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67" w:type="dxa"/>
          </w:tcPr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67" w:type="dxa"/>
          </w:tcPr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67" w:type="dxa"/>
          </w:tcPr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7" w:type="dxa"/>
          </w:tcPr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7" w:type="dxa"/>
          </w:tcPr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</w:tcPr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79" w:rsidRPr="003E07FB" w:rsidRDefault="005F3B79" w:rsidP="003E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3B79" w:rsidRPr="003E07FB" w:rsidRDefault="005F3B79" w:rsidP="003E07FB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Каждой паре выдаем такую таблицу.</w:t>
      </w:r>
    </w:p>
    <w:p w:rsidR="005F3B79" w:rsidRPr="003E07FB" w:rsidRDefault="005F3B79" w:rsidP="003E07F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Применим коэффициенты для разложения степени бинома: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07F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3E07FB">
        <w:rPr>
          <w:rFonts w:ascii="Times New Roman" w:hAnsi="Times New Roman" w:cs="Times New Roman"/>
          <w:sz w:val="24"/>
          <w:szCs w:val="24"/>
          <w:lang w:val="en-US"/>
        </w:rPr>
        <w:t>a  +</w:t>
      </w:r>
      <w:proofErr w:type="gramEnd"/>
      <w:r w:rsidRPr="003E07FB">
        <w:rPr>
          <w:rFonts w:ascii="Times New Roman" w:hAnsi="Times New Roman" w:cs="Times New Roman"/>
          <w:sz w:val="24"/>
          <w:szCs w:val="24"/>
          <w:lang w:val="en-US"/>
        </w:rPr>
        <w:t xml:space="preserve"> b)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1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= a + b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3E07FB">
        <w:rPr>
          <w:rFonts w:ascii="Times New Roman" w:hAnsi="Times New Roman" w:cs="Times New Roman"/>
          <w:sz w:val="24"/>
          <w:szCs w:val="24"/>
          <w:lang w:val="en-US"/>
        </w:rPr>
        <w:t>(a + b)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2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= a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2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+ 2ab + b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3E07FB">
        <w:rPr>
          <w:rFonts w:ascii="Times New Roman" w:hAnsi="Times New Roman" w:cs="Times New Roman"/>
          <w:sz w:val="24"/>
          <w:szCs w:val="24"/>
          <w:lang w:val="en-US"/>
        </w:rPr>
        <w:t>(a + b)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3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= a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3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+ 3a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b + 3ab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2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+ b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3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3E07FB">
        <w:rPr>
          <w:rFonts w:ascii="Times New Roman" w:hAnsi="Times New Roman" w:cs="Times New Roman"/>
          <w:sz w:val="24"/>
          <w:szCs w:val="24"/>
          <w:lang w:val="en-US"/>
        </w:rPr>
        <w:t>(a + b)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4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= a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4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+ 4a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3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b + 6a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2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+ 4ab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3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+ b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4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3E07FB">
        <w:rPr>
          <w:rFonts w:ascii="Times New Roman" w:hAnsi="Times New Roman" w:cs="Times New Roman"/>
          <w:sz w:val="24"/>
          <w:szCs w:val="24"/>
          <w:lang w:val="en-US"/>
        </w:rPr>
        <w:t>(a + b)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5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= a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5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+ 5a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4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b + 10a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3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 xml:space="preserve"> + 10a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3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+ 5ab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4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+ b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5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При любом натуральном n верна формула</w:t>
      </w:r>
    </w:p>
    <w:p w:rsidR="005F3B79" w:rsidRPr="003E07FB" w:rsidRDefault="005F3B79" w:rsidP="003E0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3E07FB">
        <w:rPr>
          <w:rFonts w:ascii="Times New Roman" w:hAnsi="Times New Roman" w:cs="Times New Roman"/>
          <w:sz w:val="24"/>
          <w:szCs w:val="24"/>
          <w:lang w:val="en-US"/>
        </w:rPr>
        <w:t>(a + b)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proofErr w:type="gramStart"/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n 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End"/>
      <w:r w:rsidRPr="003E07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07FB">
        <w:rPr>
          <w:rFonts w:ascii="Times New Roman" w:hAnsi="Times New Roman" w:cs="Times New Roman"/>
          <w:sz w:val="24"/>
          <w:szCs w:val="24"/>
        </w:rPr>
        <w:t>С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0</w:t>
      </w:r>
      <w:r w:rsidRPr="003E07F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∙a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n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+ C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3E07F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∙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n-1 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 xml:space="preserve">∙b + ...  + </w:t>
      </w:r>
      <w:proofErr w:type="spellStart"/>
      <w:r w:rsidRPr="003E07F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m</w:t>
      </w:r>
      <w:r w:rsidRPr="003E07F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∙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n-</w:t>
      </w:r>
      <w:proofErr w:type="gramStart"/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m 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∙</w:t>
      </w:r>
      <w:proofErr w:type="gramEnd"/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proofErr w:type="spellStart"/>
      <w:r w:rsidRPr="003E07F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m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 xml:space="preserve">+ ... + </w:t>
      </w:r>
      <w:proofErr w:type="spellStart"/>
      <w:r w:rsidRPr="003E07F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</w:t>
      </w:r>
      <w:r w:rsidRPr="003E07F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∙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7F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</w:t>
      </w:r>
      <w:proofErr w:type="spellEnd"/>
      <w:r w:rsidRPr="003E07F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F3B79" w:rsidRPr="003E07FB" w:rsidRDefault="005F3B79" w:rsidP="003E07F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которая называется формулой Ньютона или биномом Ньютона, в честь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английского математика Исаака Ньютона (1643-1727).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Важно!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(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E07FB">
        <w:rPr>
          <w:rFonts w:ascii="Times New Roman" w:hAnsi="Times New Roman" w:cs="Times New Roman"/>
          <w:sz w:val="24"/>
          <w:szCs w:val="24"/>
        </w:rPr>
        <w:t>+1)-е по счету слагаемое в разложении (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E07FB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3E07F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7FB">
        <w:rPr>
          <w:rFonts w:ascii="Times New Roman" w:hAnsi="Times New Roman" w:cs="Times New Roman"/>
          <w:sz w:val="24"/>
          <w:szCs w:val="24"/>
        </w:rPr>
        <w:t>)</w:t>
      </w:r>
      <w:r w:rsidRPr="003E07F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gramEnd"/>
      <w:r w:rsidRPr="003E07FB">
        <w:rPr>
          <w:rFonts w:ascii="Times New Roman" w:hAnsi="Times New Roman" w:cs="Times New Roman"/>
          <w:sz w:val="24"/>
          <w:szCs w:val="24"/>
        </w:rPr>
        <w:t xml:space="preserve"> имеет вид:</w:t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E07F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E07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proofErr w:type="spellEnd"/>
      <w:r w:rsidRPr="003E07FB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3E07FB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3E07F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7F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3E07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3E07FB">
        <w:rPr>
          <w:rFonts w:ascii="Times New Roman" w:hAnsi="Times New Roman" w:cs="Times New Roman"/>
          <w:sz w:val="24"/>
          <w:szCs w:val="24"/>
        </w:rPr>
        <w:t xml:space="preserve"> </w:t>
      </w:r>
      <w:r w:rsidRPr="003E07F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3E07F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3E07F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3E07FB">
        <w:rPr>
          <w:rFonts w:ascii="Times New Roman" w:hAnsi="Times New Roman" w:cs="Times New Roman"/>
          <w:sz w:val="24"/>
          <w:szCs w:val="24"/>
        </w:rPr>
        <w:t xml:space="preserve"> ∙</w:t>
      </w:r>
      <w:proofErr w:type="spellStart"/>
      <w:r w:rsidRPr="003E07F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7F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proofErr w:type="spellEnd"/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Решить примеры</w:t>
      </w:r>
      <w:r w:rsidRPr="003E07FB">
        <w:rPr>
          <w:rFonts w:ascii="Times New Roman" w:hAnsi="Times New Roman" w:cs="Times New Roman"/>
          <w:sz w:val="24"/>
          <w:szCs w:val="24"/>
        </w:rPr>
        <w:t xml:space="preserve"> на доске.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Образцы решения записать в конспект.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 xml:space="preserve">Пример 1. </w:t>
      </w:r>
      <w:r w:rsidRPr="003E07FB">
        <w:rPr>
          <w:rFonts w:ascii="Times New Roman" w:hAnsi="Times New Roman" w:cs="Times New Roman"/>
          <w:sz w:val="24"/>
          <w:szCs w:val="24"/>
        </w:rPr>
        <w:t>Раскройте скобки и упростите выражение: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(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E07FB">
        <w:rPr>
          <w:rFonts w:ascii="Times New Roman" w:hAnsi="Times New Roman" w:cs="Times New Roman"/>
          <w:sz w:val="24"/>
          <w:szCs w:val="24"/>
        </w:rPr>
        <w:t xml:space="preserve"> -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07FB">
        <w:rPr>
          <w:rFonts w:ascii="Times New Roman" w:hAnsi="Times New Roman" w:cs="Times New Roman"/>
          <w:sz w:val="24"/>
          <w:szCs w:val="24"/>
        </w:rPr>
        <w:t>)</w:t>
      </w:r>
      <w:r w:rsidRPr="003E07FB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 xml:space="preserve">Пример 2. </w:t>
      </w:r>
      <w:r w:rsidRPr="003E07FB">
        <w:rPr>
          <w:rFonts w:ascii="Times New Roman" w:hAnsi="Times New Roman" w:cs="Times New Roman"/>
          <w:sz w:val="24"/>
          <w:szCs w:val="24"/>
        </w:rPr>
        <w:t>Раскройте скобки и упростите выражение: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(2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E07FB">
        <w:rPr>
          <w:rFonts w:ascii="Times New Roman" w:hAnsi="Times New Roman" w:cs="Times New Roman"/>
          <w:sz w:val="24"/>
          <w:szCs w:val="24"/>
        </w:rPr>
        <w:t xml:space="preserve"> + 1)</w:t>
      </w:r>
      <w:r w:rsidRPr="003E07FB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 xml:space="preserve">Пример 3. </w:t>
      </w:r>
      <w:r w:rsidRPr="003E07FB">
        <w:rPr>
          <w:rFonts w:ascii="Times New Roman" w:hAnsi="Times New Roman" w:cs="Times New Roman"/>
          <w:sz w:val="24"/>
          <w:szCs w:val="24"/>
        </w:rPr>
        <w:t>Найдите 6-ой член разложения: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(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7FB">
        <w:rPr>
          <w:rFonts w:ascii="Times New Roman" w:hAnsi="Times New Roman" w:cs="Times New Roman"/>
          <w:sz w:val="24"/>
          <w:szCs w:val="24"/>
        </w:rPr>
        <w:t xml:space="preserve"> +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E07FB">
        <w:rPr>
          <w:rFonts w:ascii="Times New Roman" w:hAnsi="Times New Roman" w:cs="Times New Roman"/>
          <w:sz w:val="24"/>
          <w:szCs w:val="24"/>
        </w:rPr>
        <w:t>)</w:t>
      </w:r>
      <w:r w:rsidRPr="003E07FB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2A5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064DA">
        <w:rPr>
          <w:rFonts w:ascii="Times New Roman" w:hAnsi="Times New Roman" w:cs="Times New Roman"/>
          <w:b/>
          <w:sz w:val="24"/>
          <w:szCs w:val="24"/>
        </w:rPr>
        <w:t>. Исторические сведения</w:t>
      </w:r>
      <w:r w:rsidRPr="003064DA">
        <w:rPr>
          <w:rFonts w:ascii="Times New Roman" w:hAnsi="Times New Roman" w:cs="Times New Roman"/>
          <w:sz w:val="24"/>
          <w:szCs w:val="24"/>
        </w:rPr>
        <w:t xml:space="preserve">. Доклады- </w:t>
      </w:r>
      <w:proofErr w:type="gramStart"/>
      <w:r w:rsidRPr="003064DA">
        <w:rPr>
          <w:rFonts w:ascii="Times New Roman" w:hAnsi="Times New Roman" w:cs="Times New Roman"/>
          <w:sz w:val="24"/>
          <w:szCs w:val="24"/>
        </w:rPr>
        <w:t>презентации  учащихся</w:t>
      </w:r>
      <w:proofErr w:type="gramEnd"/>
      <w:r w:rsidRPr="003E07F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F3B79" w:rsidRPr="003E07FB" w:rsidRDefault="005F3B79" w:rsidP="003E07F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доклад о Паскале;</w:t>
      </w:r>
    </w:p>
    <w:p w:rsidR="005F3B79" w:rsidRPr="003E07FB" w:rsidRDefault="005F3B79" w:rsidP="003E07F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доклад о Ньютоне.</w:t>
      </w:r>
    </w:p>
    <w:p w:rsidR="005F3B79" w:rsidRPr="003E07FB" w:rsidRDefault="005F3B79" w:rsidP="003E07FB">
      <w:p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За каждый доклад обучающийся получает 5 баллов.</w:t>
      </w:r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3B79" w:rsidRPr="00B52A5E" w:rsidRDefault="005F3B79" w:rsidP="003E07FB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A5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064DA">
        <w:rPr>
          <w:rFonts w:ascii="Times New Roman" w:hAnsi="Times New Roman" w:cs="Times New Roman"/>
          <w:b/>
          <w:sz w:val="24"/>
          <w:szCs w:val="24"/>
        </w:rPr>
        <w:t>. Применение бинома Ньютона к приближенным вычислениям</w:t>
      </w:r>
    </w:p>
    <w:p w:rsidR="005F3B79" w:rsidRPr="003E07FB" w:rsidRDefault="005F3B79" w:rsidP="003E07F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доклад и исследование учащихся.</w:t>
      </w:r>
    </w:p>
    <w:p w:rsidR="005F3B79" w:rsidRPr="003E07FB" w:rsidRDefault="005F3B79" w:rsidP="003E07F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3B79" w:rsidRPr="003E07FB" w:rsidRDefault="005F3B79" w:rsidP="003E07F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 xml:space="preserve">Положив в формуле Ньютона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E07FB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3E07FB">
        <w:rPr>
          <w:rFonts w:ascii="Times New Roman" w:hAnsi="Times New Roman" w:cs="Times New Roman"/>
          <w:sz w:val="24"/>
          <w:szCs w:val="24"/>
        </w:rPr>
        <w:t xml:space="preserve">1, 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3E07FB">
        <w:rPr>
          <w:rFonts w:ascii="Times New Roman" w:hAnsi="Times New Roman" w:cs="Times New Roman"/>
          <w:sz w:val="24"/>
          <w:szCs w:val="24"/>
        </w:rPr>
        <w:t>=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7FB">
        <w:rPr>
          <w:rFonts w:ascii="Times New Roman" w:hAnsi="Times New Roman" w:cs="Times New Roman"/>
          <w:sz w:val="24"/>
          <w:szCs w:val="24"/>
        </w:rPr>
        <w:t xml:space="preserve"> получим</w:t>
      </w:r>
    </w:p>
    <w:p w:rsidR="005F3B79" w:rsidRPr="003E07FB" w:rsidRDefault="005F3B79" w:rsidP="003E07F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 xml:space="preserve">(1 +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7FB">
        <w:rPr>
          <w:rFonts w:ascii="Times New Roman" w:hAnsi="Times New Roman" w:cs="Times New Roman"/>
          <w:sz w:val="24"/>
          <w:szCs w:val="24"/>
        </w:rPr>
        <w:t xml:space="preserve">) </w:t>
      </w:r>
      <w:r w:rsidRPr="003E07F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3E07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E07FB">
        <w:rPr>
          <w:rFonts w:ascii="Times New Roman" w:hAnsi="Times New Roman" w:cs="Times New Roman"/>
          <w:sz w:val="24"/>
          <w:szCs w:val="24"/>
        </w:rPr>
        <w:t xml:space="preserve">= 1 +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3E07F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3E07FB">
        <w:rPr>
          <w:rFonts w:ascii="Times New Roman" w:hAnsi="Times New Roman" w:cs="Times New Roman"/>
          <w:sz w:val="24"/>
          <w:szCs w:val="24"/>
        </w:rPr>
        <w:t>∙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7FB">
        <w:rPr>
          <w:rFonts w:ascii="Times New Roman" w:hAnsi="Times New Roman" w:cs="Times New Roman"/>
          <w:sz w:val="24"/>
          <w:szCs w:val="24"/>
        </w:rPr>
        <w:t xml:space="preserve"> +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E07F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3E07FB">
        <w:rPr>
          <w:rFonts w:ascii="Times New Roman" w:hAnsi="Times New Roman" w:cs="Times New Roman"/>
          <w:sz w:val="24"/>
          <w:szCs w:val="24"/>
        </w:rPr>
        <w:t>∙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 w:rsidRPr="003E07FB">
        <w:rPr>
          <w:rFonts w:ascii="Times New Roman" w:hAnsi="Times New Roman" w:cs="Times New Roman"/>
          <w:b/>
          <w:sz w:val="24"/>
          <w:szCs w:val="24"/>
        </w:rPr>
        <w:t xml:space="preserve">+ … + </w:t>
      </w:r>
      <w:proofErr w:type="spellStart"/>
      <w:r w:rsidRPr="003E07F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</w:t>
      </w:r>
      <w:r w:rsidRPr="003E07F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proofErr w:type="gramStart"/>
      <w:r w:rsidRPr="003E07FB">
        <w:rPr>
          <w:rFonts w:ascii="Times New Roman" w:hAnsi="Times New Roman" w:cs="Times New Roman"/>
          <w:sz w:val="24"/>
          <w:szCs w:val="24"/>
        </w:rPr>
        <w:t>∙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3E0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7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</w:t>
      </w:r>
      <w:proofErr w:type="spellEnd"/>
      <w:proofErr w:type="gramEnd"/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tabs>
          <w:tab w:val="left" w:pos="54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 xml:space="preserve">Если величина </w:t>
      </w:r>
      <w:proofErr w:type="gramStart"/>
      <w:r w:rsidRPr="003E07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7FB">
        <w:rPr>
          <w:rFonts w:ascii="Times New Roman" w:hAnsi="Times New Roman" w:cs="Times New Roman"/>
          <w:sz w:val="24"/>
          <w:szCs w:val="24"/>
        </w:rPr>
        <w:t xml:space="preserve">  мала</w:t>
      </w:r>
      <w:proofErr w:type="gramEnd"/>
      <w:r w:rsidRPr="003E07FB">
        <w:rPr>
          <w:rFonts w:ascii="Times New Roman" w:hAnsi="Times New Roman" w:cs="Times New Roman"/>
          <w:sz w:val="24"/>
          <w:szCs w:val="24"/>
        </w:rPr>
        <w:t xml:space="preserve">, то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E07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 w:rsidRPr="003E07FB">
        <w:rPr>
          <w:rFonts w:ascii="Times New Roman" w:hAnsi="Times New Roman" w:cs="Times New Roman"/>
          <w:b/>
          <w:sz w:val="24"/>
          <w:szCs w:val="24"/>
        </w:rPr>
        <w:t xml:space="preserve">… </w:t>
      </w:r>
      <w:proofErr w:type="spellStart"/>
      <w:r w:rsidRPr="003E07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</w:t>
      </w:r>
      <w:proofErr w:type="spellEnd"/>
      <w:r w:rsidRPr="003E07F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</w:t>
      </w:r>
      <w:r w:rsidRPr="003E07FB">
        <w:rPr>
          <w:rFonts w:ascii="Times New Roman" w:hAnsi="Times New Roman" w:cs="Times New Roman"/>
          <w:sz w:val="24"/>
          <w:szCs w:val="24"/>
        </w:rPr>
        <w:t>тем более малы, то</w:t>
      </w:r>
    </w:p>
    <w:p w:rsidR="005F3B79" w:rsidRPr="003E07FB" w:rsidRDefault="005F3B79" w:rsidP="003E07FB">
      <w:pPr>
        <w:tabs>
          <w:tab w:val="left" w:pos="54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 xml:space="preserve">(1 +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7FB">
        <w:rPr>
          <w:rFonts w:ascii="Times New Roman" w:hAnsi="Times New Roman" w:cs="Times New Roman"/>
          <w:sz w:val="24"/>
          <w:szCs w:val="24"/>
        </w:rPr>
        <w:t xml:space="preserve">) </w:t>
      </w:r>
      <w:r w:rsidRPr="003E07F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3E07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E07FB">
        <w:rPr>
          <w:rFonts w:ascii="Times New Roman" w:hAnsi="Times New Roman" w:cs="Times New Roman"/>
          <w:sz w:val="24"/>
          <w:szCs w:val="24"/>
        </w:rPr>
        <w:t xml:space="preserve">≈ 1 +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3E07F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3E07FB">
        <w:rPr>
          <w:rFonts w:ascii="Times New Roman" w:hAnsi="Times New Roman" w:cs="Times New Roman"/>
          <w:sz w:val="24"/>
          <w:szCs w:val="24"/>
        </w:rPr>
        <w:t>∙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proofErr w:type="gramStart"/>
      <w:r w:rsidRPr="003E07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7FB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3E07FB">
        <w:rPr>
          <w:rFonts w:ascii="Times New Roman" w:hAnsi="Times New Roman" w:cs="Times New Roman"/>
          <w:sz w:val="24"/>
          <w:szCs w:val="24"/>
        </w:rPr>
        <w:t xml:space="preserve">    но    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3E07F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3E07FB">
        <w:rPr>
          <w:rFonts w:ascii="Times New Roman" w:hAnsi="Times New Roman" w:cs="Times New Roman"/>
          <w:sz w:val="24"/>
          <w:szCs w:val="24"/>
        </w:rPr>
        <w:t>= n, тогда</w:t>
      </w:r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 xml:space="preserve">(1 +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7FB">
        <w:rPr>
          <w:rFonts w:ascii="Times New Roman" w:hAnsi="Times New Roman" w:cs="Times New Roman"/>
          <w:sz w:val="24"/>
          <w:szCs w:val="24"/>
        </w:rPr>
        <w:t xml:space="preserve">) </w:t>
      </w:r>
      <w:r w:rsidRPr="003E07F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3E07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E07FB">
        <w:rPr>
          <w:rFonts w:ascii="Times New Roman" w:hAnsi="Times New Roman" w:cs="Times New Roman"/>
          <w:sz w:val="24"/>
          <w:szCs w:val="24"/>
        </w:rPr>
        <w:t xml:space="preserve">≈ 1 +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E07FB">
        <w:rPr>
          <w:rFonts w:ascii="Times New Roman" w:hAnsi="Times New Roman" w:cs="Times New Roman"/>
          <w:sz w:val="24"/>
          <w:szCs w:val="24"/>
        </w:rPr>
        <w:t>∙</w:t>
      </w:r>
      <w:r w:rsidRPr="003E07F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3E07FB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Решить примеры</w:t>
      </w:r>
      <w:r w:rsidRPr="003E07FB">
        <w:rPr>
          <w:rFonts w:ascii="Times New Roman" w:hAnsi="Times New Roman" w:cs="Times New Roman"/>
          <w:sz w:val="24"/>
          <w:szCs w:val="24"/>
        </w:rPr>
        <w:t xml:space="preserve"> на доске.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Образцы решения записать в конспект.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 xml:space="preserve">Пример 4. </w:t>
      </w:r>
      <w:r w:rsidRPr="003E07FB">
        <w:rPr>
          <w:rFonts w:ascii="Times New Roman" w:hAnsi="Times New Roman" w:cs="Times New Roman"/>
          <w:sz w:val="24"/>
          <w:szCs w:val="24"/>
        </w:rPr>
        <w:t>Вычислить приближенные значения выражения: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7FB">
        <w:rPr>
          <w:rFonts w:ascii="Times New Roman" w:hAnsi="Times New Roman" w:cs="Times New Roman"/>
          <w:sz w:val="24"/>
          <w:szCs w:val="24"/>
        </w:rPr>
        <w:t>а)  1.01</w:t>
      </w:r>
      <w:r w:rsidRPr="003E07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E07F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3E07FB">
        <w:rPr>
          <w:rFonts w:ascii="Times New Roman" w:hAnsi="Times New Roman" w:cs="Times New Roman"/>
          <w:sz w:val="24"/>
          <w:szCs w:val="24"/>
        </w:rPr>
        <w:t>= (1 + 0,01)</w:t>
      </w:r>
      <w:r w:rsidRPr="003E07F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3E07FB">
        <w:rPr>
          <w:rFonts w:ascii="Times New Roman" w:hAnsi="Times New Roman" w:cs="Times New Roman"/>
          <w:sz w:val="24"/>
          <w:szCs w:val="24"/>
        </w:rPr>
        <w:t>≈ 1 + 2 ∙ 0,01 = 1,02;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7FB">
        <w:rPr>
          <w:rFonts w:ascii="Times New Roman" w:hAnsi="Times New Roman" w:cs="Times New Roman"/>
          <w:sz w:val="24"/>
          <w:szCs w:val="24"/>
        </w:rPr>
        <w:t>б)  1.01</w:t>
      </w:r>
      <w:r w:rsidRPr="003E07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3E07F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3E07FB">
        <w:rPr>
          <w:rFonts w:ascii="Times New Roman" w:hAnsi="Times New Roman" w:cs="Times New Roman"/>
          <w:sz w:val="24"/>
          <w:szCs w:val="24"/>
        </w:rPr>
        <w:t>= (1 + 0,01)</w:t>
      </w:r>
      <w:r w:rsidRPr="003E07FB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3E07FB">
        <w:rPr>
          <w:rFonts w:ascii="Times New Roman" w:hAnsi="Times New Roman" w:cs="Times New Roman"/>
          <w:sz w:val="24"/>
          <w:szCs w:val="24"/>
        </w:rPr>
        <w:t>≈ 1 + 3 ∙ 0,01 = 1,03;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3E07FB">
        <w:rPr>
          <w:rFonts w:ascii="Times New Roman" w:hAnsi="Times New Roman" w:cs="Times New Roman"/>
          <w:sz w:val="24"/>
          <w:szCs w:val="24"/>
        </w:rPr>
        <w:t>1.01</w:t>
      </w:r>
      <w:r w:rsidRPr="003E07FB">
        <w:rPr>
          <w:rFonts w:ascii="Times New Roman" w:hAnsi="Times New Roman" w:cs="Times New Roman"/>
          <w:sz w:val="24"/>
          <w:szCs w:val="24"/>
          <w:vertAlign w:val="superscript"/>
        </w:rPr>
        <w:t xml:space="preserve">4  </w:t>
      </w:r>
      <w:r w:rsidRPr="003E07FB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3E07FB">
        <w:rPr>
          <w:rFonts w:ascii="Times New Roman" w:hAnsi="Times New Roman" w:cs="Times New Roman"/>
          <w:sz w:val="24"/>
          <w:szCs w:val="24"/>
        </w:rPr>
        <w:t xml:space="preserve"> (1 + 0,01)</w:t>
      </w:r>
      <w:r w:rsidRPr="003E07FB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3E07FB">
        <w:rPr>
          <w:rFonts w:ascii="Times New Roman" w:hAnsi="Times New Roman" w:cs="Times New Roman"/>
          <w:sz w:val="24"/>
          <w:szCs w:val="24"/>
        </w:rPr>
        <w:t>≈ 1 + 4 ∙ 0,01 = 1,04;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3E07FB">
        <w:rPr>
          <w:rFonts w:ascii="Times New Roman" w:hAnsi="Times New Roman" w:cs="Times New Roman"/>
          <w:sz w:val="24"/>
          <w:szCs w:val="24"/>
        </w:rPr>
        <w:t>1.01</w:t>
      </w:r>
      <w:r w:rsidRPr="003E07FB">
        <w:rPr>
          <w:rFonts w:ascii="Times New Roman" w:hAnsi="Times New Roman" w:cs="Times New Roman"/>
          <w:sz w:val="24"/>
          <w:szCs w:val="24"/>
          <w:vertAlign w:val="superscript"/>
        </w:rPr>
        <w:t xml:space="preserve">10  </w:t>
      </w:r>
      <w:r w:rsidRPr="003E07FB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3E07FB">
        <w:rPr>
          <w:rFonts w:ascii="Times New Roman" w:hAnsi="Times New Roman" w:cs="Times New Roman"/>
          <w:sz w:val="24"/>
          <w:szCs w:val="24"/>
        </w:rPr>
        <w:t xml:space="preserve"> (1 + 0,01)</w:t>
      </w:r>
      <w:r w:rsidRPr="003E07FB">
        <w:rPr>
          <w:rFonts w:ascii="Times New Roman" w:hAnsi="Times New Roman" w:cs="Times New Roman"/>
          <w:sz w:val="24"/>
          <w:szCs w:val="24"/>
          <w:vertAlign w:val="superscript"/>
        </w:rPr>
        <w:t xml:space="preserve">10 </w:t>
      </w:r>
      <w:r w:rsidRPr="003E07FB">
        <w:rPr>
          <w:rFonts w:ascii="Times New Roman" w:hAnsi="Times New Roman" w:cs="Times New Roman"/>
          <w:sz w:val="24"/>
          <w:szCs w:val="24"/>
        </w:rPr>
        <w:t>≈ 1 + 10 ∙ 0,01 = 1,1</w:t>
      </w:r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Решить примеры</w:t>
      </w:r>
      <w:r w:rsidRPr="003E07FB">
        <w:rPr>
          <w:rFonts w:ascii="Times New Roman" w:hAnsi="Times New Roman" w:cs="Times New Roman"/>
          <w:sz w:val="24"/>
          <w:szCs w:val="24"/>
        </w:rPr>
        <w:t xml:space="preserve"> на доске.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Образцы решения записать в конспект.</w:t>
      </w:r>
    </w:p>
    <w:p w:rsidR="005F3B79" w:rsidRPr="003E07FB" w:rsidRDefault="005F3B79" w:rsidP="003E07F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 xml:space="preserve">Пример 5. </w:t>
      </w:r>
      <w:r w:rsidRPr="003E07FB">
        <w:rPr>
          <w:rFonts w:ascii="Times New Roman" w:hAnsi="Times New Roman" w:cs="Times New Roman"/>
          <w:sz w:val="24"/>
          <w:szCs w:val="24"/>
        </w:rPr>
        <w:t>Вычислить приближенные значения выражения: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а) √1,003;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 xml:space="preserve">б) </w:t>
      </w:r>
      <w:r w:rsidRPr="003E07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E07FB">
        <w:rPr>
          <w:rFonts w:ascii="Times New Roman" w:hAnsi="Times New Roman" w:cs="Times New Roman"/>
          <w:sz w:val="24"/>
          <w:szCs w:val="24"/>
        </w:rPr>
        <w:t>√0,97;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в) 1/0,98;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г) 1/</w:t>
      </w:r>
      <w:r w:rsidRPr="003E07F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E07FB">
        <w:rPr>
          <w:rFonts w:ascii="Times New Roman" w:hAnsi="Times New Roman" w:cs="Times New Roman"/>
          <w:sz w:val="24"/>
          <w:szCs w:val="24"/>
        </w:rPr>
        <w:t>√0,96</w:t>
      </w: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79" w:rsidRPr="00B52A5E" w:rsidRDefault="005F3B79" w:rsidP="003E07FB">
      <w:pPr>
        <w:spacing w:after="0" w:line="240" w:lineRule="auto"/>
        <w:ind w:left="284" w:firstLine="424"/>
        <w:rPr>
          <w:rFonts w:ascii="Times New Roman" w:hAnsi="Times New Roman" w:cs="Times New Roman"/>
          <w:b/>
          <w:sz w:val="24"/>
          <w:szCs w:val="24"/>
        </w:rPr>
      </w:pPr>
      <w:r w:rsidRPr="00B52A5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52A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64DA">
        <w:rPr>
          <w:rFonts w:ascii="Times New Roman" w:hAnsi="Times New Roman" w:cs="Times New Roman"/>
          <w:b/>
          <w:sz w:val="24"/>
          <w:szCs w:val="24"/>
        </w:rPr>
        <w:t>Самостоятельная работа учащихся</w:t>
      </w:r>
    </w:p>
    <w:p w:rsidR="005F3B79" w:rsidRPr="003E07FB" w:rsidRDefault="005F3B79" w:rsidP="003E07FB">
      <w:pPr>
        <w:spacing w:after="0" w:line="240" w:lineRule="auto"/>
        <w:ind w:left="284" w:firstLine="424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Выполняется в парах (работа на время)</w:t>
      </w:r>
      <w:r w:rsidRPr="003E07F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F3B79" w:rsidRPr="003E07FB" w:rsidRDefault="005F3B79" w:rsidP="003E07FB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Карточка содержит 16 примеров и 16 ответов. Ответы расположены в случайном порядке и служат для самоконтроля.</w:t>
      </w:r>
    </w:p>
    <w:p w:rsidR="005F3B79" w:rsidRPr="003E07FB" w:rsidRDefault="005F3B79" w:rsidP="003E07FB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За каждое верно решенное задание выставляется 1 балл в оценочный лист.</w:t>
      </w:r>
    </w:p>
    <w:p w:rsidR="005F3B79" w:rsidRPr="003E07FB" w:rsidRDefault="005F3B79" w:rsidP="003E0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5F3B79" w:rsidRPr="003E07FB" w:rsidRDefault="005F3B79" w:rsidP="003E07F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эффективность работы в парах- 2 балла</w:t>
      </w:r>
    </w:p>
    <w:p w:rsidR="005F3B79" w:rsidRPr="003E07FB" w:rsidRDefault="005F3B79" w:rsidP="003E07F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доклад-презентация– 2 балла</w:t>
      </w:r>
    </w:p>
    <w:p w:rsidR="005F3B79" w:rsidRPr="003E07FB" w:rsidRDefault="005F3B79" w:rsidP="003E07F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активность на уроке – 1 балл</w:t>
      </w:r>
    </w:p>
    <w:p w:rsidR="005F3B79" w:rsidRPr="003E07FB" w:rsidRDefault="005F3B79" w:rsidP="003E07F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выполнение самостоятельной работы- 5 баллов</w:t>
      </w:r>
    </w:p>
    <w:p w:rsidR="005F3B79" w:rsidRPr="003E07FB" w:rsidRDefault="005F3B79" w:rsidP="003E07FB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10-9 баллов – «отлично»;</w:t>
      </w:r>
    </w:p>
    <w:p w:rsidR="005F3B79" w:rsidRPr="003E07FB" w:rsidRDefault="005F3B79" w:rsidP="003E07FB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lastRenderedPageBreak/>
        <w:t>8-7 баллов – «хорошо»;</w:t>
      </w:r>
    </w:p>
    <w:p w:rsidR="005F3B79" w:rsidRPr="003E07FB" w:rsidRDefault="005F3B79" w:rsidP="003E07FB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 xml:space="preserve">6-5 баллов </w:t>
      </w:r>
      <w:proofErr w:type="gramStart"/>
      <w:r w:rsidRPr="003E07FB">
        <w:rPr>
          <w:rFonts w:ascii="Times New Roman" w:hAnsi="Times New Roman" w:cs="Times New Roman"/>
          <w:sz w:val="24"/>
          <w:szCs w:val="24"/>
        </w:rPr>
        <w:t>-  «</w:t>
      </w:r>
      <w:proofErr w:type="gramEnd"/>
      <w:r w:rsidRPr="003E07FB">
        <w:rPr>
          <w:rFonts w:ascii="Times New Roman" w:hAnsi="Times New Roman" w:cs="Times New Roman"/>
          <w:sz w:val="24"/>
          <w:szCs w:val="24"/>
        </w:rPr>
        <w:t>удовлетворительно»;</w:t>
      </w:r>
    </w:p>
    <w:p w:rsidR="005F3B79" w:rsidRPr="003E07FB" w:rsidRDefault="005F3B79" w:rsidP="003E07FB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менее 5 баллов – «неудовлетворительно»</w:t>
      </w:r>
    </w:p>
    <w:p w:rsidR="005F3B79" w:rsidRPr="003E07FB" w:rsidRDefault="005F3B79" w:rsidP="003E07FB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79" w:rsidRPr="00B52A5E" w:rsidRDefault="005F3B79" w:rsidP="003E07FB">
      <w:pPr>
        <w:spacing w:after="0" w:line="240" w:lineRule="auto"/>
        <w:ind w:left="284" w:firstLine="42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A5E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3064DA">
        <w:rPr>
          <w:rFonts w:ascii="Times New Roman" w:hAnsi="Times New Roman" w:cs="Times New Roman"/>
          <w:b/>
          <w:sz w:val="24"/>
          <w:szCs w:val="24"/>
        </w:rPr>
        <w:t>. Подведение итогов (стадия рефлексии).</w:t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B52A5E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 xml:space="preserve">      </w:t>
      </w:r>
      <w:r w:rsidR="003064DA">
        <w:rPr>
          <w:rFonts w:ascii="Times New Roman" w:hAnsi="Times New Roman" w:cs="Times New Roman"/>
          <w:sz w:val="24"/>
          <w:szCs w:val="24"/>
        </w:rPr>
        <w:t>Проведение у</w:t>
      </w:r>
      <w:r w:rsidRPr="003E07FB">
        <w:rPr>
          <w:rFonts w:ascii="Times New Roman" w:hAnsi="Times New Roman" w:cs="Times New Roman"/>
          <w:sz w:val="24"/>
          <w:szCs w:val="24"/>
        </w:rPr>
        <w:t>рок</w:t>
      </w:r>
      <w:r w:rsidR="003064DA">
        <w:rPr>
          <w:rFonts w:ascii="Times New Roman" w:hAnsi="Times New Roman" w:cs="Times New Roman"/>
          <w:sz w:val="24"/>
          <w:szCs w:val="24"/>
        </w:rPr>
        <w:t>а</w:t>
      </w:r>
      <w:r w:rsidRPr="003E07FB">
        <w:rPr>
          <w:rFonts w:ascii="Times New Roman" w:hAnsi="Times New Roman" w:cs="Times New Roman"/>
          <w:sz w:val="24"/>
          <w:szCs w:val="24"/>
        </w:rPr>
        <w:t xml:space="preserve"> математики с элементами проектной деятельности на тему «Бином </w:t>
      </w:r>
      <w:proofErr w:type="gramStart"/>
      <w:r w:rsidRPr="003E07FB">
        <w:rPr>
          <w:rFonts w:ascii="Times New Roman" w:hAnsi="Times New Roman" w:cs="Times New Roman"/>
          <w:sz w:val="24"/>
          <w:szCs w:val="24"/>
        </w:rPr>
        <w:t xml:space="preserve">Ньютона»   </w:t>
      </w:r>
      <w:proofErr w:type="gramEnd"/>
      <w:r w:rsidRPr="003E07FB">
        <w:rPr>
          <w:rFonts w:ascii="Times New Roman" w:hAnsi="Times New Roman" w:cs="Times New Roman"/>
          <w:sz w:val="24"/>
          <w:szCs w:val="24"/>
        </w:rPr>
        <w:t xml:space="preserve">        способствует развитию интереса к предмету, развивает  мышление обучающихся.</w:t>
      </w:r>
    </w:p>
    <w:p w:rsidR="005F3B79" w:rsidRPr="003E07FB" w:rsidRDefault="005F3B79" w:rsidP="00B52A5E">
      <w:pPr>
        <w:pStyle w:val="a6"/>
        <w:tabs>
          <w:tab w:val="left" w:pos="709"/>
        </w:tabs>
        <w:spacing w:after="0"/>
        <w:ind w:left="308" w:firstLine="28"/>
        <w:jc w:val="both"/>
      </w:pPr>
      <w:r w:rsidRPr="003E07FB">
        <w:t xml:space="preserve">           Деление группы на несколько команд, </w:t>
      </w:r>
      <w:proofErr w:type="gramStart"/>
      <w:r w:rsidRPr="003E07FB">
        <w:t>способствует  организации</w:t>
      </w:r>
      <w:proofErr w:type="gramEnd"/>
      <w:r w:rsidRPr="003E07FB">
        <w:t xml:space="preserve"> самостоятельной работы на уроке. Неформальное общение с товарищами и преподавателем раскрывает творческий потенциал обучающихся и позволяет им успешно справиться с проектом. Кроме того, коллективная деятельность такого рода дает возможность почувствовать свою значимость в коллективе и в то же время научиться ценить вклад других людей в общее дело. Таким образом, проект имеет не только образовательное, но и социальное значение.</w:t>
      </w:r>
    </w:p>
    <w:p w:rsidR="005F3B79" w:rsidRPr="003E07FB" w:rsidRDefault="005F3B79" w:rsidP="00B52A5E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Благодаря ряду последовательных действий обучающиеся приобретают умение применять формулы бинома Ньютона к приближенным вычислениям.</w:t>
      </w:r>
    </w:p>
    <w:p w:rsidR="003064DA" w:rsidRDefault="003064DA" w:rsidP="003064DA">
      <w:pPr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064DA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F3B79" w:rsidRPr="003E07FB" w:rsidRDefault="005F3B79" w:rsidP="003E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B79" w:rsidRPr="003E07FB" w:rsidRDefault="005F3B79" w:rsidP="003E07F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Башмаков М.И. Математика. М.: "Академия", 2011.</w:t>
      </w:r>
    </w:p>
    <w:p w:rsidR="005F3B79" w:rsidRPr="003E07FB" w:rsidRDefault="005F3B79" w:rsidP="003E07F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>Гуль С.М., Саакян С.М. Алгебра и начала анализа. Карточки-задания для учащихся профтехучилищ. М. "Высшая школа", 1975.</w:t>
      </w:r>
    </w:p>
    <w:p w:rsidR="005F3B79" w:rsidRPr="003E07FB" w:rsidRDefault="005F3B79" w:rsidP="003E07F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E07FB">
        <w:rPr>
          <w:rFonts w:ascii="Times New Roman" w:hAnsi="Times New Roman" w:cs="Times New Roman"/>
          <w:sz w:val="24"/>
          <w:szCs w:val="24"/>
        </w:rPr>
        <w:t xml:space="preserve">Пойа Д. Математическое открытие. Перевод с английского В. С.  Бермана, под ред. И. М. </w:t>
      </w:r>
      <w:proofErr w:type="spellStart"/>
      <w:r w:rsidRPr="003E07FB">
        <w:rPr>
          <w:rFonts w:ascii="Times New Roman" w:hAnsi="Times New Roman" w:cs="Times New Roman"/>
          <w:sz w:val="24"/>
          <w:szCs w:val="24"/>
        </w:rPr>
        <w:t>Яглома</w:t>
      </w:r>
      <w:proofErr w:type="spellEnd"/>
      <w:r w:rsidRPr="003E07FB">
        <w:rPr>
          <w:rFonts w:ascii="Times New Roman" w:hAnsi="Times New Roman" w:cs="Times New Roman"/>
          <w:sz w:val="24"/>
          <w:szCs w:val="24"/>
        </w:rPr>
        <w:t>. М.: «Наука», 1970.</w:t>
      </w:r>
    </w:p>
    <w:p w:rsidR="005F3B79" w:rsidRPr="003E07FB" w:rsidRDefault="005F3B79" w:rsidP="003E07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F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79" w:rsidRPr="003E07FB" w:rsidRDefault="005F3B79" w:rsidP="003E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3B79" w:rsidRPr="003E07FB" w:rsidSect="0097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59C"/>
    <w:multiLevelType w:val="multilevel"/>
    <w:tmpl w:val="89BE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80F99"/>
    <w:multiLevelType w:val="hybridMultilevel"/>
    <w:tmpl w:val="124E80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3B56E7"/>
    <w:multiLevelType w:val="hybridMultilevel"/>
    <w:tmpl w:val="32A6979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1762A3"/>
    <w:multiLevelType w:val="hybridMultilevel"/>
    <w:tmpl w:val="39780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078EA"/>
    <w:multiLevelType w:val="hybridMultilevel"/>
    <w:tmpl w:val="F8EC3C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670E48"/>
    <w:multiLevelType w:val="multilevel"/>
    <w:tmpl w:val="356E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320E9"/>
    <w:multiLevelType w:val="hybridMultilevel"/>
    <w:tmpl w:val="423C886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3EBB42F2"/>
    <w:multiLevelType w:val="hybridMultilevel"/>
    <w:tmpl w:val="13C827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4843D2A"/>
    <w:multiLevelType w:val="hybridMultilevel"/>
    <w:tmpl w:val="5A3C23CA"/>
    <w:lvl w:ilvl="0" w:tplc="8A5C703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86A364D"/>
    <w:multiLevelType w:val="hybridMultilevel"/>
    <w:tmpl w:val="AA5659E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766F74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0B8"/>
    <w:rsid w:val="000029A9"/>
    <w:rsid w:val="001C00B8"/>
    <w:rsid w:val="001E45E5"/>
    <w:rsid w:val="003064DA"/>
    <w:rsid w:val="00314194"/>
    <w:rsid w:val="003C67EE"/>
    <w:rsid w:val="003E07FB"/>
    <w:rsid w:val="00431FD9"/>
    <w:rsid w:val="00482A4B"/>
    <w:rsid w:val="005F3B79"/>
    <w:rsid w:val="00615315"/>
    <w:rsid w:val="00802CE7"/>
    <w:rsid w:val="008711BA"/>
    <w:rsid w:val="0097451F"/>
    <w:rsid w:val="00977AFE"/>
    <w:rsid w:val="009B1320"/>
    <w:rsid w:val="00A55957"/>
    <w:rsid w:val="00A8130D"/>
    <w:rsid w:val="00B52A5E"/>
    <w:rsid w:val="00B66C71"/>
    <w:rsid w:val="00DA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8AF5"/>
  <w15:docId w15:val="{4D4338B9-744E-4FBA-8495-E6BA6F1D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C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C00B8"/>
  </w:style>
  <w:style w:type="character" w:customStyle="1" w:styleId="apple-converted-space">
    <w:name w:val="apple-converted-space"/>
    <w:basedOn w:val="a0"/>
    <w:rsid w:val="001C00B8"/>
  </w:style>
  <w:style w:type="character" w:customStyle="1" w:styleId="c4">
    <w:name w:val="c4"/>
    <w:basedOn w:val="a0"/>
    <w:rsid w:val="001C00B8"/>
  </w:style>
  <w:style w:type="character" w:customStyle="1" w:styleId="c5">
    <w:name w:val="c5"/>
    <w:basedOn w:val="a0"/>
    <w:rsid w:val="001C00B8"/>
  </w:style>
  <w:style w:type="paragraph" w:styleId="a3">
    <w:name w:val="Balloon Text"/>
    <w:basedOn w:val="a"/>
    <w:link w:val="a4"/>
    <w:uiPriority w:val="99"/>
    <w:semiHidden/>
    <w:unhideWhenUsed/>
    <w:rsid w:val="0031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1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4194"/>
    <w:rPr>
      <w:color w:val="0000FF" w:themeColor="hyperlink"/>
      <w:u w:val="single"/>
    </w:rPr>
  </w:style>
  <w:style w:type="paragraph" w:styleId="a6">
    <w:name w:val="Body Text Indent"/>
    <w:basedOn w:val="a"/>
    <w:link w:val="a7"/>
    <w:semiHidden/>
    <w:unhideWhenUsed/>
    <w:rsid w:val="005F3B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F3B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Методисты</cp:lastModifiedBy>
  <cp:revision>13</cp:revision>
  <dcterms:created xsi:type="dcterms:W3CDTF">2017-01-22T10:56:00Z</dcterms:created>
  <dcterms:modified xsi:type="dcterms:W3CDTF">2017-02-07T05:48:00Z</dcterms:modified>
</cp:coreProperties>
</file>