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6B" w:rsidRDefault="009D3A6B" w:rsidP="009D3A6B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7030A0"/>
          <w:sz w:val="40"/>
          <w:szCs w:val="40"/>
        </w:rPr>
        <w:t>Доклад по теме</w:t>
      </w:r>
    </w:p>
    <w:p w:rsidR="009D3A6B" w:rsidRDefault="009D3A6B" w:rsidP="009D3A6B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3"/>
          <w:b/>
          <w:bCs/>
          <w:color w:val="7030A0"/>
          <w:sz w:val="40"/>
          <w:szCs w:val="40"/>
        </w:rPr>
        <w:t>«Сенсорное развитие и дидактические игры по сенсорному воспитанию детей раннего и младшего дошкольного возраста»</w:t>
      </w:r>
    </w:p>
    <w:p w:rsidR="009D3A6B" w:rsidRDefault="009D3A6B" w:rsidP="009D3A6B">
      <w:pPr>
        <w:pStyle w:val="c11"/>
        <w:shd w:val="clear" w:color="auto" w:fill="FFFFFF"/>
        <w:spacing w:before="0" w:beforeAutospacing="0" w:after="0" w:afterAutospacing="0"/>
        <w:ind w:firstLine="71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  <w:sz w:val="32"/>
          <w:szCs w:val="32"/>
        </w:rPr>
        <w:t>Автор: Федорова Екатерина Николаевна</w:t>
      </w:r>
      <w:bookmarkStart w:id="0" w:name="_GoBack"/>
      <w:bookmarkEnd w:id="0"/>
      <w:r>
        <w:rPr>
          <w:rStyle w:val="c15"/>
          <w:b/>
          <w:bCs/>
          <w:color w:val="000000"/>
          <w:sz w:val="32"/>
          <w:szCs w:val="32"/>
        </w:rPr>
        <w:t>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Задача детского сада – обеспечить наиболее полное развитие воспитанников с учетом возрастных характеристик на этапе завершения дошкольного образования, подготовить их к обучению в школе.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Готовность ребенка к школьному обучению в значительной мере определяется его сенсорным развитием.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Сенсорное развитие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строятся на основе образов  восприятия, являются результатом их переработки. Овладение  знаниями и умениями требует постоянного внимания к внешним свойствам предметов (форме, цвету, величине).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 сенсорного развития ребенка зависит и его готовность к школьному обучению. Так значительная часть трудностей, возникающая перед детьми в ходе начального обучения, связана с недостаточной точностью и гибкостью восприятия.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Сенсорное развитие – это развитие у ребенка процессов восприятия и представлений о предметах и явлениях окружающего мира. Чтобы оно проходило полноценно, необходимо целенаправленное сенсорное воспитание. Ребенка следует научить рассматриванию, ощупыванию выслушиванию и т.п. Но обследовать предмет это недостаточно. Необходимо определить отношения выявленных свойств и качеств данного предмета к свойствам и качествам других предметов.  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Сенсорное воспитание служит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того, насколько совершенно ребенок слышит, видит, осязает окружающее.  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Именно ранний дошкольный возраст большинством исследователей считается наиболее благоприятным для совершенствования деятельности органов чувств, накопления представлений об окружающем мире. Выдающиеся зарубежные ученые и известные представители отечественной дошкольной педагогики и психологии справедливо считали, что сенсорное развитие, направленное на обеспечение полноценного интеллектуального развития, является одной из основных сторон дошкольного воспитания.    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Большое значение в сенсорном воспитании имеет формирование у детей представлений о сенсорных эталонах – общепринятые образцы </w:t>
      </w:r>
      <w:r>
        <w:rPr>
          <w:rStyle w:val="c0"/>
          <w:color w:val="000000"/>
          <w:sz w:val="28"/>
          <w:szCs w:val="28"/>
        </w:rPr>
        <w:lastRenderedPageBreak/>
        <w:t xml:space="preserve">внешних форм предметов (система геометрических форм, шкала величин, меры веса, спектр цветов, </w:t>
      </w:r>
      <w:proofErr w:type="spellStart"/>
      <w:r>
        <w:rPr>
          <w:rStyle w:val="c0"/>
          <w:color w:val="000000"/>
          <w:sz w:val="28"/>
          <w:szCs w:val="28"/>
        </w:rPr>
        <w:t>звуковысотный</w:t>
      </w:r>
      <w:proofErr w:type="spellEnd"/>
      <w:r>
        <w:rPr>
          <w:rStyle w:val="c0"/>
          <w:color w:val="000000"/>
          <w:sz w:val="28"/>
          <w:szCs w:val="28"/>
        </w:rPr>
        <w:t xml:space="preserve"> ряд и т.д.).  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Усвоение сенсорных талонов – длительный и сложный процесс, не ограничивающийся рамками дошкольного детства и имеющий свою предысторию. Усвоить сенсорный эталон – это вовсе не значит научиться </w:t>
      </w:r>
      <w:proofErr w:type="gramStart"/>
      <w:r>
        <w:rPr>
          <w:rStyle w:val="c0"/>
          <w:color w:val="000000"/>
          <w:sz w:val="28"/>
          <w:szCs w:val="28"/>
        </w:rPr>
        <w:t>правильно</w:t>
      </w:r>
      <w:proofErr w:type="gramEnd"/>
      <w:r>
        <w:rPr>
          <w:rStyle w:val="c0"/>
          <w:color w:val="000000"/>
          <w:sz w:val="28"/>
          <w:szCs w:val="28"/>
        </w:rPr>
        <w:t xml:space="preserve"> называть то 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разнообразных предметов самых различных ситуациях. Иначе говоря, усвоение сенсорных талонов – это адекватное использование их в качестве «единицы измерения» при оценке свой</w:t>
      </w:r>
      <w:proofErr w:type="gramStart"/>
      <w:r>
        <w:rPr>
          <w:rStyle w:val="c0"/>
          <w:color w:val="000000"/>
          <w:sz w:val="28"/>
          <w:szCs w:val="28"/>
        </w:rPr>
        <w:t>ств  пр</w:t>
      </w:r>
      <w:proofErr w:type="gramEnd"/>
      <w:r>
        <w:rPr>
          <w:rStyle w:val="c0"/>
          <w:color w:val="000000"/>
          <w:sz w:val="28"/>
          <w:szCs w:val="28"/>
        </w:rPr>
        <w:t>едметов.    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каждом возрасте перед сенсорным воспитанием стоят свои задачи, формируется определенное звено  сенсорной культуры.  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Ведущим видом деятельности и основой становления ребенка до 3 лет является предметная игра. С детьми данного возраста проводятся игры-занятия, в которых усвоение какого-либо  материала протекает незаметно для малышей, в практической деятельности. Следовательно, главное в том возрасте – обогащение чувственного опыта, необходимого для полноценного восприятия окружающего мира, и в первую очередь – пополнение представлений о свойствах предметов: их цвете, форме, величине окружающих предметов, положении в пространстве и т.п.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Поэтому в своей работе я ставлю и решаю следующие задачи: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-создать условия для обогащения и накопления сенсорного опыта детей в ходе предметно-игровой деятельности через игры с дидактическим материалом.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-формировать умения ориентироваться в различных свойствах предметов (цвете, величине, форме, количестве).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  положительного результата и т.д.).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Направления моей работы: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-формирование представлений о сенсорных эталонах (свойствах предметов)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-обучение способам обследования предметов</w:t>
      </w:r>
    </w:p>
    <w:p w:rsidR="009D3A6B" w:rsidRDefault="009D3A6B" w:rsidP="009D3A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-развитие аналитического восприятия (выделение элементов: цвет, форма, величина).</w:t>
      </w:r>
    </w:p>
    <w:p w:rsidR="00823931" w:rsidRDefault="00823931"/>
    <w:sectPr w:rsidR="00823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51"/>
    <w:rsid w:val="00671F51"/>
    <w:rsid w:val="00823931"/>
    <w:rsid w:val="009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D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3A6B"/>
  </w:style>
  <w:style w:type="paragraph" w:customStyle="1" w:styleId="c11">
    <w:name w:val="c11"/>
    <w:basedOn w:val="a"/>
    <w:rsid w:val="009D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3A6B"/>
  </w:style>
  <w:style w:type="paragraph" w:customStyle="1" w:styleId="c4">
    <w:name w:val="c4"/>
    <w:basedOn w:val="a"/>
    <w:rsid w:val="009D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A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D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D3A6B"/>
  </w:style>
  <w:style w:type="paragraph" w:customStyle="1" w:styleId="c11">
    <w:name w:val="c11"/>
    <w:basedOn w:val="a"/>
    <w:rsid w:val="009D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D3A6B"/>
  </w:style>
  <w:style w:type="paragraph" w:customStyle="1" w:styleId="c4">
    <w:name w:val="c4"/>
    <w:basedOn w:val="a"/>
    <w:rsid w:val="009D3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3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3887</Characters>
  <Application>Microsoft Office Word</Application>
  <DocSecurity>0</DocSecurity>
  <Lines>32</Lines>
  <Paragraphs>9</Paragraphs>
  <ScaleCrop>false</ScaleCrop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2</cp:revision>
  <dcterms:created xsi:type="dcterms:W3CDTF">2017-02-14T14:42:00Z</dcterms:created>
  <dcterms:modified xsi:type="dcterms:W3CDTF">2017-02-14T14:43:00Z</dcterms:modified>
</cp:coreProperties>
</file>