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67" w:rsidRDefault="00611CD3" w:rsidP="00621F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C5">
        <w:rPr>
          <w:rFonts w:ascii="Times New Roman" w:hAnsi="Times New Roman" w:cs="Times New Roman"/>
          <w:b/>
          <w:sz w:val="28"/>
          <w:szCs w:val="28"/>
        </w:rPr>
        <w:t>Театрализация</w:t>
      </w:r>
      <w:r w:rsidR="009174E7" w:rsidRPr="00216DC5">
        <w:rPr>
          <w:rFonts w:ascii="Times New Roman" w:hAnsi="Times New Roman" w:cs="Times New Roman"/>
          <w:b/>
          <w:sz w:val="28"/>
          <w:szCs w:val="28"/>
        </w:rPr>
        <w:t xml:space="preserve"> на уроках физики </w:t>
      </w:r>
      <w:r w:rsidRPr="00216DC5">
        <w:rPr>
          <w:rFonts w:ascii="Times New Roman" w:hAnsi="Times New Roman" w:cs="Times New Roman"/>
          <w:b/>
          <w:sz w:val="28"/>
          <w:szCs w:val="28"/>
        </w:rPr>
        <w:t xml:space="preserve">как один из способов </w:t>
      </w:r>
      <w:r w:rsidR="00611E3F">
        <w:rPr>
          <w:rFonts w:ascii="Times New Roman" w:hAnsi="Times New Roman" w:cs="Times New Roman"/>
          <w:b/>
          <w:sz w:val="28"/>
          <w:szCs w:val="28"/>
        </w:rPr>
        <w:t>развития творческой личности</w:t>
      </w:r>
    </w:p>
    <w:p w:rsidR="00740543" w:rsidRPr="00621F67" w:rsidRDefault="00740543" w:rsidP="0062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608ED" w:rsidRPr="000679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Автор: </w:t>
      </w:r>
      <w:r w:rsidR="009174E7">
        <w:rPr>
          <w:rFonts w:ascii="Times New Roman" w:hAnsi="Times New Roman" w:cs="Times New Roman"/>
          <w:iCs/>
          <w:color w:val="000000"/>
          <w:sz w:val="28"/>
          <w:szCs w:val="28"/>
        </w:rPr>
        <w:t>Боярская Л</w:t>
      </w:r>
      <w:r w:rsidR="00216DC5">
        <w:rPr>
          <w:rFonts w:ascii="Times New Roman" w:hAnsi="Times New Roman" w:cs="Times New Roman"/>
          <w:iCs/>
          <w:color w:val="000000"/>
          <w:sz w:val="28"/>
          <w:szCs w:val="28"/>
        </w:rPr>
        <w:t>юдмила Васильевна</w:t>
      </w:r>
    </w:p>
    <w:p w:rsidR="00621F67" w:rsidRDefault="009174E7" w:rsidP="00621F67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МБОУ СОШ № 10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аздольное</w:t>
      </w:r>
      <w:proofErr w:type="spellEnd"/>
      <w:r w:rsidR="00216D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Приморский край</w:t>
      </w:r>
    </w:p>
    <w:p w:rsidR="00534AC3" w:rsidRPr="000679DF" w:rsidRDefault="00534AC3" w:rsidP="0062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D7" w:rsidRDefault="00C529B3" w:rsidP="000679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Система Российского образования на современном этапе развития общества претерпевает существенные изменения, связанные с внедрением новых стандартов. Но какие бы реформы  не происходили в системе образования, в итоге они, так или иначе, замыкаются на конкретном исполнителе</w:t>
      </w:r>
      <w:r w:rsidR="0075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школьном учителе. Именно педагог является основной фигурой при внедрении в практику различных инноваций и технологий.</w:t>
      </w:r>
    </w:p>
    <w:p w:rsidR="00573654" w:rsidRDefault="00C529B3" w:rsidP="000679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 множество самых разнообразных и суперсовременных форм обучения, однако, как показывает повседневный опыт, главным  из них по-прежнему является Его величество Урок.</w:t>
      </w:r>
    </w:p>
    <w:p w:rsidR="009E6A89" w:rsidRPr="000679DF" w:rsidRDefault="00C529B3" w:rsidP="000679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8ED" w:rsidRPr="0006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2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08ED" w:rsidRPr="0006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сотни лет назад, встречаются участники образовательного процесса - учитель и ученик. Каким будет его урок - решать каждому учителю лично. В этой возможности выбора  и состоит принципиальная новизна российского образования. </w:t>
      </w:r>
    </w:p>
    <w:p w:rsidR="00740543" w:rsidRPr="000679DF" w:rsidRDefault="009E6A89" w:rsidP="000679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Каждый учитель хочет, чтобы его уроки были интересными, увлекательными и запоминающимися. Нам часто кажется, что достаточно хорошо знать предмет и уметь интересно рассказывать. Однако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даже самые увлекательные рассказы и </w:t>
      </w:r>
      <w:r w:rsidR="007249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впечатляющие 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демонстрации вскоре теряют эффект новизны, и процесс обучения рискует стать привычным и рутинным.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чем можно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удивить современного школьника, который проводит массу времен</w:t>
      </w:r>
      <w:r w:rsidR="00435320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 компьютером, причем в позиции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просто слушателя или зрителя, а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активного игрока? Как решить одну из важнейших задач современного образования – задачу "формирования у учащихся готовности эффективно организовывать свои внутренние и внешние ресурсы для принятия решений и достижения поставленной цели"?</w:t>
      </w:r>
    </w:p>
    <w:p w:rsidR="00520FC0" w:rsidRDefault="00435320" w:rsidP="00520FC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этого на уроках используются различные формы и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методы обучения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инновационные технологии</w:t>
      </w:r>
      <w:r w:rsidR="00E608ED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0FC0" w:rsidRPr="00520FC0" w:rsidRDefault="00694814" w:rsidP="00520FC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секрет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то наличие интереса к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предмету способствует получению более прочных знаний.</w:t>
      </w:r>
    </w:p>
    <w:p w:rsidR="00520FC0" w:rsidRPr="00520FC0" w:rsidRDefault="00694814" w:rsidP="00520FC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Сформировать глубокие познавательные интересы к физике у всех учащихся невозможно и, наверное, не нужно. Важно, чтобы всем ученикам на каждом уроке физик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было интересно. Тогда у определенной части  учащихся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первоначальная заинтересованность предметом перерастет в глубокий и стойкий интерес к науке физике.</w:t>
      </w:r>
    </w:p>
    <w:p w:rsidR="00520FC0" w:rsidRPr="000679DF" w:rsidRDefault="00694814" w:rsidP="000679D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этом плане особое место принадлежит такому эффективному педагогическому средству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занимательность. Учитель, используя свойства предметов и явлений, вызывает у учащихся чувство удивления,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обостряет их внимание и способствует созданию у них положительного настроя к учению и готовности к активной мыслительной деятельности независимо от их з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наний, способностей и интересов.</w:t>
      </w:r>
    </w:p>
    <w:p w:rsidR="00435320" w:rsidRDefault="009E6A89" w:rsidP="000679D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1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дной из технологий, формирующих  компетентности учащихся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позволяющих поддерживать интерес к предмету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являе</w:t>
      </w:r>
      <w:r w:rsidR="00E608ED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тся театрализация</w:t>
      </w:r>
      <w:r w:rsidR="00694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одно из средств интенсификации обучения. </w:t>
      </w:r>
    </w:p>
    <w:p w:rsidR="00FD6A50" w:rsidRDefault="007550D7" w:rsidP="000679D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Ее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особенность в том, что физический мате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риал подается в форме спектакля или 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инсц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енировки. Актерами 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выступают ученики. Сценарий пишут иногда дет</w:t>
      </w:r>
      <w:r w:rsidR="00964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и, иногда 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учитель, но чаще всего это результат  совместных творческих усилий. Уроки этого вида 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привлекательны своей праздничностью, ощущением театра, возможностью проявить творчество, массо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вым участием детей. 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Их подготовка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правило, </w:t>
      </w:r>
      <w:r w:rsidR="00A73C0A" w:rsidRP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требует много времени и является событием для класса. </w:t>
      </w:r>
      <w:r w:rsidR="00964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Большие спектакли, занимающие целый урок, проводятся не чаще одного-двух раз в год. 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0171" w:rsidRPr="000679DF" w:rsidRDefault="00FD6A50" w:rsidP="000679D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Л</w:t>
      </w:r>
      <w:r w:rsidR="00964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юбой с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пектакль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даже самый маленький,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способен стать</w:t>
      </w:r>
      <w:r w:rsidR="00580171" w:rsidRP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ярким, эмоциональным моментом урока. 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Поэтому в своей работе а часто использую </w:t>
      </w:r>
      <w:r w:rsidR="00580171" w:rsidRP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спектакл</w:t>
      </w:r>
      <w:proofErr w:type="gramStart"/>
      <w:r w:rsidR="00580171" w:rsidRP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580171" w:rsidRP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«минутки», иллюстрирующие физические явления,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они </w:t>
      </w:r>
      <w:r w:rsidR="00580171" w:rsidRP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могут быть кратковременными, не более трех-пяти  минут, и осуществляются без подготовки.</w:t>
      </w:r>
    </w:p>
    <w:p w:rsidR="00740543" w:rsidRDefault="009E6A89" w:rsidP="000679D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608ED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уроках физики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использован</w:t>
      </w:r>
      <w:r w:rsidR="00964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ие элементов театрализации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целесообразно использовать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еще и потому, что обучающиеся могут не просто перерабатывать информацию, а переживать ее усвоение как субъективное открытие ещ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 неизвестного для себя знания.  Они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могут «примерить» на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себя роли различных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персонажей, почувствовать своеобразие исторической эпохи</w:t>
      </w:r>
      <w:r w:rsidR="000266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побывать в роли первооткрывателя, пережить все трудности и радости, сопутствующие научному открытию,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более пристально рассмотреть тонкости 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той или иной профессии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глубже понять суть того или иного физического явления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20FC0" w:rsidRPr="00520FC0" w:rsidRDefault="00534AC3" w:rsidP="00520FC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Однако театрализация не должна  быть только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развлека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тельной иллюстрацией к уроку, ее задача -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вызывать познавательную активность учащихся, </w:t>
      </w:r>
      <w:proofErr w:type="gramStart"/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помогать им выяснять</w:t>
      </w:r>
      <w:proofErr w:type="gramEnd"/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причинно-сле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дственные связи между явлениями,</w:t>
      </w:r>
      <w:r w:rsidR="00FD6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постигать внутреннюю логику процесса,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находить ответы на вопросы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"Как?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", "Почему?", "Для </w:t>
      </w:r>
      <w:r w:rsidR="00520FC0" w:rsidRP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чего?"</w:t>
      </w:r>
    </w:p>
    <w:p w:rsidR="00740543" w:rsidRPr="000679DF" w:rsidRDefault="00740543" w:rsidP="00067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 Театрализованная 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игра или </w:t>
      </w:r>
      <w:r w:rsidR="00E608ED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её элементы</w:t>
      </w: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являются гармоничным сочетанием театрального и</w:t>
      </w:r>
      <w:r w:rsidR="00435320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скусства </w:t>
      </w: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педагогическим процессом по сво</w:t>
      </w:r>
      <w:r w:rsidR="00435320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им целям и принципам построения. </w:t>
      </w: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Однако, словосочетание «театр на уроке» часто пугает учителей, так как ассоциируется с массой декораций, костюмов, репетиций. Поэтому лучше использовать термин «элементы театрализации». </w:t>
      </w:r>
    </w:p>
    <w:p w:rsidR="00FD6A50" w:rsidRDefault="00435320" w:rsidP="00067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Театрализованные игры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маленькие пьесы, разыгрываемые учениками,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иногда хорошо отрепетированные, иногда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импровизированные. </w:t>
      </w:r>
      <w:r w:rsidR="00FD6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607DE" w:rsidRDefault="00FD6A50" w:rsidP="00067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Современная компьют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ерная  техника позволяет сделать 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эти спектакли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более яркими, обогатить  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красочными илл</w:t>
      </w:r>
      <w:r w:rsidR="00A73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юстрациями, видеофрагментами, музыкой.</w:t>
      </w:r>
      <w:r w:rsidR="006607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0FC0" w:rsidRDefault="00534AC3" w:rsidP="00067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иг</w:t>
      </w:r>
      <w:r w:rsidR="00580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 - 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оживить историю того или иного физического открытия, углубить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понимание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конкретного физического  явления или закона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вызвать сопереживание и эмоции. </w:t>
      </w:r>
    </w:p>
    <w:p w:rsidR="00534AC3" w:rsidRDefault="00FD6A50" w:rsidP="00067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Мною 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0266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 с заинтересованными учащимися</w:t>
      </w:r>
      <w:r w:rsidR="00216D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0266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0543"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разработана серия </w:t>
      </w:r>
      <w:r w:rsidR="00520F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театрализ</w:t>
      </w:r>
      <w:r w:rsidR="00A73C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ованных игр в 7-11</w:t>
      </w:r>
      <w:r w:rsidR="00520F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классах, а также подборка миниатюр  «Ожившая физика»</w:t>
      </w:r>
      <w:r w:rsidR="00216DC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9646B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Иногда пользуюсь готовыми разработками, опубликованными в различных СМИ, использую их как основу для творческой переработки.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Но зачастую дети не хотят пользоваться готовыми сценариями, предпочитая созда</w:t>
      </w:r>
      <w:r w:rsidR="007E5D3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ть нечто новое.</w:t>
      </w:r>
    </w:p>
    <w:p w:rsidR="00740543" w:rsidRPr="000679DF" w:rsidRDefault="00FD6A50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40543" w:rsidRPr="000679DF">
        <w:rPr>
          <w:rFonts w:ascii="Times New Roman" w:hAnsi="Times New Roman" w:cs="Times New Roman"/>
          <w:sz w:val="28"/>
          <w:szCs w:val="28"/>
        </w:rPr>
        <w:t>Методика работы над театрализованным уроком включает несколько этапов.</w:t>
      </w:r>
    </w:p>
    <w:p w:rsidR="00FD6A50" w:rsidRDefault="00FD6A50" w:rsidP="00FD6A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543" w:rsidRPr="00FD6A50">
        <w:rPr>
          <w:rFonts w:ascii="Times New Roman" w:hAnsi="Times New Roman" w:cs="Times New Roman"/>
          <w:sz w:val="28"/>
          <w:szCs w:val="28"/>
        </w:rPr>
        <w:t>тб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ab/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темы;</w:t>
      </w:r>
    </w:p>
    <w:p w:rsidR="00740543" w:rsidRDefault="00FD6A50" w:rsidP="00FD6A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0543" w:rsidRPr="00FD6A50">
        <w:rPr>
          <w:rFonts w:ascii="Times New Roman" w:hAnsi="Times New Roman" w:cs="Times New Roman"/>
          <w:sz w:val="28"/>
          <w:szCs w:val="28"/>
        </w:rPr>
        <w:t>абота над сценарием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A50" w:rsidRDefault="00FD6A50" w:rsidP="00FD6A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ab/>
        <w:t>ролей;</w:t>
      </w:r>
    </w:p>
    <w:p w:rsidR="00740543" w:rsidRDefault="00FD6A50" w:rsidP="00FD6A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репетиции;</w:t>
      </w:r>
    </w:p>
    <w:p w:rsidR="00FD6A50" w:rsidRDefault="00FD6A50" w:rsidP="00FD6A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выступление;</w:t>
      </w:r>
    </w:p>
    <w:p w:rsidR="00740543" w:rsidRPr="00FD6A50" w:rsidRDefault="00740543" w:rsidP="000679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tab/>
      </w:r>
      <w:r w:rsidR="00FD6A5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550D7" w:rsidRDefault="00534AC3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0D7">
        <w:rPr>
          <w:rFonts w:ascii="Times New Roman" w:hAnsi="Times New Roman" w:cs="Times New Roman"/>
          <w:sz w:val="28"/>
          <w:szCs w:val="28"/>
        </w:rPr>
        <w:t>В моей методической копилке собрана довольно большая коллекция театрализованных уроков, и почти ежегодно рождаются все новые и новые сценарии.</w:t>
      </w:r>
    </w:p>
    <w:p w:rsidR="007550D7" w:rsidRDefault="007550D7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Так, в </w:t>
      </w:r>
      <w:r w:rsidR="00534AC3">
        <w:rPr>
          <w:rFonts w:ascii="Times New Roman" w:hAnsi="Times New Roman" w:cs="Times New Roman"/>
          <w:sz w:val="28"/>
          <w:szCs w:val="28"/>
        </w:rPr>
        <w:t>7 классе провожу уроки-спектакли «История пустоты» по теме: «Атмосферное давление», «Суд над сестрами Архимедовыми», в 8 классе «В царстве Снежной королевы»,</w:t>
      </w:r>
      <w:r w:rsidR="00B94649">
        <w:rPr>
          <w:rFonts w:ascii="Times New Roman" w:hAnsi="Times New Roman" w:cs="Times New Roman"/>
          <w:sz w:val="28"/>
          <w:szCs w:val="28"/>
        </w:rPr>
        <w:t xml:space="preserve"> в 9 и 11  классе «Тайна пастуха </w:t>
      </w:r>
      <w:proofErr w:type="spellStart"/>
      <w:r w:rsidR="00B94649">
        <w:rPr>
          <w:rFonts w:ascii="Times New Roman" w:hAnsi="Times New Roman" w:cs="Times New Roman"/>
          <w:sz w:val="28"/>
          <w:szCs w:val="28"/>
        </w:rPr>
        <w:t>Магнуса</w:t>
      </w:r>
      <w:proofErr w:type="spellEnd"/>
      <w:r w:rsidR="00B94649">
        <w:rPr>
          <w:rFonts w:ascii="Times New Roman" w:hAnsi="Times New Roman" w:cs="Times New Roman"/>
          <w:sz w:val="28"/>
          <w:szCs w:val="28"/>
        </w:rPr>
        <w:t>», в 11 классе агитбригада «Мы 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6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649">
        <w:rPr>
          <w:rFonts w:ascii="Times New Roman" w:hAnsi="Times New Roman" w:cs="Times New Roman"/>
          <w:sz w:val="28"/>
          <w:szCs w:val="28"/>
        </w:rPr>
        <w:t>разум победит!» по теме: «Атомная энергетика»</w:t>
      </w:r>
      <w:r>
        <w:rPr>
          <w:rFonts w:ascii="Times New Roman" w:hAnsi="Times New Roman" w:cs="Times New Roman"/>
          <w:sz w:val="28"/>
          <w:szCs w:val="28"/>
        </w:rPr>
        <w:t>, и многое другое.</w:t>
      </w:r>
    </w:p>
    <w:p w:rsidR="00534AC3" w:rsidRPr="000679DF" w:rsidRDefault="007550D7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649">
        <w:rPr>
          <w:rFonts w:ascii="Times New Roman" w:hAnsi="Times New Roman" w:cs="Times New Roman"/>
          <w:sz w:val="28"/>
          <w:szCs w:val="28"/>
        </w:rPr>
        <w:t>При изучении темы «Диффузия» провожу миниатюру «Все смешалось в 7 классе!», при изучении электричества в 8 классе «оживляем» процесс прохождения тока по проводнику и появление сопротивления,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649">
        <w:rPr>
          <w:rFonts w:ascii="Times New Roman" w:hAnsi="Times New Roman" w:cs="Times New Roman"/>
          <w:sz w:val="28"/>
          <w:szCs w:val="28"/>
        </w:rPr>
        <w:t xml:space="preserve">в 9 классе показываем образование поперечной волны и т.д. При достаточной фантазии можно  смоделировать </w:t>
      </w:r>
      <w:r w:rsidR="007249A8">
        <w:rPr>
          <w:rFonts w:ascii="Times New Roman" w:hAnsi="Times New Roman" w:cs="Times New Roman"/>
          <w:sz w:val="28"/>
          <w:szCs w:val="28"/>
        </w:rPr>
        <w:t xml:space="preserve">и обыграть </w:t>
      </w:r>
      <w:r w:rsidR="00B94649">
        <w:rPr>
          <w:rFonts w:ascii="Times New Roman" w:hAnsi="Times New Roman" w:cs="Times New Roman"/>
          <w:sz w:val="28"/>
          <w:szCs w:val="28"/>
        </w:rPr>
        <w:t>практически любое физическое явление или закон</w:t>
      </w:r>
      <w:r>
        <w:rPr>
          <w:rFonts w:ascii="Times New Roman" w:hAnsi="Times New Roman" w:cs="Times New Roman"/>
          <w:sz w:val="28"/>
          <w:szCs w:val="28"/>
        </w:rPr>
        <w:t xml:space="preserve">, где роли молекул, атомов и физических тел  играют сами дети, глубже понимая </w:t>
      </w:r>
      <w:r w:rsidR="007249A8">
        <w:rPr>
          <w:rFonts w:ascii="Times New Roman" w:hAnsi="Times New Roman" w:cs="Times New Roman"/>
          <w:sz w:val="28"/>
          <w:szCs w:val="28"/>
        </w:rPr>
        <w:t xml:space="preserve">при этом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логику физического процесса.</w:t>
      </w:r>
    </w:p>
    <w:p w:rsidR="00740543" w:rsidRPr="000679DF" w:rsidRDefault="007550D7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0543" w:rsidRPr="000679DF">
        <w:rPr>
          <w:rFonts w:ascii="Times New Roman" w:hAnsi="Times New Roman" w:cs="Times New Roman"/>
          <w:sz w:val="28"/>
          <w:szCs w:val="28"/>
        </w:rPr>
        <w:t>Что дают театрализованные уроки?</w:t>
      </w:r>
    </w:p>
    <w:p w:rsidR="00740543" w:rsidRDefault="00216DC5" w:rsidP="00FD6A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t>п</w:t>
      </w:r>
      <w:r w:rsidR="00740543" w:rsidRPr="00FD6A50">
        <w:rPr>
          <w:rFonts w:ascii="Times New Roman" w:hAnsi="Times New Roman" w:cs="Times New Roman"/>
          <w:sz w:val="28"/>
          <w:szCs w:val="28"/>
        </w:rPr>
        <w:t>ривива</w:t>
      </w:r>
      <w:r w:rsidRPr="00FD6A50">
        <w:rPr>
          <w:rFonts w:ascii="Times New Roman" w:hAnsi="Times New Roman" w:cs="Times New Roman"/>
          <w:sz w:val="28"/>
          <w:szCs w:val="28"/>
        </w:rPr>
        <w:t>ют интерес к предмету;</w:t>
      </w:r>
    </w:p>
    <w:p w:rsidR="00FD6A50" w:rsidRDefault="00216DC5" w:rsidP="00FD6A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t>с</w:t>
      </w:r>
      <w:r w:rsidR="00740543" w:rsidRPr="00FD6A50">
        <w:rPr>
          <w:rFonts w:ascii="Times New Roman" w:hAnsi="Times New Roman" w:cs="Times New Roman"/>
          <w:sz w:val="28"/>
          <w:szCs w:val="28"/>
        </w:rPr>
        <w:t xml:space="preserve">пособствуют </w:t>
      </w:r>
      <w:r w:rsidR="00026684" w:rsidRPr="00FD6A50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D6A50">
        <w:rPr>
          <w:rFonts w:ascii="Times New Roman" w:hAnsi="Times New Roman" w:cs="Times New Roman"/>
          <w:sz w:val="28"/>
          <w:szCs w:val="28"/>
        </w:rPr>
        <w:t>прочному усвоению материала;</w:t>
      </w:r>
    </w:p>
    <w:p w:rsidR="00740543" w:rsidRDefault="00216DC5" w:rsidP="00FD6A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t>с</w:t>
      </w:r>
      <w:r w:rsidR="00740543" w:rsidRPr="00FD6A50">
        <w:rPr>
          <w:rFonts w:ascii="Times New Roman" w:hAnsi="Times New Roman" w:cs="Times New Roman"/>
          <w:sz w:val="28"/>
          <w:szCs w:val="28"/>
        </w:rPr>
        <w:t>ближают коллектив  уч</w:t>
      </w:r>
      <w:r w:rsidRPr="00FD6A50">
        <w:rPr>
          <w:rFonts w:ascii="Times New Roman" w:hAnsi="Times New Roman" w:cs="Times New Roman"/>
          <w:sz w:val="28"/>
          <w:szCs w:val="28"/>
        </w:rPr>
        <w:t>ащихся  с  учителем, родителями;</w:t>
      </w:r>
    </w:p>
    <w:p w:rsidR="00740543" w:rsidRDefault="00216DC5" w:rsidP="00FD6A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t>д</w:t>
      </w:r>
      <w:r w:rsidR="00740543" w:rsidRPr="00FD6A50">
        <w:rPr>
          <w:rFonts w:ascii="Times New Roman" w:hAnsi="Times New Roman" w:cs="Times New Roman"/>
          <w:sz w:val="28"/>
          <w:szCs w:val="28"/>
        </w:rPr>
        <w:t>ают детям возмож</w:t>
      </w:r>
      <w:r w:rsidR="00026684" w:rsidRPr="00FD6A50">
        <w:rPr>
          <w:rFonts w:ascii="Times New Roman" w:hAnsi="Times New Roman" w:cs="Times New Roman"/>
          <w:sz w:val="28"/>
          <w:szCs w:val="28"/>
        </w:rPr>
        <w:t>ность почувствовать свою значимость  в коллективе</w:t>
      </w:r>
      <w:r w:rsidRPr="00FD6A50">
        <w:rPr>
          <w:rFonts w:ascii="Times New Roman" w:hAnsi="Times New Roman" w:cs="Times New Roman"/>
          <w:sz w:val="28"/>
          <w:szCs w:val="28"/>
        </w:rPr>
        <w:t>;</w:t>
      </w:r>
    </w:p>
    <w:p w:rsidR="00740543" w:rsidRPr="00FD6A50" w:rsidRDefault="00740543" w:rsidP="00FD6A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50">
        <w:rPr>
          <w:rFonts w:ascii="Times New Roman" w:hAnsi="Times New Roman" w:cs="Times New Roman"/>
          <w:sz w:val="28"/>
          <w:szCs w:val="28"/>
        </w:rPr>
        <w:lastRenderedPageBreak/>
        <w:t>Развивают артистизм, знакомят с театральным искусство</w:t>
      </w:r>
      <w:r w:rsidR="00216DC5" w:rsidRPr="00FD6A50">
        <w:rPr>
          <w:rFonts w:ascii="Times New Roman" w:hAnsi="Times New Roman" w:cs="Times New Roman"/>
          <w:sz w:val="28"/>
          <w:szCs w:val="28"/>
        </w:rPr>
        <w:t>м и актёрским мастерством, некоторыми</w:t>
      </w:r>
      <w:r w:rsidRPr="00FD6A50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D14AE2" w:rsidRPr="00FD6A50">
        <w:rPr>
          <w:rFonts w:ascii="Times New Roman" w:hAnsi="Times New Roman" w:cs="Times New Roman"/>
          <w:sz w:val="28"/>
          <w:szCs w:val="28"/>
        </w:rPr>
        <w:t>иями.</w:t>
      </w:r>
    </w:p>
    <w:p w:rsidR="00534AC3" w:rsidRPr="00D14AE2" w:rsidRDefault="00534AC3" w:rsidP="00534A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0543" w:rsidRDefault="00435320" w:rsidP="00D14A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79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Ценность опыта п</w:t>
      </w:r>
      <w:r w:rsid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римене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ния</w:t>
      </w:r>
      <w:r w:rsidR="007E5D3A"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театрализованной деятельности как образователь</w:t>
      </w:r>
      <w:r w:rsid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ного инструмента 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заключается в том, что он </w:t>
      </w:r>
      <w:r w:rsid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расширяет воз</w:t>
      </w:r>
      <w:r w:rsidR="007E5D3A"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можности обучения детей, позволяет надолго удерживать </w:t>
      </w:r>
      <w:r w:rsid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внимание</w:t>
      </w:r>
      <w:r w:rsidR="007E5D3A"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E5D3A" w:rsidRDefault="007E5D3A" w:rsidP="00D14A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Кроме того,</w:t>
      </w:r>
      <w:r w:rsidR="00156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акапливая творческий опыт, учащиеся,</w:t>
      </w:r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 поддержке учителя, могут стать авторами исследовательских, творческих, приключенческих, игровых, практико-ориентированных проектов.</w:t>
      </w:r>
      <w:proofErr w:type="gramEnd"/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Темы проектов могут быть самыми 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азличными, главное условие – интерес детей, который </w:t>
      </w:r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обеспечивает мотивацию к успешному об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учению. Использование </w:t>
      </w:r>
      <w:r w:rsidR="00CD4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метода театрализации в сочетании с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</w:t>
      </w:r>
      <w:r w:rsidR="00CD4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ными информационными технологиями </w:t>
      </w:r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4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повышает качество </w:t>
      </w:r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процесса, делает обучение ярким, запоминающимся, интересн</w:t>
      </w:r>
      <w:r w:rsidR="00CD4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ым для ребят любого воз</w:t>
      </w:r>
      <w:r w:rsidRPr="007E5D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раста, формирует эмоци</w:t>
      </w:r>
      <w:r w:rsidR="00CD4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онально положительное отношение к учебе.</w:t>
      </w:r>
    </w:p>
    <w:p w:rsidR="00156C3D" w:rsidRDefault="00EC07C7" w:rsidP="00D14A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56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EC07C7" w:rsidRDefault="00156C3D" w:rsidP="00D14A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EC07C7" w:rsidRPr="00EC07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Современная школа ориентирована на реализацию </w:t>
      </w:r>
      <w:r w:rsidR="000D22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системно-</w:t>
      </w:r>
      <w:proofErr w:type="spellStart"/>
      <w:r w:rsidR="00EC07C7" w:rsidRPr="00EC07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="00EC07C7" w:rsidRPr="00EC07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одхода, при этом </w:t>
      </w:r>
      <w:r w:rsidR="00611E3F" w:rsidRP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личность, ее формирование и развитие рассматриваются с позиций практиче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ской деятельности, а</w:t>
      </w:r>
      <w:r w:rsidR="00611E3F" w:rsidRP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внутреннее богатство личности определяется разнообразием видов деятельности, в которые реально включен человек, и тем личностным смыслом, который наполняет он эти виды деятельности.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Использование в процессе обучения физике элементов  театрализации является  одной из форм самореализации</w:t>
      </w:r>
      <w:r w:rsidR="009A60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развития 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личности </w:t>
      </w:r>
      <w:r w:rsidR="00820B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учащих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ся и вносит</w:t>
      </w:r>
      <w:r w:rsidR="009A60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значительный вклад в достижение</w:t>
      </w:r>
      <w:r w:rsidR="00611E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современных целей образования.</w:t>
      </w:r>
    </w:p>
    <w:p w:rsidR="00156C3D" w:rsidRDefault="00156C3D" w:rsidP="00D14A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07F76" w:rsidRPr="000679DF" w:rsidRDefault="00B07F76" w:rsidP="0006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F76" w:rsidRPr="000679DF" w:rsidSect="000679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4857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773A2"/>
    <w:multiLevelType w:val="hybridMultilevel"/>
    <w:tmpl w:val="CF62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32C"/>
    <w:multiLevelType w:val="hybridMultilevel"/>
    <w:tmpl w:val="FAA8A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5473A0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9051774"/>
    <w:multiLevelType w:val="hybridMultilevel"/>
    <w:tmpl w:val="038EB8C0"/>
    <w:lvl w:ilvl="0" w:tplc="9854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F7BC4"/>
    <w:multiLevelType w:val="hybridMultilevel"/>
    <w:tmpl w:val="E2AA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977A62"/>
    <w:multiLevelType w:val="hybridMultilevel"/>
    <w:tmpl w:val="88A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3058"/>
    <w:multiLevelType w:val="hybridMultilevel"/>
    <w:tmpl w:val="D2B60D6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B6E"/>
    <w:rsid w:val="00026684"/>
    <w:rsid w:val="000679DF"/>
    <w:rsid w:val="000D229E"/>
    <w:rsid w:val="00156C3D"/>
    <w:rsid w:val="00216DC5"/>
    <w:rsid w:val="002B085C"/>
    <w:rsid w:val="002C6B6E"/>
    <w:rsid w:val="00435320"/>
    <w:rsid w:val="00440C70"/>
    <w:rsid w:val="00520FC0"/>
    <w:rsid w:val="00534AC3"/>
    <w:rsid w:val="00573654"/>
    <w:rsid w:val="00580171"/>
    <w:rsid w:val="00611CD3"/>
    <w:rsid w:val="00611E3F"/>
    <w:rsid w:val="00621F67"/>
    <w:rsid w:val="006607DE"/>
    <w:rsid w:val="00694814"/>
    <w:rsid w:val="007249A8"/>
    <w:rsid w:val="00740543"/>
    <w:rsid w:val="007550D7"/>
    <w:rsid w:val="007E5D3A"/>
    <w:rsid w:val="00820BA6"/>
    <w:rsid w:val="009174E7"/>
    <w:rsid w:val="009646B2"/>
    <w:rsid w:val="009A6003"/>
    <w:rsid w:val="009E6A89"/>
    <w:rsid w:val="00A73C0A"/>
    <w:rsid w:val="00AF688B"/>
    <w:rsid w:val="00B07F76"/>
    <w:rsid w:val="00B94649"/>
    <w:rsid w:val="00C34DE5"/>
    <w:rsid w:val="00C529B3"/>
    <w:rsid w:val="00CD4F7F"/>
    <w:rsid w:val="00D14AE2"/>
    <w:rsid w:val="00DE1E05"/>
    <w:rsid w:val="00E608ED"/>
    <w:rsid w:val="00E856AD"/>
    <w:rsid w:val="00EC07C7"/>
    <w:rsid w:val="00F25A9C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Пользователь</cp:lastModifiedBy>
  <cp:revision>4</cp:revision>
  <cp:lastPrinted>2017-02-25T13:40:00Z</cp:lastPrinted>
  <dcterms:created xsi:type="dcterms:W3CDTF">2017-02-25T14:09:00Z</dcterms:created>
  <dcterms:modified xsi:type="dcterms:W3CDTF">2017-02-25T14:19:00Z</dcterms:modified>
</cp:coreProperties>
</file>