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Pr="00673ACE" w:rsidRDefault="00673ACE" w:rsidP="00236941">
      <w:pPr>
        <w:jc w:val="center"/>
        <w:rPr>
          <w:rFonts w:ascii="Times New Roman" w:hAnsi="Times New Roman" w:cs="Times New Roman"/>
          <w:sz w:val="72"/>
          <w:szCs w:val="72"/>
        </w:rPr>
      </w:pPr>
      <w:r w:rsidRPr="00673ACE">
        <w:rPr>
          <w:rFonts w:ascii="Times New Roman" w:hAnsi="Times New Roman" w:cs="Times New Roman"/>
          <w:sz w:val="72"/>
          <w:szCs w:val="72"/>
        </w:rPr>
        <w:t>Консультация для педагогов:</w:t>
      </w:r>
    </w:p>
    <w:p w:rsidR="00673ACE" w:rsidRDefault="00673ACE" w:rsidP="00236941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673ACE">
        <w:rPr>
          <w:rFonts w:ascii="Times New Roman" w:hAnsi="Times New Roman" w:cs="Times New Roman"/>
          <w:sz w:val="72"/>
          <w:szCs w:val="72"/>
        </w:rPr>
        <w:t xml:space="preserve">«Раннее выявление детей </w:t>
      </w:r>
    </w:p>
    <w:p w:rsidR="00673ACE" w:rsidRPr="00673ACE" w:rsidRDefault="00F36E6A" w:rsidP="00236941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 пато</w:t>
      </w:r>
      <w:r w:rsidR="00673ACE" w:rsidRPr="00673ACE">
        <w:rPr>
          <w:rFonts w:ascii="Times New Roman" w:hAnsi="Times New Roman" w:cs="Times New Roman"/>
          <w:sz w:val="72"/>
          <w:szCs w:val="72"/>
        </w:rPr>
        <w:t>логией речи»</w:t>
      </w:r>
    </w:p>
    <w:p w:rsidR="00236941" w:rsidRPr="00673ACE" w:rsidRDefault="00236941" w:rsidP="00236941">
      <w:pPr>
        <w:jc w:val="center"/>
        <w:rPr>
          <w:rFonts w:ascii="Times New Roman" w:hAnsi="Times New Roman" w:cs="Times New Roman"/>
          <w:sz w:val="72"/>
          <w:szCs w:val="72"/>
        </w:rPr>
      </w:pPr>
    </w:p>
    <w:bookmarkEnd w:id="0"/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673ACE" w:rsidP="00A915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="00A91560">
        <w:rPr>
          <w:rFonts w:ascii="Times New Roman" w:hAnsi="Times New Roman" w:cs="Times New Roman"/>
          <w:sz w:val="28"/>
          <w:szCs w:val="28"/>
        </w:rPr>
        <w:t>Стройнова</w:t>
      </w:r>
      <w:proofErr w:type="spellEnd"/>
      <w:r w:rsidR="00A91560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673ACE" w:rsidRDefault="00673ACE" w:rsidP="00673A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236941" w:rsidRDefault="00236941" w:rsidP="002369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41" w:rsidRDefault="00236941" w:rsidP="00673ACE">
      <w:pPr>
        <w:rPr>
          <w:rFonts w:ascii="Times New Roman" w:hAnsi="Times New Roman" w:cs="Times New Roman"/>
          <w:sz w:val="28"/>
          <w:szCs w:val="28"/>
        </w:rPr>
      </w:pPr>
    </w:p>
    <w:p w:rsidR="00A91560" w:rsidRDefault="00A91560" w:rsidP="00673ACE">
      <w:pPr>
        <w:rPr>
          <w:rFonts w:ascii="Times New Roman" w:hAnsi="Times New Roman" w:cs="Times New Roman"/>
          <w:sz w:val="28"/>
          <w:szCs w:val="28"/>
        </w:rPr>
      </w:pPr>
    </w:p>
    <w:p w:rsidR="008D273F" w:rsidRDefault="0079139E" w:rsidP="0023694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39E">
        <w:rPr>
          <w:rFonts w:ascii="Times New Roman" w:hAnsi="Times New Roman" w:cs="Times New Roman"/>
          <w:sz w:val="28"/>
          <w:szCs w:val="28"/>
        </w:rPr>
        <w:lastRenderedPageBreak/>
        <w:t>Ранняя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профилактика</w:t>
      </w:r>
    </w:p>
    <w:p w:rsidR="0079139E" w:rsidRDefault="0079139E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тяжелых форм общего недоразвития речи в дошкольном возрасте важное значение имеет ранняя диагностика нарушений речевого развития у детей и своевременно оказанная им медико-педагогическая помощь. К группе риска относятся дети первых двух лет жизни, у которых имеется предрасположенность к появлению нарушений речевого развития, в связи с чем они нуждаются в специальном логопедическом, а часто и медицинском воздействии. Своевременное выявление таких детей и проведение соответствующих коррекционных мероприятий может в значительной степени ускорить ход их речевого и умственного развития.</w:t>
      </w:r>
    </w:p>
    <w:p w:rsidR="0079139E" w:rsidRDefault="0079139E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тяжелые формы общего недоразвития речи обычно возникают на фоне органического поражения центральной нервной системы, то первой важной задачей врача является не только тяжелых, но и более легких форм повреждений мозга.</w:t>
      </w:r>
      <w:r w:rsidR="00190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E23" w:rsidRDefault="00190E23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обращается на детей, родившихся от матери с неблагоприятным акушерским анализом, перенесшим асфиксию, родовую травму, длительную желтуху, а также на недоношенных, маловесных и незрелых при рождении детей.</w:t>
      </w:r>
    </w:p>
    <w:p w:rsidR="00190E23" w:rsidRDefault="00190E23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осмотре детей группы риска уже в первые месяцы жизни у них можно обнаружить признаки отставания психомоторного развития, общее беспокойство, нарушения сна, соматическую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ослабленность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E23" w:rsidRDefault="00190E23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диагностика отклонений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довербального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вербального поведения проводится в рамках комплексного обследования ребенка. Для диагностики необходимо хорошо представлять основные закономерности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довербального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раннего вербального развития</w:t>
      </w:r>
      <w:r w:rsidR="008C011B">
        <w:rPr>
          <w:rFonts w:ascii="Times New Roman" w:hAnsi="Times New Roman" w:cs="Times New Roman"/>
          <w:sz w:val="28"/>
          <w:szCs w:val="28"/>
        </w:rPr>
        <w:t>. Выделяют следующие стадии развития.</w:t>
      </w:r>
    </w:p>
    <w:p w:rsidR="008C011B" w:rsidRDefault="008C011B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1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C011B">
        <w:rPr>
          <w:rFonts w:ascii="Times New Roman" w:hAnsi="Times New Roman" w:cs="Times New Roman"/>
          <w:b/>
          <w:sz w:val="28"/>
          <w:szCs w:val="28"/>
        </w:rPr>
        <w:t xml:space="preserve"> стадия</w:t>
      </w:r>
      <w:r>
        <w:rPr>
          <w:rFonts w:ascii="Times New Roman" w:hAnsi="Times New Roman" w:cs="Times New Roman"/>
          <w:sz w:val="28"/>
          <w:szCs w:val="28"/>
        </w:rPr>
        <w:t>, длящаяся от рождения до 8 недель (2 месяца) характеризуется рефлекторным криком и рефлекторными звуками.</w:t>
      </w:r>
    </w:p>
    <w:p w:rsidR="008C011B" w:rsidRDefault="008C011B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крика ребенка имеет важное диагностическое значение. У здорового новорожденного крик громкий, чистый, с коротким вдохом и удлиненным выдохом. У детей с органическим поражением центральной нервной системы, у которых в дальнейшем выявляются расстройства речи, крик может быть пронзительным или очень тихим, в виде отдельных всхлипываний или вскрикиваний, которые ребенок обычно производит на вдохе, или может отсутствовать вообще.</w:t>
      </w:r>
    </w:p>
    <w:p w:rsidR="008C011B" w:rsidRDefault="008C011B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011B" w:rsidRDefault="008C011B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11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C011B">
        <w:rPr>
          <w:rFonts w:ascii="Times New Roman" w:hAnsi="Times New Roman" w:cs="Times New Roman"/>
          <w:b/>
          <w:sz w:val="28"/>
          <w:szCs w:val="28"/>
        </w:rPr>
        <w:t xml:space="preserve"> стадия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8 до 20 недель – 2-5 месяцев)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качественным изменением крика, появлением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смеха.</w:t>
      </w:r>
    </w:p>
    <w:p w:rsidR="009D7E19" w:rsidRDefault="009D7E19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3 месяцев начинается развитие интонационной выразительности крика: крик видоизменятся в зависимости от состояния ребенка. Ребенок по-разному сигнализирует матери о болевом ощущении, чувстве голода, дискомфорте в связи с мокрыми пеленками и т.д. У детей с органическим поражением центральной нервной системы крик обычно остается однообразным, без интонационной выразительности.</w:t>
      </w:r>
    </w:p>
    <w:p w:rsidR="009D7E19" w:rsidRDefault="009D7E19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 12 недель у большинства здоровых детей частота крика снижается, исчезают примитивные звуки кряхтения и т.п., появляется</w:t>
      </w:r>
      <w:r w:rsidR="00120568">
        <w:rPr>
          <w:rFonts w:ascii="Times New Roman" w:hAnsi="Times New Roman" w:cs="Times New Roman"/>
          <w:sz w:val="28"/>
          <w:szCs w:val="28"/>
        </w:rPr>
        <w:t xml:space="preserve"> начальное </w:t>
      </w:r>
      <w:proofErr w:type="spellStart"/>
      <w:r w:rsidR="00120568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="00120568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120568">
        <w:rPr>
          <w:rFonts w:ascii="Times New Roman" w:hAnsi="Times New Roman" w:cs="Times New Roman"/>
          <w:sz w:val="28"/>
          <w:szCs w:val="28"/>
        </w:rPr>
        <w:t>гуканье</w:t>
      </w:r>
      <w:proofErr w:type="spellEnd"/>
      <w:r w:rsidR="00120568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120568" w:rsidRDefault="00120568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преобладают гласные звуки, но к концу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стадии появляются и редуцированные согласные. Звуки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произносятся на выдохе,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своеобразную тренировку речевого дыхания. </w:t>
      </w:r>
    </w:p>
    <w:p w:rsidR="00120568" w:rsidRDefault="00120568" w:rsidP="007913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Симптомами риска речевых нарушений у детей с органическим поражением центральной нервной системы на этой стадии является отсутствие или недостаточная интонационная выразительность крика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сопровождаемые хаотическими движениями в конечностях; отсутствие смеха; преобладание  назализованных звуков крика. </w:t>
      </w:r>
    </w:p>
    <w:p w:rsidR="006437C1" w:rsidRDefault="00120568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приемом коррекционной работы, направленной на предупреждение нарушений речевого развития на первых двух стадиях, является н</w:t>
      </w:r>
      <w:r w:rsidR="006437C1">
        <w:rPr>
          <w:rFonts w:ascii="Times New Roman" w:hAnsi="Times New Roman" w:cs="Times New Roman"/>
          <w:sz w:val="28"/>
          <w:szCs w:val="28"/>
        </w:rPr>
        <w:t>ормализация процесса кормления (тренировать функцию сосания), а также развитие у ребенка потребности в общении со взрослым, формировать зрительную фиксацию и способность следить за движущимся предметом, слуховое внимание.</w:t>
      </w:r>
    </w:p>
    <w:p w:rsidR="006437C1" w:rsidRDefault="006437C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Рекомендация: проводить занятия по активизации голосовых реакций, следует через 20-30 минут после пробуждения. Создать положительный эмоциональный настрой. Несколько раз, эмоционально, с изменением высоты и громкости голоса, повторить имя ребенка или короткие рифмованные строки.</w:t>
      </w:r>
    </w:p>
    <w:p w:rsidR="006437C1" w:rsidRDefault="006437C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6941">
        <w:rPr>
          <w:rFonts w:ascii="Times New Roman" w:hAnsi="Times New Roman" w:cs="Times New Roman"/>
          <w:b/>
          <w:sz w:val="28"/>
          <w:szCs w:val="28"/>
        </w:rPr>
        <w:t xml:space="preserve"> стадия</w:t>
      </w:r>
      <w:r>
        <w:rPr>
          <w:rFonts w:ascii="Times New Roman" w:hAnsi="Times New Roman" w:cs="Times New Roman"/>
          <w:sz w:val="28"/>
          <w:szCs w:val="28"/>
        </w:rPr>
        <w:t xml:space="preserve"> – появление лепета. Её длительность от 16-20 недель до 30 недель (4 – 7,5 мес.)</w:t>
      </w:r>
      <w:r w:rsidR="00001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1C26" w:rsidRDefault="00001C26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5-6 месяцам здоровый ребенок начинает произносить сочетания губных и язычных согласных с гласными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К этому возрасту появляется первый слог ба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начало лепета, представляющее собой повторное произнесение слогов под контролем слуха. Поэтому при врожденной глухоте у ребенка может отмечаться начальная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вокализация на стадии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характерным является постепенное угасание звуков и отсутствие лепета. Лепет имеет большое значение в развитии речи.</w:t>
      </w:r>
    </w:p>
    <w:p w:rsidR="00001C26" w:rsidRDefault="00001C26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4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6941">
        <w:rPr>
          <w:rFonts w:ascii="Times New Roman" w:hAnsi="Times New Roman" w:cs="Times New Roman"/>
          <w:b/>
          <w:sz w:val="28"/>
          <w:szCs w:val="28"/>
        </w:rPr>
        <w:t xml:space="preserve"> стадия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5EC">
        <w:rPr>
          <w:rFonts w:ascii="Times New Roman" w:hAnsi="Times New Roman" w:cs="Times New Roman"/>
          <w:sz w:val="28"/>
          <w:szCs w:val="28"/>
        </w:rPr>
        <w:t>расцвет лепета или стадия канонической вокализации.  Этот период охватывает от 20-30 до 50 недель (5-7,5 – 12,5 месяца).</w:t>
      </w:r>
    </w:p>
    <w:p w:rsidR="008A25EC" w:rsidRDefault="008A25EC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Каноническая стадия характеризуется повторением двух одинаковых слогов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па-па, да-да,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25EC" w:rsidRPr="00964F4B" w:rsidRDefault="008A25EC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Характерным для здорового ребенка этого возраста является</w:t>
      </w:r>
      <w:r w:rsidR="008F4C88">
        <w:rPr>
          <w:rFonts w:ascii="Times New Roman" w:hAnsi="Times New Roman" w:cs="Times New Roman"/>
          <w:sz w:val="28"/>
          <w:szCs w:val="28"/>
        </w:rPr>
        <w:t xml:space="preserve"> то, что лепет выступает как вполне самостоятельная деятельность. Одновременно у здорового ребенка начинает развиваться и начальное понимание обращенной речи; он в</w:t>
      </w:r>
      <w:r w:rsidR="00964F4B">
        <w:rPr>
          <w:rFonts w:ascii="Times New Roman" w:hAnsi="Times New Roman" w:cs="Times New Roman"/>
          <w:sz w:val="28"/>
          <w:szCs w:val="28"/>
        </w:rPr>
        <w:t>нимательнее относится к движения</w:t>
      </w:r>
      <w:r w:rsidR="008F4C88">
        <w:rPr>
          <w:rFonts w:ascii="Times New Roman" w:hAnsi="Times New Roman" w:cs="Times New Roman"/>
          <w:sz w:val="28"/>
          <w:szCs w:val="28"/>
        </w:rPr>
        <w:t xml:space="preserve">м и действиям взрослого, направленным </w:t>
      </w:r>
      <w:proofErr w:type="gramStart"/>
      <w:r w:rsidR="008F4C88">
        <w:rPr>
          <w:rFonts w:ascii="Times New Roman" w:hAnsi="Times New Roman" w:cs="Times New Roman"/>
          <w:sz w:val="28"/>
          <w:szCs w:val="28"/>
        </w:rPr>
        <w:t>на общением</w:t>
      </w:r>
      <w:proofErr w:type="gramEnd"/>
      <w:r w:rsidR="008F4C88">
        <w:rPr>
          <w:rFonts w:ascii="Times New Roman" w:hAnsi="Times New Roman" w:cs="Times New Roman"/>
          <w:sz w:val="28"/>
          <w:szCs w:val="28"/>
        </w:rPr>
        <w:t xml:space="preserve"> с ним, стараясь понять их значение. </w:t>
      </w:r>
    </w:p>
    <w:p w:rsidR="008F4C88" w:rsidRDefault="008F4C88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94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6941">
        <w:rPr>
          <w:rFonts w:ascii="Times New Roman" w:hAnsi="Times New Roman" w:cs="Times New Roman"/>
          <w:b/>
          <w:sz w:val="28"/>
          <w:szCs w:val="28"/>
        </w:rPr>
        <w:t xml:space="preserve"> стадия</w:t>
      </w:r>
      <w:r>
        <w:rPr>
          <w:rFonts w:ascii="Times New Roman" w:hAnsi="Times New Roman" w:cs="Times New Roman"/>
          <w:sz w:val="28"/>
          <w:szCs w:val="28"/>
        </w:rPr>
        <w:t xml:space="preserve"> охватывает период от 9 до 18 месяцев. На этой стадии лепетные звуки отличаются большим разнообразием: ребенок может произносить слоги разных типов: согласный – гласный и даже согласный – гласный – согласный.</w:t>
      </w:r>
    </w:p>
    <w:p w:rsidR="008F4C88" w:rsidRDefault="00964F4B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этой стадии является интенсивное развитие понимания обращенной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сенсорных и эмоциональных реакций.</w:t>
      </w:r>
    </w:p>
    <w:p w:rsidR="00964F4B" w:rsidRDefault="00964F4B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этапе возникает общение ребенка со взрослым с помощью предметно-действенных средств. Ребенок устанавливает и поддерживает контакт со взрослым посредством ярких предметов и игрушек, которыми активно манипулирует. Отмечается избирательное отношение к предметам, предлагаемым взрослым, но реакция на новый предмет всегда ярко выражена.</w:t>
      </w:r>
    </w:p>
    <w:p w:rsidR="00964F4B" w:rsidRDefault="00964F4B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предметно-действенного общения со взрослым, изоляция ребенка от семьи могут значительно задержать развитие его речи.</w:t>
      </w:r>
    </w:p>
    <w:p w:rsidR="00E829C1" w:rsidRDefault="00E829C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Симптомами риска речевых нарушений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8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8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стадиях являются отсутствие или рудиментарность лепета, избирательного предметно-действенного общения со взрослым, невыполнение простых словесных команд, отсутствие подражательных игровых действий.</w:t>
      </w:r>
    </w:p>
    <w:p w:rsidR="00E829C1" w:rsidRDefault="00E829C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коррекционной работы являются следующие: развитие подражательной деятельности (в частности, речевого подражания), формирование предметно-действенного общения ребенка со взрослым и начального ситуативного понимания обращенной речи.</w:t>
      </w:r>
    </w:p>
    <w:p w:rsidR="00E829C1" w:rsidRDefault="00E829C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подражания движениям проводятся игры «Ладушки», «До свидания», «Дай ручку» и др. При этом взрослый, произнося слова, сам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производит необходимые действия, затем сопровождает свои слова действиями ребенка (берет его ладошки и хлопает ими), а потом побуждает ребенка к самостоятельному выполнению движений по словесной команде.</w:t>
      </w:r>
    </w:p>
    <w:p w:rsidR="00E829C1" w:rsidRDefault="00E829C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лепета проводится путем игр-перекличек</w:t>
      </w:r>
      <w:r w:rsidR="00570A60">
        <w:rPr>
          <w:rFonts w:ascii="Times New Roman" w:hAnsi="Times New Roman" w:cs="Times New Roman"/>
          <w:sz w:val="28"/>
          <w:szCs w:val="28"/>
        </w:rPr>
        <w:t>. Эти игры организуются тогда, когда ребенок лепечет: сначала взрослый повторяет звуки ребенка, а затем произносит новые.</w:t>
      </w:r>
    </w:p>
    <w:p w:rsidR="00570A60" w:rsidRDefault="00570A60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Ранняя диагностика нарушений речевого развития – основа эффективности лечебно-педагогических профилактических мероприятий. При оценке доречевого развития с выявлением симптомов риска на каждом этапе важное значение имеет определение степени отставания в овладении речью. С этой целью приводится специальная диагностическая шкала оценок. </w:t>
      </w:r>
    </w:p>
    <w:p w:rsidR="00570A60" w:rsidRDefault="00570A60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Отобранные пункты в шкале могут считаться надежными показателями овладения речью, с помощью которых могут быть выделены дети группы риска по отставанию речевого развития.</w:t>
      </w:r>
    </w:p>
    <w:p w:rsidR="00570A60" w:rsidRPr="00570A60" w:rsidRDefault="00570A60" w:rsidP="00570A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60">
        <w:rPr>
          <w:rFonts w:ascii="Times New Roman" w:hAnsi="Times New Roman" w:cs="Times New Roman"/>
          <w:b/>
          <w:sz w:val="28"/>
          <w:szCs w:val="28"/>
        </w:rPr>
        <w:t xml:space="preserve">Диагностическая шкала оценки этапов </w:t>
      </w:r>
      <w:proofErr w:type="spellStart"/>
      <w:r w:rsidRPr="00570A60">
        <w:rPr>
          <w:rFonts w:ascii="Times New Roman" w:hAnsi="Times New Roman" w:cs="Times New Roman"/>
          <w:b/>
          <w:sz w:val="28"/>
          <w:szCs w:val="28"/>
        </w:rPr>
        <w:t>довербального</w:t>
      </w:r>
      <w:proofErr w:type="spellEnd"/>
      <w:r w:rsidRPr="00570A60">
        <w:rPr>
          <w:rFonts w:ascii="Times New Roman" w:hAnsi="Times New Roman" w:cs="Times New Roman"/>
          <w:b/>
          <w:sz w:val="28"/>
          <w:szCs w:val="28"/>
        </w:rPr>
        <w:t xml:space="preserve"> и начального вербального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570A60" w:rsidTr="00570A60">
        <w:tc>
          <w:tcPr>
            <w:tcW w:w="2376" w:type="dxa"/>
          </w:tcPr>
          <w:p w:rsidR="00570A60" w:rsidRPr="00570A60" w:rsidRDefault="00570A60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60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570A60" w:rsidRDefault="00570A60" w:rsidP="0057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A60">
              <w:rPr>
                <w:rFonts w:ascii="Times New Roman" w:hAnsi="Times New Roman" w:cs="Times New Roman"/>
                <w:sz w:val="28"/>
                <w:szCs w:val="28"/>
              </w:rPr>
              <w:t>(месяцы)</w:t>
            </w:r>
          </w:p>
        </w:tc>
        <w:tc>
          <w:tcPr>
            <w:tcW w:w="7195" w:type="dxa"/>
          </w:tcPr>
          <w:p w:rsidR="00570A60" w:rsidRDefault="00570A60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A6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показатели </w:t>
            </w:r>
            <w:proofErr w:type="spellStart"/>
            <w:r w:rsidRPr="00570A60">
              <w:rPr>
                <w:rFonts w:ascii="Times New Roman" w:hAnsi="Times New Roman" w:cs="Times New Roman"/>
                <w:sz w:val="28"/>
                <w:szCs w:val="28"/>
              </w:rPr>
              <w:t>довербального</w:t>
            </w:r>
            <w:proofErr w:type="spellEnd"/>
            <w:r w:rsidRPr="00570A60">
              <w:rPr>
                <w:rFonts w:ascii="Times New Roman" w:hAnsi="Times New Roman" w:cs="Times New Roman"/>
                <w:sz w:val="28"/>
                <w:szCs w:val="28"/>
              </w:rPr>
              <w:t xml:space="preserve"> и вербального развития</w:t>
            </w:r>
          </w:p>
          <w:p w:rsidR="00FF0023" w:rsidRPr="00570A60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60" w:rsidRPr="00FF0023" w:rsidTr="00570A60">
        <w:tc>
          <w:tcPr>
            <w:tcW w:w="2376" w:type="dxa"/>
          </w:tcPr>
          <w:p w:rsidR="00570A60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0023" w:rsidRPr="00FF0023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70A60" w:rsidRPr="00FF0023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Реакция сосредоточения на речевое общение с ребенком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Улыбка при общении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оживления при общении со взрослым, </w:t>
            </w:r>
            <w:proofErr w:type="spell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FF0023" w:rsidRPr="000E0219" w:rsidRDefault="00FF0023" w:rsidP="00FF00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Дифференцираванность</w:t>
            </w:r>
            <w:proofErr w:type="spellEnd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оживления, смех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Дифференциация направления звука, певучее </w:t>
            </w:r>
            <w:proofErr w:type="spell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гуление</w:t>
            </w:r>
            <w:proofErr w:type="spellEnd"/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Лепет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Готовность к совместной игровой деятельности, ориентация на колокольчик – вызванная реакция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Реакция на незнакомое лицо, повторение одинаковых слогов (</w:t>
            </w:r>
            <w:proofErr w:type="gram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ба-ба</w:t>
            </w:r>
            <w:proofErr w:type="gramEnd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 и т.п.)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Общение с помощью жестов, игра в «Ладушки»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Ситуационное понимание обращенной речи, предметно-действенное общение со взрослым, использование 1-2 «</w:t>
            </w:r>
            <w:proofErr w:type="spell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лепетных</w:t>
            </w:r>
            <w:proofErr w:type="spellEnd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 слов», понятных при соотнесении с ситуацией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3 «</w:t>
            </w:r>
            <w:proofErr w:type="spell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лепетных</w:t>
            </w:r>
            <w:proofErr w:type="spellEnd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 слов» с соотнесением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3-4 </w:t>
            </w:r>
            <w:proofErr w:type="spellStart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лепетных</w:t>
            </w:r>
            <w:proofErr w:type="spellEnd"/>
            <w:r w:rsidRPr="000E0219">
              <w:rPr>
                <w:rFonts w:ascii="Times New Roman" w:hAnsi="Times New Roman" w:cs="Times New Roman"/>
                <w:sz w:val="28"/>
                <w:szCs w:val="28"/>
              </w:rPr>
              <w:t xml:space="preserve">  слов с соотнесением;</w:t>
            </w:r>
          </w:p>
          <w:p w:rsidR="00FF0023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понимание простой инструкции, дополняемой жестом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Словарный запас увеличивается до 6 слов, ребенок понимает простую инструкцию без жеста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95" w:type="dxa"/>
          </w:tcPr>
          <w:p w:rsidR="00570A60" w:rsidRPr="000E0219" w:rsidRDefault="00FF0023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Показывает одну из частей тела, словарный запас 7-20 слов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95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Показывает три части тела, использует фразу из 2 слов, словарный запас -  20 слов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95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Показывает 5 частей тела, имеет словарный запас минимум 50 слов; понимает двухэтапную инструкцию, неадекватно использует местоимения «я», «ты», «мне»; предложения строит из 2 слов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95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Адекватно использует местоимения «я», «ты», «мне»; повторяет две цифры в правильной последовательности, имеет понятие «один»</w:t>
            </w:r>
          </w:p>
        </w:tc>
      </w:tr>
      <w:tr w:rsidR="00570A60" w:rsidRPr="00FF0023" w:rsidTr="00570A60">
        <w:tc>
          <w:tcPr>
            <w:tcW w:w="2376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195" w:type="dxa"/>
          </w:tcPr>
          <w:p w:rsidR="00570A60" w:rsidRPr="000E0219" w:rsidRDefault="000E0219" w:rsidP="0057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19">
              <w:rPr>
                <w:rFonts w:ascii="Times New Roman" w:hAnsi="Times New Roman" w:cs="Times New Roman"/>
                <w:sz w:val="28"/>
                <w:szCs w:val="28"/>
              </w:rPr>
              <w:t>Словарный запас 250 слов, использует предложение из 3 слов, овладел множественным числом существительных и глаголов. Ребенок называет свое имя, пол и возраст, понимает значение простых предлогов; выполняет задания типа «положи кубик под чашку», «положи кубик в коробку»</w:t>
            </w:r>
          </w:p>
        </w:tc>
      </w:tr>
    </w:tbl>
    <w:p w:rsidR="00964F4B" w:rsidRPr="00FF0023" w:rsidRDefault="00964F4B" w:rsidP="00570A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C88" w:rsidRDefault="0046401C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проводиться в динамике. Дети, стойко отстающие на один возрастной период, относятся к группе риска. Ребенок, не пользующийся фразовой речью к 30 месяцам жизни, должен быть обязательно консультирован врачом (детским невропатологом или психоневрологом) и логопедом.</w:t>
      </w:r>
    </w:p>
    <w:p w:rsidR="0046401C" w:rsidRDefault="0046401C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виду, что до того, как ребенок научится произносить первые слова, он должен понимать обращенную речь.</w:t>
      </w:r>
    </w:p>
    <w:p w:rsidR="00236941" w:rsidRDefault="00236941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1C26" w:rsidRPr="00236941" w:rsidRDefault="0046401C" w:rsidP="0023694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01C">
        <w:rPr>
          <w:rFonts w:ascii="Times New Roman" w:hAnsi="Times New Roman" w:cs="Times New Roman"/>
          <w:b/>
          <w:sz w:val="28"/>
          <w:szCs w:val="28"/>
        </w:rPr>
        <w:t>Шкала оценки понимания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46401C" w:rsidTr="0046401C">
        <w:tc>
          <w:tcPr>
            <w:tcW w:w="1668" w:type="dxa"/>
          </w:tcPr>
          <w:p w:rsidR="0046401C" w:rsidRP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903" w:type="dxa"/>
          </w:tcPr>
          <w:p w:rsid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прислушивается к голосу взрослого, адекватно реагирует на интонацию, узнает знакомые голоса.</w:t>
            </w:r>
          </w:p>
          <w:p w:rsid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(Этот уровень характерен для здорового ребенка 3 – 6 месяцев)</w:t>
            </w:r>
          </w:p>
        </w:tc>
      </w:tr>
      <w:tr w:rsidR="0046401C" w:rsidTr="0046401C">
        <w:tc>
          <w:tcPr>
            <w:tcW w:w="1668" w:type="dxa"/>
          </w:tcPr>
          <w:p w:rsidR="0046401C" w:rsidRP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903" w:type="dxa"/>
          </w:tcPr>
          <w:p w:rsid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понимает отдельные инструкции и подчиняется некоторым словесным командам («поцелуй маму», «где папа?», «дай ручку», «нельзя» и т.д.) (6 – 10 месяцев)</w:t>
            </w:r>
          </w:p>
        </w:tc>
      </w:tr>
      <w:tr w:rsidR="0046401C" w:rsidTr="0046401C">
        <w:tc>
          <w:tcPr>
            <w:tcW w:w="1668" w:type="dxa"/>
          </w:tcPr>
          <w:p w:rsidR="0046401C" w:rsidRP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903" w:type="dxa"/>
          </w:tcPr>
          <w:p w:rsid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понимает названия отдельных предметов (10 - 12 месяцев), узнает их на сюжетных картинках (15 – 18 месяцев).</w:t>
            </w:r>
          </w:p>
        </w:tc>
      </w:tr>
      <w:tr w:rsidR="0046401C" w:rsidTr="0046401C">
        <w:tc>
          <w:tcPr>
            <w:tcW w:w="1668" w:type="dxa"/>
          </w:tcPr>
          <w:p w:rsidR="0046401C" w:rsidRPr="0046401C" w:rsidRDefault="0046401C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903" w:type="dxa"/>
          </w:tcPr>
          <w:p w:rsidR="0046401C" w:rsidRDefault="00700606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Ребенок понимает обозначение действий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 («покажи, кто сидит кто спит»); двухступенчатую инструкцию («пойди в кухню и принеси чашку»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);  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предлогов в привычной конкретной ситуации («на чем ты сидишь»?). Ребенку доступно установление причинно-следственных связей (2 года 6 месяцев)</w:t>
            </w:r>
          </w:p>
        </w:tc>
      </w:tr>
      <w:tr w:rsidR="0046401C" w:rsidTr="0046401C">
        <w:tc>
          <w:tcPr>
            <w:tcW w:w="1668" w:type="dxa"/>
          </w:tcPr>
          <w:p w:rsidR="0046401C" w:rsidRPr="00700606" w:rsidRDefault="00700606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7903" w:type="dxa"/>
          </w:tcPr>
          <w:p w:rsidR="0046401C" w:rsidRDefault="00700606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понимает прочитанные короткие рассказы и сказки со зрительной опорой и без нее (2 года 6 месяцев – 3 года).</w:t>
            </w:r>
          </w:p>
        </w:tc>
      </w:tr>
      <w:tr w:rsidR="0046401C" w:rsidTr="0046401C">
        <w:tc>
          <w:tcPr>
            <w:tcW w:w="1668" w:type="dxa"/>
          </w:tcPr>
          <w:p w:rsidR="0046401C" w:rsidRPr="00700606" w:rsidRDefault="00700606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903" w:type="dxa"/>
          </w:tcPr>
          <w:p w:rsidR="0046401C" w:rsidRDefault="00700606" w:rsidP="006437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понимает сложноподчиненные предложения, значения предлогов вне конкретной привычной ситуации (к 4 годам).</w:t>
            </w:r>
          </w:p>
        </w:tc>
      </w:tr>
    </w:tbl>
    <w:p w:rsidR="00001C26" w:rsidRDefault="00001C26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606" w:rsidRPr="006437C1" w:rsidRDefault="00700606" w:rsidP="006437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у ребенка понимания речи и собственной речи важно оценить, как он воспринимает жесты и мимику, использует ли их в общении с окружающими.</w:t>
      </w:r>
    </w:p>
    <w:sectPr w:rsidR="00700606" w:rsidRPr="006437C1" w:rsidSect="00673ACE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9E"/>
    <w:rsid w:val="00001C26"/>
    <w:rsid w:val="000E0219"/>
    <w:rsid w:val="00120568"/>
    <w:rsid w:val="00190E23"/>
    <w:rsid w:val="00236941"/>
    <w:rsid w:val="0046401C"/>
    <w:rsid w:val="00570A60"/>
    <w:rsid w:val="006437C1"/>
    <w:rsid w:val="00673ACE"/>
    <w:rsid w:val="00700606"/>
    <w:rsid w:val="0079139E"/>
    <w:rsid w:val="008A25EC"/>
    <w:rsid w:val="008C011B"/>
    <w:rsid w:val="008D273F"/>
    <w:rsid w:val="008F4C88"/>
    <w:rsid w:val="00964F4B"/>
    <w:rsid w:val="009D7E19"/>
    <w:rsid w:val="00A91560"/>
    <w:rsid w:val="00DA47DD"/>
    <w:rsid w:val="00E829C1"/>
    <w:rsid w:val="00F36E6A"/>
    <w:rsid w:val="00FF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CB9D7-2161-49E9-97AF-A53661AB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</cp:lastModifiedBy>
  <cp:revision>2</cp:revision>
  <dcterms:created xsi:type="dcterms:W3CDTF">2017-03-07T14:12:00Z</dcterms:created>
  <dcterms:modified xsi:type="dcterms:W3CDTF">2017-03-07T14:12:00Z</dcterms:modified>
</cp:coreProperties>
</file>