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8D" w:rsidRPr="00393A12" w:rsidRDefault="00642574" w:rsidP="0070658D">
      <w:pPr>
        <w:spacing w:after="0" w:line="360" w:lineRule="auto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Глобенко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О.А.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0658D">
        <w:rPr>
          <w:rFonts w:ascii="Times New Roman" w:hAnsi="Times New Roman" w:cs="Times New Roman"/>
          <w:b/>
          <w:sz w:val="28"/>
          <w:szCs w:val="28"/>
        </w:rPr>
        <w:t>к.ю</w:t>
      </w:r>
      <w:r w:rsidR="0070658D" w:rsidRPr="00393A1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r w:rsidR="0070658D" w:rsidRPr="00393A12">
        <w:rPr>
          <w:rFonts w:ascii="Times New Roman" w:hAnsi="Times New Roman" w:cs="Times New Roman"/>
          <w:b/>
          <w:sz w:val="28"/>
          <w:szCs w:val="28"/>
        </w:rPr>
        <w:t>.</w:t>
      </w:r>
    </w:p>
    <w:p w:rsidR="0070658D" w:rsidRPr="00457C98" w:rsidRDefault="00F44E2D" w:rsidP="007065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Компетенция</w:t>
      </w:r>
      <w:r w:rsidR="006A6D5C">
        <w:rPr>
          <w:rFonts w:ascii="Times New Roman" w:hAnsi="Times New Roman" w:cs="Times New Roman"/>
          <w:b/>
          <w:sz w:val="28"/>
          <w:szCs w:val="28"/>
        </w:rPr>
        <w:t xml:space="preserve"> ПК-4</w:t>
      </w:r>
      <w:r w:rsidR="0070658D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направлении подготовки 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40.03.01 – Ю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риспруденция</w:t>
      </w:r>
      <w:r w:rsidR="00706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(уровень </w:t>
      </w:r>
      <w:proofErr w:type="spellStart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бакалавриата</w:t>
      </w:r>
      <w:proofErr w:type="spellEnd"/>
      <w:r w:rsidR="0070658D" w:rsidRPr="00457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D176FD" w:rsidRPr="00C37E5E" w:rsidRDefault="0070658D" w:rsidP="0070658D">
      <w:pPr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1C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специфика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современности,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ориентированная на </w:t>
      </w:r>
      <w:proofErr w:type="spellStart"/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1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енции, которыми должен овладеть бакалавр. </w:t>
      </w:r>
      <w:r w:rsidR="00B7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закрепление 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B74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помощью </w:t>
      </w:r>
      <w:r w:rsidR="00B74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государственного образовательного стандарта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B740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ысшего образования, утвержденного</w:t>
      </w:r>
      <w:r w:rsidRPr="002141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2016 г. №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1511</w:t>
      </w:r>
      <w:r w:rsidR="00B740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перечень </w:t>
      </w:r>
      <w:r w:rsidR="00313F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</w:t>
      </w:r>
      <w:r w:rsidR="00C37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компетенцию ПК-4</w:t>
      </w:r>
      <w:r w:rsidRPr="002141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E5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76FD" w:rsidRPr="00C37E5E">
        <w:rPr>
          <w:rFonts w:ascii="Times New Roman" w:hAnsi="Times New Roman" w:cs="Times New Roman"/>
          <w:sz w:val="28"/>
          <w:szCs w:val="28"/>
        </w:rPr>
        <w:t xml:space="preserve"> </w:t>
      </w:r>
      <w:r w:rsidR="00C37E5E" w:rsidRPr="00C37E5E">
        <w:rPr>
          <w:rFonts w:ascii="Times New Roman" w:hAnsi="Times New Roman" w:cs="Times New Roman"/>
          <w:sz w:val="28"/>
          <w:szCs w:val="28"/>
        </w:rPr>
        <w:t>способность</w:t>
      </w:r>
      <w:r w:rsidR="00C37E5E">
        <w:t xml:space="preserve"> </w:t>
      </w:r>
      <w:r w:rsidR="00C37E5E" w:rsidRPr="00C37E5E">
        <w:rPr>
          <w:rFonts w:ascii="Times New Roman" w:hAnsi="Times New Roman" w:cs="Times New Roman"/>
          <w:sz w:val="28"/>
          <w:szCs w:val="28"/>
        </w:rPr>
        <w:t>принимать решения и совершать юридические действия в точном соответствии с законодательством Российской Федерации</w:t>
      </w:r>
      <w:r w:rsidR="00C37E5E">
        <w:rPr>
          <w:rFonts w:ascii="Times New Roman" w:hAnsi="Times New Roman" w:cs="Times New Roman"/>
          <w:sz w:val="28"/>
          <w:szCs w:val="28"/>
        </w:rPr>
        <w:t>.</w:t>
      </w:r>
    </w:p>
    <w:p w:rsidR="00F44E2D" w:rsidRPr="00F44E2D" w:rsidRDefault="00C37E5E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существование в правовых реалиях накладывает обязательства по соблюдению законодательства и реализации и правовых норм в русле требований законности и правопорядка.</w:t>
      </w:r>
      <w:r w:rsidR="003F2ECC">
        <w:rPr>
          <w:rFonts w:ascii="Times New Roman" w:hAnsi="Times New Roman" w:cs="Times New Roman"/>
          <w:sz w:val="28"/>
          <w:szCs w:val="28"/>
        </w:rPr>
        <w:t xml:space="preserve"> Юридическая деятельность</w:t>
      </w:r>
      <w:r w:rsidR="009E1C95">
        <w:rPr>
          <w:rFonts w:ascii="Times New Roman" w:hAnsi="Times New Roman" w:cs="Times New Roman"/>
          <w:sz w:val="28"/>
          <w:szCs w:val="28"/>
        </w:rPr>
        <w:t>,</w:t>
      </w:r>
      <w:r w:rsidR="003F2ECC">
        <w:rPr>
          <w:rFonts w:ascii="Times New Roman" w:hAnsi="Times New Roman" w:cs="Times New Roman"/>
          <w:sz w:val="28"/>
          <w:szCs w:val="28"/>
        </w:rPr>
        <w:t xml:space="preserve"> будучи основанной на активном участии в правореализационной практике обязует юриста точно соотносить свои действия с действующим законодательством нашей страны. Урон</w:t>
      </w:r>
      <w:r w:rsidR="009E1C95">
        <w:rPr>
          <w:rFonts w:ascii="Times New Roman" w:hAnsi="Times New Roman" w:cs="Times New Roman"/>
          <w:sz w:val="28"/>
          <w:szCs w:val="28"/>
        </w:rPr>
        <w:t>,</w:t>
      </w:r>
      <w:r w:rsidR="003F2ECC">
        <w:rPr>
          <w:rFonts w:ascii="Times New Roman" w:hAnsi="Times New Roman" w:cs="Times New Roman"/>
          <w:sz w:val="28"/>
          <w:szCs w:val="28"/>
        </w:rPr>
        <w:t xml:space="preserve"> правоп</w:t>
      </w:r>
      <w:r w:rsidR="007855BF">
        <w:rPr>
          <w:rFonts w:ascii="Times New Roman" w:hAnsi="Times New Roman" w:cs="Times New Roman"/>
          <w:sz w:val="28"/>
          <w:szCs w:val="28"/>
        </w:rPr>
        <w:t>орядку могущий быть нанесенным в</w:t>
      </w:r>
      <w:r w:rsidR="003F2ECC">
        <w:rPr>
          <w:rFonts w:ascii="Times New Roman" w:hAnsi="Times New Roman" w:cs="Times New Roman"/>
          <w:sz w:val="28"/>
          <w:szCs w:val="28"/>
        </w:rPr>
        <w:t xml:space="preserve"> случае</w:t>
      </w:r>
      <w:bookmarkStart w:id="0" w:name="_GoBack"/>
      <w:bookmarkEnd w:id="0"/>
      <w:r w:rsidR="009E1C95">
        <w:rPr>
          <w:rFonts w:ascii="Times New Roman" w:hAnsi="Times New Roman" w:cs="Times New Roman"/>
          <w:sz w:val="28"/>
          <w:szCs w:val="28"/>
        </w:rPr>
        <w:t xml:space="preserve"> совершения действий нарушающих нормативные предписания, неизмеримо больше из того, что данные незаконные действия совершенные юристом наносят как  прямой ущерб, так и косвенный ввиду подрыва авторитета такого регулятора общественных отношений как право.</w:t>
      </w:r>
    </w:p>
    <w:p w:rsidR="0070658D" w:rsidRPr="00393A12" w:rsidRDefault="0070658D" w:rsidP="0070658D">
      <w:pPr>
        <w:spacing w:after="0"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A12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5F2333" w:rsidRPr="00313F51" w:rsidRDefault="0070658D" w:rsidP="00F90CB5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Лобашев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В.Д. </w:t>
      </w:r>
      <w:proofErr w:type="spellStart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Адаев</w:t>
      </w:r>
      <w:proofErr w:type="spellEnd"/>
      <w:r w:rsidRPr="00F9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Б.М. Тенденции развития систем профессионального образования</w:t>
      </w:r>
      <w:r w:rsidRPr="00F90CB5">
        <w:rPr>
          <w:rFonts w:ascii="Times New Roman" w:hAnsi="Times New Roman" w:cs="Times New Roman"/>
          <w:sz w:val="28"/>
          <w:szCs w:val="28"/>
        </w:rPr>
        <w:t xml:space="preserve"> //  </w:t>
      </w:r>
      <w:hyperlink r:id="rId5" w:tooltip="Оглавления выпусков этого журнала" w:history="1">
        <w:r w:rsidRPr="00F90C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Среднее профессиональное образование</w:t>
        </w:r>
      </w:hyperlink>
      <w:r w:rsidR="004257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7BA"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9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2016.  –  №4. – С.3-7.</w:t>
      </w:r>
    </w:p>
    <w:p w:rsidR="00313F51" w:rsidRDefault="00313F51" w:rsidP="00313F51">
      <w:pPr>
        <w:pStyle w:val="a3"/>
        <w:numPr>
          <w:ilvl w:val="0"/>
          <w:numId w:val="1"/>
        </w:numPr>
        <w:spacing w:line="360" w:lineRule="auto"/>
        <w:ind w:left="709"/>
        <w:jc w:val="both"/>
      </w:pPr>
      <w:r w:rsidRPr="004257BA">
        <w:rPr>
          <w:rFonts w:ascii="Times New Roman" w:hAnsi="Times New Roman" w:cs="Times New Roman"/>
          <w:sz w:val="28"/>
          <w:szCs w:val="28"/>
        </w:rPr>
        <w:t>Использование результатов обучения при проектировании образователь</w:t>
      </w:r>
      <w:r w:rsidR="004257BA">
        <w:rPr>
          <w:rFonts w:ascii="Times New Roman" w:hAnsi="Times New Roman" w:cs="Times New Roman"/>
          <w:sz w:val="28"/>
          <w:szCs w:val="28"/>
        </w:rPr>
        <w:t xml:space="preserve">ных программ </w:t>
      </w:r>
      <w:proofErr w:type="spellStart"/>
      <w:r w:rsidR="004257B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4257BA">
        <w:rPr>
          <w:rFonts w:ascii="Times New Roman" w:hAnsi="Times New Roman" w:cs="Times New Roman"/>
          <w:sz w:val="28"/>
          <w:szCs w:val="28"/>
        </w:rPr>
        <w:t xml:space="preserve">: /О.И. </w:t>
      </w:r>
      <w:proofErr w:type="spellStart"/>
      <w:r w:rsidR="004257BA">
        <w:rPr>
          <w:rFonts w:ascii="Times New Roman" w:hAnsi="Times New Roman" w:cs="Times New Roman"/>
          <w:sz w:val="28"/>
          <w:szCs w:val="28"/>
        </w:rPr>
        <w:t>Ребрин</w:t>
      </w:r>
      <w:proofErr w:type="spellEnd"/>
      <w:r w:rsidRPr="004257BA">
        <w:rPr>
          <w:rFonts w:ascii="Times New Roman" w:hAnsi="Times New Roman" w:cs="Times New Roman"/>
          <w:sz w:val="28"/>
          <w:szCs w:val="28"/>
        </w:rPr>
        <w:t xml:space="preserve"> </w:t>
      </w:r>
      <w:r w:rsidR="004257BA">
        <w:rPr>
          <w:rFonts w:ascii="Times New Roman" w:hAnsi="Times New Roman" w:cs="Times New Roman"/>
          <w:sz w:val="28"/>
          <w:szCs w:val="28"/>
        </w:rPr>
        <w:t xml:space="preserve">- </w:t>
      </w:r>
      <w:r w:rsidRPr="004257BA">
        <w:rPr>
          <w:rFonts w:ascii="Times New Roman" w:hAnsi="Times New Roman" w:cs="Times New Roman"/>
          <w:sz w:val="28"/>
          <w:szCs w:val="28"/>
        </w:rPr>
        <w:t xml:space="preserve">Екатеринбург: </w:t>
      </w:r>
      <w:proofErr w:type="spellStart"/>
      <w:r w:rsidRPr="004257BA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4257BA">
        <w:rPr>
          <w:rFonts w:ascii="Times New Roman" w:hAnsi="Times New Roman" w:cs="Times New Roman"/>
          <w:sz w:val="28"/>
          <w:szCs w:val="28"/>
        </w:rPr>
        <w:t>, 2012. Екатеринбург: ООО «Издательский Дом «Ажур»</w:t>
      </w:r>
      <w:r w:rsidR="004257BA">
        <w:rPr>
          <w:rFonts w:ascii="Times New Roman" w:hAnsi="Times New Roman" w:cs="Times New Roman"/>
          <w:sz w:val="28"/>
          <w:szCs w:val="28"/>
        </w:rPr>
        <w:t>.</w:t>
      </w:r>
      <w:r w:rsidRPr="004257BA">
        <w:rPr>
          <w:rFonts w:ascii="Times New Roman" w:hAnsi="Times New Roman" w:cs="Times New Roman"/>
          <w:sz w:val="28"/>
          <w:szCs w:val="28"/>
        </w:rPr>
        <w:t xml:space="preserve"> 2012. – 24 с.</w:t>
      </w:r>
    </w:p>
    <w:sectPr w:rsidR="00313F51" w:rsidSect="002141A7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4042"/>
    <w:multiLevelType w:val="hybridMultilevel"/>
    <w:tmpl w:val="58AE7512"/>
    <w:lvl w:ilvl="0" w:tplc="C6868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58D"/>
    <w:rsid w:val="00092627"/>
    <w:rsid w:val="00313F51"/>
    <w:rsid w:val="00360715"/>
    <w:rsid w:val="0038047F"/>
    <w:rsid w:val="003F2ECC"/>
    <w:rsid w:val="004138C5"/>
    <w:rsid w:val="004257BA"/>
    <w:rsid w:val="0052042D"/>
    <w:rsid w:val="005F2333"/>
    <w:rsid w:val="00642574"/>
    <w:rsid w:val="006A6D5C"/>
    <w:rsid w:val="0070658D"/>
    <w:rsid w:val="00736469"/>
    <w:rsid w:val="0074498A"/>
    <w:rsid w:val="007855BF"/>
    <w:rsid w:val="00856EFB"/>
    <w:rsid w:val="009E1C95"/>
    <w:rsid w:val="00A1702C"/>
    <w:rsid w:val="00A81501"/>
    <w:rsid w:val="00B740AB"/>
    <w:rsid w:val="00BE39C2"/>
    <w:rsid w:val="00C22A00"/>
    <w:rsid w:val="00C37E5E"/>
    <w:rsid w:val="00D176FD"/>
    <w:rsid w:val="00DD4630"/>
    <w:rsid w:val="00E96F9D"/>
    <w:rsid w:val="00F44E2D"/>
    <w:rsid w:val="00F90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58D"/>
    <w:pPr>
      <w:spacing w:after="160" w:line="259" w:lineRule="auto"/>
      <w:ind w:left="720"/>
      <w:contextualSpacing/>
    </w:pPr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contents.asp?issueid=1584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17</cp:revision>
  <dcterms:created xsi:type="dcterms:W3CDTF">2017-02-15T19:29:00Z</dcterms:created>
  <dcterms:modified xsi:type="dcterms:W3CDTF">2017-03-04T19:50:00Z</dcterms:modified>
</cp:coreProperties>
</file>