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D" w:rsidRPr="00475C27" w:rsidRDefault="00F01055" w:rsidP="0047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Инновационные подходы к  оценке достижений</w:t>
      </w:r>
      <w:r w:rsidR="00D7546D" w:rsidRPr="00475C27">
        <w:rPr>
          <w:b/>
          <w:sz w:val="28"/>
          <w:szCs w:val="28"/>
        </w:rPr>
        <w:t xml:space="preserve"> младшими школьниками планируемых результатов освоения основной образовательной программы </w:t>
      </w:r>
      <w:r w:rsidR="00475C27">
        <w:rPr>
          <w:b/>
          <w:sz w:val="28"/>
          <w:szCs w:val="28"/>
        </w:rPr>
        <w:br/>
      </w:r>
      <w:r w:rsidR="00D7546D" w:rsidRPr="00475C27">
        <w:rPr>
          <w:b/>
          <w:sz w:val="28"/>
          <w:szCs w:val="28"/>
        </w:rPr>
        <w:t>в аспекте реализации  ФГОС НОО</w:t>
      </w:r>
    </w:p>
    <w:p w:rsidR="00475C27" w:rsidRPr="00475C27" w:rsidRDefault="00D7546D" w:rsidP="00475C27">
      <w:pP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75C27">
        <w:rPr>
          <w:rFonts w:ascii="Times New Roman" w:hAnsi="Times New Roman" w:cs="Times New Roman"/>
          <w:sz w:val="24"/>
          <w:szCs w:val="24"/>
        </w:rPr>
        <w:t xml:space="preserve">        В условиях реализации ФГОС одной из актуальных для образовательных учреждений задач является разработка кон</w:t>
      </w:r>
      <w:r w:rsidR="009E41D9" w:rsidRPr="00475C27">
        <w:rPr>
          <w:rFonts w:ascii="Times New Roman" w:hAnsi="Times New Roman" w:cs="Times New Roman"/>
          <w:sz w:val="24"/>
          <w:szCs w:val="24"/>
        </w:rPr>
        <w:t>трольно-измерительных сре</w:t>
      </w:r>
      <w:proofErr w:type="gramStart"/>
      <w:r w:rsidR="009E41D9" w:rsidRPr="00475C27">
        <w:rPr>
          <w:rFonts w:ascii="Times New Roman" w:hAnsi="Times New Roman" w:cs="Times New Roman"/>
          <w:sz w:val="24"/>
          <w:szCs w:val="24"/>
        </w:rPr>
        <w:t xml:space="preserve">дств </w:t>
      </w:r>
      <w:r w:rsidR="00007C51">
        <w:rPr>
          <w:rFonts w:ascii="Times New Roman" w:hAnsi="Times New Roman" w:cs="Times New Roman"/>
          <w:sz w:val="24"/>
          <w:szCs w:val="24"/>
        </w:rPr>
        <w:t xml:space="preserve"> </w:t>
      </w:r>
      <w:r w:rsidRPr="00475C27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Pr="00475C27">
        <w:rPr>
          <w:rFonts w:ascii="Times New Roman" w:hAnsi="Times New Roman" w:cs="Times New Roman"/>
          <w:sz w:val="24"/>
          <w:szCs w:val="24"/>
        </w:rPr>
        <w:t>я оценки достижения младшими школьниками планируемых результатов освоения основн</w:t>
      </w:r>
      <w:r w:rsidR="00007C51">
        <w:rPr>
          <w:rFonts w:ascii="Times New Roman" w:hAnsi="Times New Roman" w:cs="Times New Roman"/>
          <w:sz w:val="24"/>
          <w:szCs w:val="24"/>
        </w:rPr>
        <w:t>ой образовательной программы.</w:t>
      </w:r>
      <w:r w:rsidR="009E41D9" w:rsidRPr="00475C27">
        <w:rPr>
          <w:rFonts w:ascii="Times New Roman" w:hAnsi="Times New Roman" w:cs="Times New Roman"/>
          <w:sz w:val="24"/>
          <w:szCs w:val="24"/>
        </w:rPr>
        <w:t xml:space="preserve"> Предлагаемое</w:t>
      </w:r>
      <w:r w:rsidRPr="00475C27">
        <w:rPr>
          <w:rFonts w:ascii="Times New Roman" w:hAnsi="Times New Roman" w:cs="Times New Roman"/>
          <w:sz w:val="24"/>
          <w:szCs w:val="24"/>
        </w:rPr>
        <w:t xml:space="preserve">  к</w:t>
      </w:r>
      <w:r w:rsidR="0067714A">
        <w:rPr>
          <w:rFonts w:ascii="Times New Roman" w:hAnsi="Times New Roman" w:cs="Times New Roman"/>
          <w:sz w:val="24"/>
          <w:szCs w:val="24"/>
        </w:rPr>
        <w:t>онтрольно-оце</w:t>
      </w:r>
      <w:r w:rsidR="009E41D9" w:rsidRPr="00475C27">
        <w:rPr>
          <w:rFonts w:ascii="Times New Roman" w:hAnsi="Times New Roman" w:cs="Times New Roman"/>
          <w:sz w:val="24"/>
          <w:szCs w:val="24"/>
        </w:rPr>
        <w:t>ночное  средство</w:t>
      </w:r>
      <w:r w:rsidRPr="00475C27">
        <w:rPr>
          <w:rFonts w:ascii="Times New Roman" w:hAnsi="Times New Roman" w:cs="Times New Roman"/>
          <w:sz w:val="24"/>
          <w:szCs w:val="24"/>
        </w:rPr>
        <w:t xml:space="preserve">  соответствует содержанию учебной  программы</w:t>
      </w:r>
      <w:r w:rsidR="00007C51">
        <w:rPr>
          <w:rFonts w:ascii="Times New Roman" w:hAnsi="Times New Roman" w:cs="Times New Roman"/>
          <w:sz w:val="24"/>
          <w:szCs w:val="24"/>
        </w:rPr>
        <w:t xml:space="preserve">  по математике в</w:t>
      </w:r>
      <w:r w:rsidR="00475C27" w:rsidRPr="00475C27">
        <w:rPr>
          <w:rFonts w:ascii="Times New Roman" w:hAnsi="Times New Roman" w:cs="Times New Roman"/>
          <w:sz w:val="24"/>
          <w:szCs w:val="24"/>
        </w:rPr>
        <w:t>о 2</w:t>
      </w:r>
      <w:r w:rsidR="006771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41D9" w:rsidRPr="00475C27">
        <w:rPr>
          <w:rFonts w:ascii="Times New Roman" w:hAnsi="Times New Roman" w:cs="Times New Roman"/>
          <w:sz w:val="24"/>
          <w:szCs w:val="24"/>
        </w:rPr>
        <w:t>классе (УМК «Планета знаний»).</w:t>
      </w:r>
      <w:r w:rsidR="00007C51">
        <w:rPr>
          <w:rFonts w:ascii="Times New Roman" w:hAnsi="Times New Roman" w:cs="Times New Roman"/>
          <w:sz w:val="24"/>
          <w:szCs w:val="24"/>
        </w:rPr>
        <w:br/>
        <w:t xml:space="preserve">            Контрольно-оценочное  средство (КОС)   имее</w:t>
      </w:r>
      <w:r w:rsidR="009E41D9" w:rsidRPr="00475C27">
        <w:rPr>
          <w:rFonts w:ascii="Times New Roman" w:hAnsi="Times New Roman" w:cs="Times New Roman"/>
          <w:sz w:val="24"/>
          <w:szCs w:val="24"/>
        </w:rPr>
        <w:t>т следующее оформление: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</w:r>
      <w:r w:rsidR="009E41D9" w:rsidRPr="00475C27">
        <w:rPr>
          <w:rFonts w:ascii="Times New Roman" w:hAnsi="Times New Roman" w:cs="Times New Roman"/>
          <w:i/>
          <w:sz w:val="24"/>
          <w:szCs w:val="24"/>
        </w:rPr>
        <w:t xml:space="preserve">1. Указывается </w:t>
      </w:r>
      <w:r w:rsidR="009E41D9" w:rsidRPr="00475C27">
        <w:rPr>
          <w:rFonts w:ascii="Times New Roman" w:hAnsi="Times New Roman" w:cs="Times New Roman"/>
          <w:i/>
          <w:sz w:val="24"/>
          <w:szCs w:val="24"/>
          <w:u w:val="single"/>
        </w:rPr>
        <w:t>предмет, класс, тема</w:t>
      </w:r>
      <w:proofErr w:type="gramStart"/>
      <w:r w:rsidR="009E41D9" w:rsidRPr="00475C27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="009E41D9" w:rsidRPr="00475C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дата проведения  контрольно-оценочной процедуры</w:t>
      </w:r>
      <w:r w:rsidR="009E41D9" w:rsidRPr="00475C27">
        <w:rPr>
          <w:rFonts w:ascii="Times New Roman" w:hAnsi="Times New Roman" w:cs="Times New Roman"/>
          <w:i/>
          <w:sz w:val="24"/>
          <w:szCs w:val="24"/>
        </w:rPr>
        <w:br/>
        <w:t>2</w:t>
      </w:r>
      <w:r w:rsidR="009E41D9" w:rsidRPr="00475C2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9E41D9" w:rsidRPr="00475C27">
        <w:rPr>
          <w:rFonts w:ascii="Times New Roman" w:hAnsi="Times New Roman" w:cs="Times New Roman"/>
          <w:i/>
          <w:sz w:val="24"/>
          <w:szCs w:val="24"/>
          <w:u w:val="single"/>
        </w:rPr>
        <w:t>Пояснительная записка</w:t>
      </w:r>
      <w:r w:rsidR="009E41D9" w:rsidRPr="00475C27">
        <w:rPr>
          <w:rFonts w:ascii="Times New Roman" w:hAnsi="Times New Roman" w:cs="Times New Roman"/>
          <w:i/>
          <w:sz w:val="24"/>
          <w:szCs w:val="24"/>
        </w:rPr>
        <w:t>, в которой четко и однозначно указываются  цели контроля: выявление уровня образовательных результатов</w:t>
      </w:r>
      <w:r w:rsidR="009E41D9" w:rsidRPr="00475C27">
        <w:rPr>
          <w:rFonts w:ascii="Times New Roman" w:hAnsi="Times New Roman" w:cs="Times New Roman"/>
          <w:i/>
          <w:sz w:val="24"/>
          <w:szCs w:val="24"/>
        </w:rPr>
        <w:br/>
        <w:t xml:space="preserve">        - предметных: знания и умения</w:t>
      </w:r>
      <w:r w:rsidR="009E41D9" w:rsidRPr="00475C27">
        <w:rPr>
          <w:rFonts w:ascii="Times New Roman" w:hAnsi="Times New Roman" w:cs="Times New Roman"/>
          <w:i/>
          <w:sz w:val="24"/>
          <w:szCs w:val="24"/>
        </w:rPr>
        <w:br/>
        <w:t xml:space="preserve">        - </w:t>
      </w:r>
      <w:proofErr w:type="spellStart"/>
      <w:r w:rsidR="009E41D9" w:rsidRPr="00475C27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="009E41D9" w:rsidRPr="00475C27">
        <w:rPr>
          <w:rFonts w:ascii="Times New Roman" w:hAnsi="Times New Roman" w:cs="Times New Roman"/>
          <w:i/>
          <w:sz w:val="24"/>
          <w:szCs w:val="24"/>
        </w:rPr>
        <w:t>: познавательные, регулятивные, коммуникативные универсальные учебные действия и способы деятельности.</w:t>
      </w:r>
      <w:r w:rsidR="009E41D9" w:rsidRPr="00475C27">
        <w:rPr>
          <w:rFonts w:ascii="Times New Roman" w:hAnsi="Times New Roman" w:cs="Times New Roman"/>
          <w:i/>
          <w:sz w:val="24"/>
          <w:szCs w:val="24"/>
        </w:rPr>
        <w:br/>
        <w:t xml:space="preserve">3.  </w:t>
      </w:r>
      <w:r w:rsidR="009E41D9" w:rsidRPr="00475C27">
        <w:rPr>
          <w:rFonts w:ascii="Times New Roman" w:hAnsi="Times New Roman" w:cs="Times New Roman"/>
          <w:i/>
          <w:sz w:val="24"/>
          <w:szCs w:val="24"/>
          <w:u w:val="single"/>
        </w:rPr>
        <w:t>Краткая характеристика  КОС</w:t>
      </w:r>
      <w:proofErr w:type="gramStart"/>
      <w:r w:rsidR="009E41D9" w:rsidRPr="00475C27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="009E41D9" w:rsidRPr="00475C27">
        <w:rPr>
          <w:rFonts w:ascii="Times New Roman" w:hAnsi="Times New Roman" w:cs="Times New Roman"/>
          <w:i/>
          <w:sz w:val="24"/>
          <w:szCs w:val="24"/>
        </w:rPr>
        <w:t xml:space="preserve"> а) форма контроля, б) количество вариантов. </w:t>
      </w:r>
      <w:r w:rsidR="009E41D9" w:rsidRPr="00475C27">
        <w:rPr>
          <w:rFonts w:ascii="Times New Roman" w:hAnsi="Times New Roman" w:cs="Times New Roman"/>
          <w:i/>
          <w:sz w:val="24"/>
          <w:szCs w:val="24"/>
        </w:rPr>
        <w:br/>
      </w:r>
      <w:r w:rsidR="009E41D9" w:rsidRPr="00475C27">
        <w:rPr>
          <w:rFonts w:ascii="Times New Roman" w:hAnsi="Times New Roman" w:cs="Times New Roman"/>
          <w:sz w:val="24"/>
          <w:szCs w:val="24"/>
        </w:rPr>
        <w:t>4.  Распределение заданий по уровню сложности.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>1-ый  уровен</w:t>
      </w:r>
      <w:proofErr w:type="gramStart"/>
      <w:r w:rsidR="009E41D9" w:rsidRPr="00475C2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E41D9" w:rsidRPr="00475C27">
        <w:rPr>
          <w:rFonts w:ascii="Times New Roman" w:hAnsi="Times New Roman" w:cs="Times New Roman"/>
          <w:sz w:val="24"/>
          <w:szCs w:val="24"/>
        </w:rPr>
        <w:t xml:space="preserve"> репродуктивный  ( задания на применение  знаний умений способов деятельности в знакомой ситуации) -50%;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>2 -ой  уровень- конструктивный (задания на применение знаний  умений способов деятельности в измененной ситуации)- 35%;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>3-ий  уровень- творческий (в незнакомой ситуации) -15 %.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 xml:space="preserve">5.  Характеристика заданий </w:t>
      </w:r>
      <w:proofErr w:type="gramStart"/>
      <w:r w:rsidR="009E41D9" w:rsidRPr="00475C27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="009E41D9" w:rsidRPr="00475C27">
        <w:rPr>
          <w:rFonts w:ascii="Times New Roman" w:hAnsi="Times New Roman" w:cs="Times New Roman"/>
          <w:sz w:val="24"/>
          <w:szCs w:val="24"/>
        </w:rPr>
        <w:t>) с позиций выявляемых образовательных результатов;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 xml:space="preserve">б) с помощью которых выявляются </w:t>
      </w:r>
      <w:proofErr w:type="spellStart"/>
      <w:r w:rsidR="009E41D9" w:rsidRPr="00475C2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E41D9" w:rsidRPr="00475C27">
        <w:rPr>
          <w:rFonts w:ascii="Times New Roman" w:hAnsi="Times New Roman" w:cs="Times New Roman"/>
          <w:sz w:val="24"/>
          <w:szCs w:val="24"/>
        </w:rPr>
        <w:t xml:space="preserve"> результаты: познавательные, регулятивные, коммуникативные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 xml:space="preserve">6.  Содержание  контрольно-оценочного материала 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>7.  Инструкция для учащегося по выполнению контрольной процедуры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>8.  Эталон выполнения  оценочного материала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>9.  Схема поэлементного анализа выполнения работы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>10.</w:t>
      </w:r>
      <w:r w:rsidR="009E41D9" w:rsidRPr="00475C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41D9" w:rsidRPr="00475C27">
        <w:rPr>
          <w:rFonts w:ascii="Times New Roman" w:hAnsi="Times New Roman" w:cs="Times New Roman"/>
          <w:sz w:val="24"/>
          <w:szCs w:val="24"/>
        </w:rPr>
        <w:t>Критерии оценивания учебных достижений .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 xml:space="preserve">11.  Аналитические материалы по итогам выполнения </w:t>
      </w:r>
      <w:proofErr w:type="spellStart"/>
      <w:r w:rsidR="009E41D9" w:rsidRPr="00475C27">
        <w:rPr>
          <w:rFonts w:ascii="Times New Roman" w:hAnsi="Times New Roman" w:cs="Times New Roman"/>
          <w:sz w:val="24"/>
          <w:szCs w:val="24"/>
        </w:rPr>
        <w:t>КОСа</w:t>
      </w:r>
      <w:proofErr w:type="spellEnd"/>
      <w:r w:rsidR="009E41D9" w:rsidRPr="00475C27">
        <w:rPr>
          <w:rFonts w:ascii="Times New Roman" w:hAnsi="Times New Roman" w:cs="Times New Roman"/>
          <w:sz w:val="24"/>
          <w:szCs w:val="24"/>
        </w:rPr>
        <w:t>:</w:t>
      </w:r>
      <w:r w:rsidR="009E41D9" w:rsidRPr="00475C27">
        <w:rPr>
          <w:rFonts w:ascii="Times New Roman" w:hAnsi="Times New Roman" w:cs="Times New Roman"/>
          <w:sz w:val="24"/>
          <w:szCs w:val="24"/>
        </w:rPr>
        <w:br/>
        <w:t xml:space="preserve">12.  Выводы учителя по итогам выполнения учащимися </w:t>
      </w:r>
      <w:proofErr w:type="spellStart"/>
      <w:r w:rsidR="009E41D9" w:rsidRPr="00475C27">
        <w:rPr>
          <w:rFonts w:ascii="Times New Roman" w:hAnsi="Times New Roman" w:cs="Times New Roman"/>
          <w:sz w:val="24"/>
          <w:szCs w:val="24"/>
        </w:rPr>
        <w:t>КОСа</w:t>
      </w:r>
      <w:proofErr w:type="spellEnd"/>
      <w:r w:rsidR="009E41D9" w:rsidRPr="00475C27">
        <w:rPr>
          <w:rFonts w:ascii="Times New Roman" w:hAnsi="Times New Roman" w:cs="Times New Roman"/>
          <w:sz w:val="24"/>
          <w:szCs w:val="24"/>
        </w:rPr>
        <w:br/>
      </w:r>
      <w:r w:rsidR="00007C5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               </w:t>
      </w:r>
      <w:r w:rsidR="00007C5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br/>
        <w:t xml:space="preserve">                         </w:t>
      </w:r>
      <w:r w:rsidR="00475C27" w:rsidRPr="00475C2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Тема «Знакомимся с новыми действиями»</w:t>
      </w:r>
    </w:p>
    <w:p w:rsidR="00475C27" w:rsidRPr="00475C27" w:rsidRDefault="00007C51" w:rsidP="00007C5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Пояснительная записка.</w:t>
      </w:r>
    </w:p>
    <w:p w:rsidR="00475C27" w:rsidRPr="00475C27" w:rsidRDefault="00007C51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 контроля: 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выявить уровень предметных результатов: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знать, что результат умножения проводят с помощью сложения</w:t>
      </w: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знать, как используется знак умножения для записи одинаковых слагаемых</w:t>
      </w: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свойства чисел 0 и 1;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геометрические фигуры;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свойства прямоугольника (противоположные стороны равны);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способ нахождения периметра;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уметь выполнять умножение с числом 0 и 1;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находить произведение с помощью сложения;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выполнять деление на части и по содержанию способом подбора;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решать простые задачи на умножение;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записывать сумму одинаковых слагаемых с помощью знака умножения;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представлять числа до 20 в виде суммы одинаковых слагаемых, не равных единице;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заменять сумму одинаковых слагаемых действием умножения;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выполнять устно сложение однозначных и двузначных чисел в пределах 100;</w:t>
      </w:r>
    </w:p>
    <w:p w:rsidR="00475C27" w:rsidRPr="00475C27" w:rsidRDefault="00475C27" w:rsidP="00475C27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находить сумму длин сторон прямоугольника;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выявить урове</w:t>
      </w:r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нь </w:t>
      </w:r>
      <w:proofErr w:type="spellStart"/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метапредметных</w:t>
      </w:r>
      <w:proofErr w:type="spellEnd"/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результатов:</w:t>
      </w:r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proofErr w:type="gramStart"/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познавательными</w:t>
      </w:r>
      <w:proofErr w:type="gramEnd"/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УУД:</w:t>
      </w:r>
    </w:p>
    <w:p w:rsidR="00475C27" w:rsidRPr="00475C27" w:rsidRDefault="00475C27" w:rsidP="00475C27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анализировать условие задачи (выделять числовые данные и цель - что известно, что требуется найти);</w:t>
      </w:r>
    </w:p>
    <w:p w:rsidR="00475C27" w:rsidRPr="00475C27" w:rsidRDefault="00475C27" w:rsidP="00475C27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информацию, представленную в виде текста;</w:t>
      </w:r>
    </w:p>
    <w:p w:rsidR="00475C27" w:rsidRPr="00475C27" w:rsidRDefault="00475C27" w:rsidP="00475C27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устно конструировать геометрическую фигуру соответственно заданию и найти сумму длин сторон прямоугольника;</w:t>
      </w:r>
    </w:p>
    <w:p w:rsidR="00475C27" w:rsidRPr="00475C27" w:rsidRDefault="00475C27" w:rsidP="00475C27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воспроизводить по памяти информацию, необходимую для решения учебной задачи;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регулятивными УУД:</w:t>
      </w:r>
    </w:p>
    <w:p w:rsidR="00475C27" w:rsidRPr="00475C27" w:rsidRDefault="00475C27" w:rsidP="00475C27">
      <w:pPr>
        <w:numPr>
          <w:ilvl w:val="0"/>
          <w:numId w:val="4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планировать ход решения простой задачи;</w:t>
      </w:r>
    </w:p>
    <w:p w:rsidR="00475C27" w:rsidRPr="00475C27" w:rsidRDefault="00475C27" w:rsidP="00475C27">
      <w:pPr>
        <w:numPr>
          <w:ilvl w:val="0"/>
          <w:numId w:val="4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пошаговый контроль результатов вычислений.</w:t>
      </w:r>
    </w:p>
    <w:p w:rsidR="00475C27" w:rsidRPr="00475C27" w:rsidRDefault="00007C51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                                       </w:t>
      </w:r>
      <w:r w:rsidR="00475C27"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Характеристика контрольной работы.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Контрольная работа проверяет предметные результаты, диагностирует </w:t>
      </w:r>
      <w:proofErr w:type="spellStart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умения.</w:t>
      </w:r>
    </w:p>
    <w:p w:rsidR="00475C27" w:rsidRPr="00475C27" w:rsidRDefault="00475C27" w:rsidP="00475C27">
      <w:pPr>
        <w:numPr>
          <w:ilvl w:val="0"/>
          <w:numId w:val="5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заданий в работе- 5 заданий;</w:t>
      </w:r>
    </w:p>
    <w:p w:rsidR="00475C27" w:rsidRPr="00475C27" w:rsidRDefault="00475C27" w:rsidP="00475C27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репродуктивного уровня – 4 задания (№1, №2, №3, №4);</w:t>
      </w:r>
    </w:p>
    <w:p w:rsidR="00475C27" w:rsidRPr="00475C27" w:rsidRDefault="00475C27" w:rsidP="00475C27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конструктивного уровня – 1 задание (№ 5)</w:t>
      </w:r>
    </w:p>
    <w:p w:rsidR="00475C27" w:rsidRPr="00475C27" w:rsidRDefault="00475C27" w:rsidP="00475C27">
      <w:pPr>
        <w:numPr>
          <w:ilvl w:val="0"/>
          <w:numId w:val="5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Краткая характеристика заданий, с помощью которых выявляются познавательные результаты:</w:t>
      </w:r>
    </w:p>
    <w:p w:rsidR="00475C27" w:rsidRPr="00475C27" w:rsidRDefault="00475C27" w:rsidP="00475C27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решить простую задачу;</w:t>
      </w:r>
    </w:p>
    <w:p w:rsidR="00475C27" w:rsidRPr="00475C27" w:rsidRDefault="00475C27" w:rsidP="00475C27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устные арифметические действия с использованием изученных алгоритмов сложения, умножения;</w:t>
      </w:r>
    </w:p>
    <w:p w:rsidR="00475C27" w:rsidRPr="00475C27" w:rsidRDefault="00475C27" w:rsidP="00475C27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конструировать геометрическую фигуру (прямоугольник) и определять его длину;</w:t>
      </w:r>
    </w:p>
    <w:p w:rsidR="00475C27" w:rsidRPr="00475C27" w:rsidRDefault="00475C27" w:rsidP="00475C27">
      <w:pPr>
        <w:numPr>
          <w:ilvl w:val="0"/>
          <w:numId w:val="5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Краткая характеристика заданий, с помощью которых выявляются </w:t>
      </w:r>
      <w:proofErr w:type="gramStart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регулятивные</w:t>
      </w:r>
      <w:proofErr w:type="gramEnd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УУД:</w:t>
      </w:r>
    </w:p>
    <w:p w:rsidR="00475C27" w:rsidRPr="00475C27" w:rsidRDefault="00475C27" w:rsidP="00475C27">
      <w:pPr>
        <w:numPr>
          <w:ilvl w:val="0"/>
          <w:numId w:val="10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следовать при выполнении арифметических действий алгоритмам;</w:t>
      </w:r>
    </w:p>
    <w:p w:rsidR="00475C27" w:rsidRPr="00475C27" w:rsidRDefault="00475C27" w:rsidP="00475C27">
      <w:pPr>
        <w:numPr>
          <w:ilvl w:val="0"/>
          <w:numId w:val="10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составить план решения простой задачи и следовать ему.</w:t>
      </w:r>
    </w:p>
    <w:p w:rsidR="00A93BCA" w:rsidRDefault="00007C51" w:rsidP="00475C27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</w:t>
      </w:r>
    </w:p>
    <w:p w:rsidR="00A93BCA" w:rsidRDefault="00A93BCA" w:rsidP="00475C27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5C27" w:rsidRPr="00475C27" w:rsidRDefault="00A93BCA" w:rsidP="00475C27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                </w:t>
      </w:r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контрольной работы.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Вариант 1.</w:t>
      </w:r>
    </w:p>
    <w:p w:rsidR="00475C27" w:rsidRPr="00475C27" w:rsidRDefault="00475C27" w:rsidP="00475C27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Представьте каждое из чисел  14, 16, 18, 10 в виде одинаковых слагаемых.</w:t>
      </w:r>
    </w:p>
    <w:p w:rsidR="00475C27" w:rsidRPr="00475C27" w:rsidRDefault="00475C27" w:rsidP="00475C27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Замени сложение умножением. Найди значения выражений.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5+5+5             10+10+10+10            8+8+8</w:t>
      </w:r>
    </w:p>
    <w:p w:rsidR="00475C27" w:rsidRPr="00475C27" w:rsidRDefault="00475C27" w:rsidP="00475C27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Выполните действия.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3*2            9*2             10:2              12:2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6*2            7*2              18:2              8:2</w:t>
      </w:r>
    </w:p>
    <w:p w:rsidR="00475C27" w:rsidRPr="00475C27" w:rsidRDefault="00475C27" w:rsidP="00475C27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Решите задачу.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одной люстре 6 ламп. Сколько ламп в двух люстрах?</w:t>
      </w:r>
    </w:p>
    <w:p w:rsidR="00475C27" w:rsidRPr="00475C27" w:rsidRDefault="00475C27" w:rsidP="00475C27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Какой длины нужна рейка, чтобы сделать рамку для картины прямоугольной формы со сторонами 9 см и 5 см?</w:t>
      </w:r>
    </w:p>
    <w:p w:rsidR="00475C27" w:rsidRPr="00475C27" w:rsidRDefault="00475C27" w:rsidP="00475C27">
      <w:pPr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Вариант 2.</w:t>
      </w:r>
    </w:p>
    <w:p w:rsidR="00475C27" w:rsidRPr="00475C27" w:rsidRDefault="00475C27" w:rsidP="00475C27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Представьте каждое из чисел  16, 18, 14, 12 в виде одинаковых слагаемых.</w:t>
      </w:r>
    </w:p>
    <w:p w:rsidR="00475C27" w:rsidRPr="00475C27" w:rsidRDefault="00475C27" w:rsidP="00475C27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Замени сложение умножением. Найди значения выражений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6+6+6             10+10+10+10+10            9+9+9</w:t>
      </w:r>
    </w:p>
    <w:p w:rsidR="00475C27" w:rsidRPr="00475C27" w:rsidRDefault="00475C27" w:rsidP="00475C27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Выполните действия.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4*2                8*2                 12:2                  14:2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7*2                5*2                16:2                   6:2</w:t>
      </w:r>
    </w:p>
    <w:p w:rsidR="00475C27" w:rsidRPr="00475C27" w:rsidRDefault="00475C27" w:rsidP="00475C27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Реши задачу.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каждой пачке 8 книг. Сколько книг в 3 пачках?</w:t>
      </w:r>
    </w:p>
    <w:p w:rsidR="00475C27" w:rsidRPr="00475C27" w:rsidRDefault="00475C27" w:rsidP="00475C27">
      <w:pPr>
        <w:numPr>
          <w:ilvl w:val="0"/>
          <w:numId w:val="13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Какой длины нужна рейка, чтобы сделать рамку для картины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прямоугольной формы со сторонами 8 см и 6см?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C27" w:rsidRPr="00475C27" w:rsidRDefault="00007C51" w:rsidP="00007C51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4.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Инструментарий оценки образовательных достижений учащихся.</w:t>
      </w:r>
    </w:p>
    <w:p w:rsidR="00475C27" w:rsidRPr="00A93BCA" w:rsidRDefault="00475C27" w:rsidP="00A93BC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Схема поэлементного анализа выполнения работы</w:t>
      </w:r>
    </w:p>
    <w:tbl>
      <w:tblPr>
        <w:tblStyle w:val="a4"/>
        <w:tblpPr w:leftFromText="180" w:rightFromText="180" w:vertAnchor="text" w:horzAnchor="margin" w:tblpY="586"/>
        <w:tblW w:w="0" w:type="auto"/>
        <w:tblLook w:val="04A0" w:firstRow="1" w:lastRow="0" w:firstColumn="1" w:lastColumn="0" w:noHBand="0" w:noVBand="1"/>
      </w:tblPr>
      <w:tblGrid>
        <w:gridCol w:w="1392"/>
        <w:gridCol w:w="5215"/>
        <w:gridCol w:w="1699"/>
        <w:gridCol w:w="1661"/>
      </w:tblGrid>
      <w:tr w:rsidR="00475C27" w:rsidRPr="00475C27" w:rsidTr="00475C27">
        <w:trPr>
          <w:trHeight w:val="868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Какие элементы знаний, умений выявляются.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каждого</w:t>
            </w:r>
          </w:p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75C27" w:rsidRPr="00475C27" w:rsidTr="00475C27">
        <w:trPr>
          <w:trHeight w:val="483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число в виде суммы одинаковых слагаемых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475C27" w:rsidRPr="00475C27" w:rsidTr="00475C27">
        <w:trPr>
          <w:trHeight w:val="483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Подобраны  одинаковые слагаемые не равные единице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1б*4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475C27" w:rsidRPr="00475C27" w:rsidTr="00475C27">
        <w:trPr>
          <w:trHeight w:val="248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Выполнена вычислительная часть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1б*4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475C27" w:rsidRPr="00475C27" w:rsidTr="00475C27">
        <w:trPr>
          <w:trHeight w:val="234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найдено значение выражений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</w:tr>
      <w:tr w:rsidR="00475C27" w:rsidRPr="00475C27" w:rsidTr="00475C27">
        <w:trPr>
          <w:trHeight w:val="248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Заменено сложение умножением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1б*3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475C27" w:rsidRPr="00475C27" w:rsidTr="00475C27">
        <w:trPr>
          <w:trHeight w:val="290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Выполнена вычислительная часть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1б*3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475C27" w:rsidRPr="00475C27" w:rsidTr="00475C27">
        <w:trPr>
          <w:trHeight w:val="246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Выполнены действия устно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475C27" w:rsidRPr="00475C27" w:rsidTr="00475C27">
        <w:trPr>
          <w:trHeight w:val="248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Выполнены действия умножения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1б*4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475C27" w:rsidRPr="00475C27" w:rsidTr="00475C27">
        <w:trPr>
          <w:trHeight w:val="234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Выполнены действия деления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1б*4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475C27" w:rsidRPr="00475C27" w:rsidTr="00475C27">
        <w:trPr>
          <w:trHeight w:val="248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Решена простая задача на умножение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</w:tr>
      <w:tr w:rsidR="00475C27" w:rsidRPr="00475C27" w:rsidTr="00475C27">
        <w:trPr>
          <w:trHeight w:val="483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Правильно выбрано арифметическое действие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234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Правильно выполнена вычислительная часть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234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записан ответ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248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Решена геометрическая задача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475C27" w:rsidRPr="00475C27" w:rsidTr="00475C27">
        <w:trPr>
          <w:trHeight w:val="483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Правильно выбрано арифметическое действие и составлено числовое выражение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234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Выполнены правильно вычисления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248"/>
        </w:trPr>
        <w:tc>
          <w:tcPr>
            <w:tcW w:w="1425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475C27" w:rsidRPr="00475C27" w:rsidRDefault="00475C27" w:rsidP="00475C2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2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27б</w:t>
            </w:r>
          </w:p>
        </w:tc>
      </w:tr>
    </w:tbl>
    <w:p w:rsidR="00475C27" w:rsidRPr="00475C27" w:rsidRDefault="00475C27" w:rsidP="00475C27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5C27" w:rsidRPr="00475C27" w:rsidRDefault="00A93BCA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50%-65%-базовый уровень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                    </w:t>
      </w:r>
      <w:r w:rsidR="00475C27"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11-19 балло</w:t>
      </w:r>
      <w:proofErr w:type="gramStart"/>
      <w:r w:rsidR="00475C27"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в-</w:t>
      </w:r>
      <w:proofErr w:type="gramEnd"/>
      <w:r w:rsidR="00475C27"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отметка «3»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                    65%-100%- повышенный уровень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                    </w:t>
      </w:r>
      <w:r w:rsidR="00475C27"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20-24 балла – отметка «4»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                    </w:t>
      </w:r>
      <w:r w:rsidR="00475C27"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26-27 баллов –отметка «5»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                    Менее 50% - тревожный уровень</w:t>
      </w:r>
      <w:r w:rsidR="00475C27"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                    </w:t>
      </w:r>
      <w:r w:rsidR="00475C27"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12 баллов и ниже – отметка «2»</w:t>
      </w:r>
    </w:p>
    <w:p w:rsidR="00475C27" w:rsidRPr="00475C27" w:rsidRDefault="00475C27" w:rsidP="00007C51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Анализ контрольной работы во 2 классе</w:t>
      </w:r>
    </w:p>
    <w:p w:rsidR="00475C27" w:rsidRPr="00475C27" w:rsidRDefault="00475C27" w:rsidP="00007C51">
      <w:pPr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Успешность выполнения работы в разрезе каждого учащегося</w:t>
      </w: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440"/>
        <w:gridCol w:w="944"/>
        <w:gridCol w:w="865"/>
        <w:gridCol w:w="735"/>
        <w:gridCol w:w="810"/>
        <w:gridCol w:w="768"/>
        <w:gridCol w:w="791"/>
        <w:gridCol w:w="901"/>
        <w:gridCol w:w="642"/>
        <w:gridCol w:w="16"/>
        <w:gridCol w:w="567"/>
        <w:gridCol w:w="772"/>
        <w:gridCol w:w="727"/>
        <w:gridCol w:w="61"/>
        <w:gridCol w:w="698"/>
        <w:gridCol w:w="577"/>
        <w:gridCol w:w="33"/>
        <w:gridCol w:w="335"/>
      </w:tblGrid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Представлено число в виде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суммы</w:t>
            </w:r>
          </w:p>
        </w:tc>
        <w:tc>
          <w:tcPr>
            <w:tcW w:w="1578" w:type="dxa"/>
            <w:gridSpan w:val="2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Найти значение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выражения</w:t>
            </w:r>
          </w:p>
        </w:tc>
        <w:tc>
          <w:tcPr>
            <w:tcW w:w="1692" w:type="dxa"/>
            <w:gridSpan w:val="2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Выполнить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1997" w:type="dxa"/>
            <w:gridSpan w:val="4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Решена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простая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</w:p>
        </w:tc>
        <w:tc>
          <w:tcPr>
            <w:tcW w:w="1486" w:type="dxa"/>
            <w:gridSpan w:val="3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Решена геометрическая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</w:p>
        </w:tc>
        <w:tc>
          <w:tcPr>
            <w:tcW w:w="945" w:type="dxa"/>
            <w:gridSpan w:val="3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</w:tr>
      <w:tr w:rsidR="00475C27" w:rsidRPr="00475C27" w:rsidTr="00475C27">
        <w:trPr>
          <w:cantSplit/>
          <w:trHeight w:val="1134"/>
        </w:trPr>
        <w:tc>
          <w:tcPr>
            <w:tcW w:w="440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Список учащихся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Подобраны одинаковые</w:t>
            </w: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слагаемые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зад.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них верно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сложения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зад.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верно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007C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Зам.</w:t>
            </w: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зад.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верно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вычислит.</w:t>
            </w: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зад.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верно</w:t>
            </w:r>
          </w:p>
        </w:tc>
        <w:tc>
          <w:tcPr>
            <w:tcW w:w="791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умножения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зад.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верно</w:t>
            </w:r>
          </w:p>
        </w:tc>
        <w:tc>
          <w:tcPr>
            <w:tcW w:w="901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деления 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зад.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 верно</w:t>
            </w:r>
          </w:p>
        </w:tc>
        <w:tc>
          <w:tcPr>
            <w:tcW w:w="658" w:type="dxa"/>
            <w:gridSpan w:val="2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выбр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действие 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Верно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7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выбр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и сост. </w:t>
            </w: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2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Прав. </w:t>
            </w: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</w:t>
            </w:r>
            <w:proofErr w:type="spellEnd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</w:t>
            </w:r>
            <w:proofErr w:type="spellEnd"/>
            <w:proofErr w:type="gramStart"/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gramEnd"/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610" w:type="dxa"/>
            <w:gridSpan w:val="2"/>
            <w:textDirection w:val="btLr"/>
            <w:vAlign w:val="center"/>
          </w:tcPr>
          <w:p w:rsidR="00475C27" w:rsidRPr="00475C27" w:rsidRDefault="00475C27" w:rsidP="00475C27">
            <w:pPr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475C27" w:rsidRPr="00475C27" w:rsidRDefault="00475C27" w:rsidP="00475C27">
            <w:pPr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35" w:type="dxa"/>
            <w:textDirection w:val="btLr"/>
            <w:vAlign w:val="center"/>
          </w:tcPr>
          <w:p w:rsidR="00475C27" w:rsidRPr="00475C27" w:rsidRDefault="00475C27" w:rsidP="00475C27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</w:tr>
      <w:tr w:rsidR="00475C27" w:rsidRPr="00475C27" w:rsidTr="00475C27">
        <w:trPr>
          <w:cantSplit/>
          <w:trHeight w:val="324"/>
        </w:trPr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75C27" w:rsidRPr="00475C27" w:rsidTr="00475C27">
        <w:trPr>
          <w:trHeight w:val="274"/>
        </w:trPr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Б.К.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_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Г.А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rPr>
          <w:trHeight w:val="357"/>
        </w:trPr>
        <w:tc>
          <w:tcPr>
            <w:tcW w:w="440" w:type="dxa"/>
          </w:tcPr>
          <w:p w:rsidR="00475C27" w:rsidRPr="00475C27" w:rsidRDefault="00475C27" w:rsidP="00475C2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З.Д.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П.Д.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Ш.Т.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СС.С.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Ш.Е.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Ш.В.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Ч.К.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440" w:type="dxa"/>
          </w:tcPr>
          <w:p w:rsidR="00475C27" w:rsidRPr="00475C27" w:rsidRDefault="00475C27" w:rsidP="00475C27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86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83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72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78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698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577" w:type="dxa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68" w:type="dxa"/>
            <w:gridSpan w:val="2"/>
            <w:vAlign w:val="center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475C27" w:rsidRPr="00475C27" w:rsidRDefault="00475C27" w:rsidP="00475C27">
      <w:pP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475C27" w:rsidRPr="00007C51" w:rsidRDefault="00A93BCA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Выполнили работу- 23 ученика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07C51">
        <w:rPr>
          <w:rFonts w:ascii="Times New Roman" w:eastAsiaTheme="minorHAnsi" w:hAnsi="Times New Roman" w:cs="Times New Roman"/>
          <w:sz w:val="24"/>
          <w:szCs w:val="24"/>
          <w:lang w:eastAsia="en-US"/>
        </w:rPr>
        <w:t>«5»-12 человек</w:t>
      </w:r>
      <w:r w:rsidR="00007C5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«4»-6 человека</w:t>
      </w:r>
      <w:r w:rsidR="00007C5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«3»- 4 человека«2»- 1 </w:t>
      </w:r>
      <w:proofErr w:type="spellStart"/>
      <w:r w:rsidR="00007C51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</w:t>
      </w:r>
      <w:proofErr w:type="spellEnd"/>
      <w:r w:rsidR="00007C5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07C5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                                  </w:t>
      </w:r>
      <w:r w:rsidR="00475C27" w:rsidRPr="00475C2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Успешность выполнения работы в целом по классу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4"/>
        <w:gridCol w:w="2549"/>
        <w:gridCol w:w="1614"/>
        <w:gridCol w:w="1614"/>
        <w:gridCol w:w="1496"/>
        <w:gridCol w:w="1620"/>
      </w:tblGrid>
      <w:tr w:rsidR="00475C27" w:rsidRPr="00475C27" w:rsidTr="00475C27">
        <w:trPr>
          <w:trHeight w:val="544"/>
        </w:trPr>
        <w:tc>
          <w:tcPr>
            <w:tcW w:w="1247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знаний, умений и навыков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задание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успешности</w:t>
            </w:r>
          </w:p>
        </w:tc>
      </w:tr>
      <w:tr w:rsidR="00475C27" w:rsidRPr="00475C27" w:rsidTr="00475C27">
        <w:trPr>
          <w:trHeight w:val="530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число в виде суммы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815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Подобраны одинаковые слагаемые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78,2%</w:t>
            </w:r>
          </w:p>
        </w:tc>
      </w:tr>
      <w:tr w:rsidR="00475C27" w:rsidRPr="00475C27" w:rsidTr="00475C27">
        <w:trPr>
          <w:trHeight w:val="544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Выполнено действие сложения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69,5%</w:t>
            </w:r>
          </w:p>
        </w:tc>
      </w:tr>
      <w:tr w:rsidR="00475C27" w:rsidRPr="00475C27" w:rsidTr="00475C27">
        <w:trPr>
          <w:trHeight w:val="530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Найти значение выражений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815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Заменено действие сложения умножением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73,8%</w:t>
            </w:r>
          </w:p>
        </w:tc>
      </w:tr>
      <w:tr w:rsidR="00475C27" w:rsidRPr="00475C27" w:rsidTr="00475C27">
        <w:trPr>
          <w:trHeight w:val="530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Выполнена вычислительная часть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</w:tr>
      <w:tr w:rsidR="00475C27" w:rsidRPr="00475C27" w:rsidTr="00475C27">
        <w:trPr>
          <w:trHeight w:val="544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действия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544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Выполнены действия умножения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69,5%</w:t>
            </w:r>
          </w:p>
        </w:tc>
      </w:tr>
      <w:tr w:rsidR="00475C27" w:rsidRPr="00475C27" w:rsidTr="00475C27">
        <w:trPr>
          <w:trHeight w:val="530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Выполнены действия деления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73,2,8%</w:t>
            </w:r>
          </w:p>
        </w:tc>
      </w:tr>
      <w:tr w:rsidR="00475C27" w:rsidRPr="00475C27" w:rsidTr="00475C27">
        <w:trPr>
          <w:trHeight w:val="544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Решена простая задача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815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Правильно выбрано арифметическое действие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</w:tr>
      <w:tr w:rsidR="00475C27" w:rsidRPr="00475C27" w:rsidTr="00475C27">
        <w:trPr>
          <w:trHeight w:val="544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Правильно выбрана вычислительная часть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85,4%</w:t>
            </w:r>
          </w:p>
        </w:tc>
      </w:tr>
      <w:tr w:rsidR="00475C27" w:rsidRPr="00475C27" w:rsidTr="00475C27">
        <w:trPr>
          <w:trHeight w:val="258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75C27">
              <w:rPr>
                <w:rFonts w:ascii="Times New Roman" w:hAnsi="Times New Roman" w:cs="Times New Roman"/>
                <w:sz w:val="24"/>
                <w:szCs w:val="24"/>
              </w:rPr>
              <w:t xml:space="preserve"> записан ответ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82,6%</w:t>
            </w:r>
          </w:p>
        </w:tc>
      </w:tr>
      <w:tr w:rsidR="00475C27" w:rsidRPr="00475C27" w:rsidTr="00475C27">
        <w:trPr>
          <w:trHeight w:val="815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Решена геометрическая задача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27" w:rsidRPr="00475C27" w:rsidTr="00475C27">
        <w:trPr>
          <w:trHeight w:val="1073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Правильно выбрано арифметическое действие и составлено выражение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</w:tr>
      <w:tr w:rsidR="00475C27" w:rsidRPr="00475C27" w:rsidTr="00475C27">
        <w:trPr>
          <w:trHeight w:val="557"/>
        </w:trPr>
        <w:tc>
          <w:tcPr>
            <w:tcW w:w="1247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59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Правильно выполнена вычислительная часть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475C27" w:rsidRPr="00475C27" w:rsidRDefault="00475C27" w:rsidP="0047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78,2%</w:t>
            </w:r>
          </w:p>
        </w:tc>
      </w:tr>
    </w:tbl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C27" w:rsidRPr="00475C27" w:rsidRDefault="00475C27" w:rsidP="00007C5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A93B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07C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Итоговый анал</w:t>
      </w:r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 успешности выполнения работы</w:t>
      </w:r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                                                          </w:t>
      </w: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разрезе каждого учащегося.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1559"/>
        <w:gridCol w:w="1383"/>
      </w:tblGrid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Итого верно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Б.К.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Г.А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З.Д.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П.Д.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Ш.Т.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СС.С.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Ш.Е.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Ш.В.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Ч.К.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Итого среднее значение по классу</w:t>
            </w: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78,3%</w:t>
            </w: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22,9%</w:t>
            </w: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27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475C27" w:rsidRPr="00475C27" w:rsidTr="00475C27">
        <w:tc>
          <w:tcPr>
            <w:tcW w:w="99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75C27" w:rsidRPr="00475C27" w:rsidRDefault="00475C27" w:rsidP="00475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C27" w:rsidRPr="00475C27" w:rsidRDefault="00475C27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5C27" w:rsidRPr="00475C27" w:rsidRDefault="00475C27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Количество у</w:t>
      </w:r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чащихся в классе-  24 человека.</w:t>
      </w:r>
      <w:r w:rsidR="00007C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Выполняли работу работу-23 человека.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Коррекцию  знаний провести посредством работы над ошибками. Включать в содержание уроков по математике  задания, на  темы, которые недостаточно прочно усвоены. Алгоритм работы над ошибками: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1.</w:t>
      </w: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двузначного числа в виде суммы одинаковых слагаемых:</w:t>
      </w:r>
    </w:p>
    <w:p w:rsidR="00475C27" w:rsidRPr="00475C27" w:rsidRDefault="00475C27" w:rsidP="00475C27">
      <w:pPr>
        <w:numPr>
          <w:ilvl w:val="0"/>
          <w:numId w:val="1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повтори таблицу сложения  в пределах 10 и 20;</w:t>
      </w:r>
    </w:p>
    <w:p w:rsidR="00475C27" w:rsidRPr="00475C27" w:rsidRDefault="00475C27" w:rsidP="00475C27">
      <w:pPr>
        <w:numPr>
          <w:ilvl w:val="0"/>
          <w:numId w:val="17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запиши пример правильно;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2.Нахождение значения выражений:</w:t>
      </w:r>
    </w:p>
    <w:p w:rsidR="00475C27" w:rsidRPr="00475C27" w:rsidRDefault="00475C27" w:rsidP="00475C27">
      <w:pPr>
        <w:numPr>
          <w:ilvl w:val="0"/>
          <w:numId w:val="1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 алгоритм записи суммы одинаковых слагаемых с помощью знака умножения;</w:t>
      </w:r>
    </w:p>
    <w:p w:rsidR="00475C27" w:rsidRPr="00475C27" w:rsidRDefault="00475C27" w:rsidP="00475C27">
      <w:pPr>
        <w:numPr>
          <w:ilvl w:val="0"/>
          <w:numId w:val="18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найди произведение с помощью сложения;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3. Выполни действия умножения и деления:</w:t>
      </w:r>
    </w:p>
    <w:p w:rsidR="00475C27" w:rsidRPr="00475C27" w:rsidRDefault="00475C27" w:rsidP="00475C27">
      <w:pPr>
        <w:numPr>
          <w:ilvl w:val="0"/>
          <w:numId w:val="1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найди произведение с помощью сложения;</w:t>
      </w:r>
    </w:p>
    <w:p w:rsidR="00475C27" w:rsidRPr="00475C27" w:rsidRDefault="00475C27" w:rsidP="00475C27">
      <w:pPr>
        <w:numPr>
          <w:ilvl w:val="0"/>
          <w:numId w:val="1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Найди результат деления</w:t>
      </w:r>
      <w:proofErr w:type="gramStart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зная результат умножения;</w:t>
      </w:r>
    </w:p>
    <w:p w:rsidR="00475C27" w:rsidRPr="00475C27" w:rsidRDefault="00475C27" w:rsidP="00475C27">
      <w:pPr>
        <w:numPr>
          <w:ilvl w:val="0"/>
          <w:numId w:val="1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Найди результат деления способом подбора;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4.Ошибки в ходе решения задачи:</w:t>
      </w:r>
    </w:p>
    <w:p w:rsidR="00475C27" w:rsidRPr="00475C27" w:rsidRDefault="00475C27" w:rsidP="00475C27">
      <w:pPr>
        <w:numPr>
          <w:ilvl w:val="0"/>
          <w:numId w:val="25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прочитай задачу</w:t>
      </w:r>
      <w:proofErr w:type="gramStart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сделай краткую запись или схему к задаче;</w:t>
      </w:r>
    </w:p>
    <w:p w:rsidR="00475C27" w:rsidRPr="00475C27" w:rsidRDefault="00475C27" w:rsidP="00475C27">
      <w:pPr>
        <w:numPr>
          <w:ilvl w:val="0"/>
          <w:numId w:val="25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запиши решение и ответ;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5.Геометрическая задача:</w:t>
      </w:r>
    </w:p>
    <w:p w:rsidR="00475C27" w:rsidRPr="00475C27" w:rsidRDefault="00475C27" w:rsidP="00475C27">
      <w:pPr>
        <w:numPr>
          <w:ilvl w:val="0"/>
          <w:numId w:val="2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повтори свойства прямоугольника;</w:t>
      </w:r>
    </w:p>
    <w:p w:rsidR="00475C27" w:rsidRPr="00475C27" w:rsidRDefault="00475C27" w:rsidP="00475C27">
      <w:pPr>
        <w:numPr>
          <w:ilvl w:val="0"/>
          <w:numId w:val="2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вспомни правило нахождения суммы длин сторон прямоугольника;</w:t>
      </w:r>
    </w:p>
    <w:p w:rsidR="00475C27" w:rsidRPr="00475C27" w:rsidRDefault="00475C27" w:rsidP="00475C27">
      <w:pPr>
        <w:numPr>
          <w:ilvl w:val="0"/>
          <w:numId w:val="2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найди сумму длин сторон прямоугольника.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Именно так</w:t>
      </w:r>
      <w:r w:rsidR="00F01055">
        <w:rPr>
          <w:rFonts w:ascii="Times New Roman" w:eastAsiaTheme="minorHAnsi" w:hAnsi="Times New Roman" w:cs="Times New Roman"/>
          <w:sz w:val="24"/>
          <w:szCs w:val="24"/>
          <w:lang w:eastAsia="en-US"/>
        </w:rPr>
        <w:t>ой подход обеспечивает педагогу</w:t>
      </w: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возможность осваивать новые способы организации оценочной деятельности.         </w:t>
      </w:r>
    </w:p>
    <w:p w:rsidR="00475C27" w:rsidRPr="00475C27" w:rsidRDefault="00475C27" w:rsidP="00475C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Список литературы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1.Красновский Э.А. О единой системе контроля учебной подготовки школьников. Оценка качества образования.- 2008.-№4.-с.47-51.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Основина</w:t>
      </w:r>
      <w:proofErr w:type="spellEnd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В.А. Создание на уровне учителя системы работы по формированию и оцениванию планируемых результатов учащихся (предметных, </w:t>
      </w:r>
      <w:proofErr w:type="spellStart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475C27">
        <w:rPr>
          <w:rFonts w:ascii="Times New Roman" w:eastAsiaTheme="minorHAnsi" w:hAnsi="Times New Roman" w:cs="Times New Roman"/>
          <w:sz w:val="24"/>
          <w:szCs w:val="24"/>
          <w:lang w:eastAsia="en-US"/>
        </w:rPr>
        <w:t>, личностных) в соответствии с требованиями ФГОС ООО. Электронное пособие для слушателя-стажера курсов повышения квалификации. 2015</w:t>
      </w:r>
    </w:p>
    <w:p w:rsidR="00475C27" w:rsidRPr="00475C27" w:rsidRDefault="00475C27" w:rsidP="00475C27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4B9A" w:rsidRPr="00475C27" w:rsidRDefault="00894B9A" w:rsidP="00D7546D">
      <w:pPr>
        <w:rPr>
          <w:rFonts w:ascii="Times New Roman" w:hAnsi="Times New Roman" w:cs="Times New Roman"/>
          <w:sz w:val="24"/>
          <w:szCs w:val="24"/>
        </w:rPr>
      </w:pPr>
    </w:p>
    <w:sectPr w:rsidR="00894B9A" w:rsidRPr="00475C27" w:rsidSect="00475C27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C5"/>
    <w:multiLevelType w:val="hybridMultilevel"/>
    <w:tmpl w:val="D428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294"/>
    <w:multiLevelType w:val="hybridMultilevel"/>
    <w:tmpl w:val="F6A81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C7AED"/>
    <w:multiLevelType w:val="hybridMultilevel"/>
    <w:tmpl w:val="34FE8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F6967"/>
    <w:multiLevelType w:val="hybridMultilevel"/>
    <w:tmpl w:val="98824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333EF"/>
    <w:multiLevelType w:val="hybridMultilevel"/>
    <w:tmpl w:val="4F9C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6138"/>
    <w:multiLevelType w:val="hybridMultilevel"/>
    <w:tmpl w:val="C45A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4718"/>
    <w:multiLevelType w:val="hybridMultilevel"/>
    <w:tmpl w:val="A5202A46"/>
    <w:lvl w:ilvl="0" w:tplc="09A67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15D2E"/>
    <w:multiLevelType w:val="hybridMultilevel"/>
    <w:tmpl w:val="CDD04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B650F5"/>
    <w:multiLevelType w:val="hybridMultilevel"/>
    <w:tmpl w:val="43F4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62248"/>
    <w:multiLevelType w:val="hybridMultilevel"/>
    <w:tmpl w:val="9D68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7CA1"/>
    <w:multiLevelType w:val="hybridMultilevel"/>
    <w:tmpl w:val="F9A4C5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217652"/>
    <w:multiLevelType w:val="hybridMultilevel"/>
    <w:tmpl w:val="0784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23F01"/>
    <w:multiLevelType w:val="hybridMultilevel"/>
    <w:tmpl w:val="D8E0A306"/>
    <w:lvl w:ilvl="0" w:tplc="6B18FE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E963CC"/>
    <w:multiLevelType w:val="hybridMultilevel"/>
    <w:tmpl w:val="A8F8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124DF"/>
    <w:multiLevelType w:val="hybridMultilevel"/>
    <w:tmpl w:val="91920D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587C7D"/>
    <w:multiLevelType w:val="hybridMultilevel"/>
    <w:tmpl w:val="2710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A3B1B"/>
    <w:multiLevelType w:val="hybridMultilevel"/>
    <w:tmpl w:val="79B6B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2B62B4"/>
    <w:multiLevelType w:val="hybridMultilevel"/>
    <w:tmpl w:val="9E4422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1827C5"/>
    <w:multiLevelType w:val="hybridMultilevel"/>
    <w:tmpl w:val="E668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1154"/>
    <w:multiLevelType w:val="hybridMultilevel"/>
    <w:tmpl w:val="D3BEB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3554E5"/>
    <w:multiLevelType w:val="hybridMultilevel"/>
    <w:tmpl w:val="203C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86A9E"/>
    <w:multiLevelType w:val="hybridMultilevel"/>
    <w:tmpl w:val="E7F66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375531"/>
    <w:multiLevelType w:val="hybridMultilevel"/>
    <w:tmpl w:val="1CD6AC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FE84F38"/>
    <w:multiLevelType w:val="hybridMultilevel"/>
    <w:tmpl w:val="AC26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46363"/>
    <w:multiLevelType w:val="hybridMultilevel"/>
    <w:tmpl w:val="2EC0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073E9"/>
    <w:multiLevelType w:val="hybridMultilevel"/>
    <w:tmpl w:val="F566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F367B"/>
    <w:multiLevelType w:val="hybridMultilevel"/>
    <w:tmpl w:val="8348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F5855"/>
    <w:multiLevelType w:val="hybridMultilevel"/>
    <w:tmpl w:val="EC6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86D5D"/>
    <w:multiLevelType w:val="hybridMultilevel"/>
    <w:tmpl w:val="A386EBC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188380E"/>
    <w:multiLevelType w:val="hybridMultilevel"/>
    <w:tmpl w:val="7470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F5F92"/>
    <w:multiLevelType w:val="hybridMultilevel"/>
    <w:tmpl w:val="98824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20"/>
  </w:num>
  <w:num w:numId="5">
    <w:abstractNumId w:val="6"/>
  </w:num>
  <w:num w:numId="6">
    <w:abstractNumId w:val="1"/>
  </w:num>
  <w:num w:numId="7">
    <w:abstractNumId w:val="10"/>
  </w:num>
  <w:num w:numId="8">
    <w:abstractNumId w:val="26"/>
  </w:num>
  <w:num w:numId="9">
    <w:abstractNumId w:val="21"/>
  </w:num>
  <w:num w:numId="10">
    <w:abstractNumId w:val="17"/>
  </w:num>
  <w:num w:numId="11">
    <w:abstractNumId w:val="3"/>
  </w:num>
  <w:num w:numId="12">
    <w:abstractNumId w:val="12"/>
  </w:num>
  <w:num w:numId="13">
    <w:abstractNumId w:val="30"/>
  </w:num>
  <w:num w:numId="14">
    <w:abstractNumId w:val="29"/>
  </w:num>
  <w:num w:numId="15">
    <w:abstractNumId w:val="0"/>
  </w:num>
  <w:num w:numId="16">
    <w:abstractNumId w:val="27"/>
  </w:num>
  <w:num w:numId="17">
    <w:abstractNumId w:val="25"/>
  </w:num>
  <w:num w:numId="18">
    <w:abstractNumId w:val="8"/>
  </w:num>
  <w:num w:numId="19">
    <w:abstractNumId w:val="11"/>
  </w:num>
  <w:num w:numId="20">
    <w:abstractNumId w:val="7"/>
  </w:num>
  <w:num w:numId="21">
    <w:abstractNumId w:val="28"/>
  </w:num>
  <w:num w:numId="22">
    <w:abstractNumId w:val="22"/>
  </w:num>
  <w:num w:numId="23">
    <w:abstractNumId w:val="23"/>
  </w:num>
  <w:num w:numId="24">
    <w:abstractNumId w:val="2"/>
  </w:num>
  <w:num w:numId="25">
    <w:abstractNumId w:val="15"/>
  </w:num>
  <w:num w:numId="26">
    <w:abstractNumId w:val="14"/>
  </w:num>
  <w:num w:numId="27">
    <w:abstractNumId w:val="13"/>
  </w:num>
  <w:num w:numId="28">
    <w:abstractNumId w:val="4"/>
  </w:num>
  <w:num w:numId="29">
    <w:abstractNumId w:val="18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C"/>
    <w:rsid w:val="00007C51"/>
    <w:rsid w:val="00475C27"/>
    <w:rsid w:val="0067714A"/>
    <w:rsid w:val="007C323C"/>
    <w:rsid w:val="00894B9A"/>
    <w:rsid w:val="009E41D9"/>
    <w:rsid w:val="00A93BCA"/>
    <w:rsid w:val="00D7546D"/>
    <w:rsid w:val="00F0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C27"/>
  </w:style>
  <w:style w:type="paragraph" w:styleId="a3">
    <w:name w:val="List Paragraph"/>
    <w:basedOn w:val="a"/>
    <w:uiPriority w:val="34"/>
    <w:qFormat/>
    <w:rsid w:val="00475C2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5C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5C2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C27"/>
  </w:style>
  <w:style w:type="paragraph" w:styleId="a3">
    <w:name w:val="List Paragraph"/>
    <w:basedOn w:val="a"/>
    <w:uiPriority w:val="34"/>
    <w:qFormat/>
    <w:rsid w:val="00475C2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5C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5C2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Tschaplanov</dc:creator>
  <cp:lastModifiedBy>Oleg Tschaplanov</cp:lastModifiedBy>
  <cp:revision>2</cp:revision>
  <dcterms:created xsi:type="dcterms:W3CDTF">2016-10-20T18:20:00Z</dcterms:created>
  <dcterms:modified xsi:type="dcterms:W3CDTF">2016-10-23T13:55:00Z</dcterms:modified>
</cp:coreProperties>
</file>