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B8E" w:rsidRPr="00F92B8E" w:rsidRDefault="00F92B8E" w:rsidP="00F92B8E">
      <w:pPr>
        <w:ind w:firstLine="540"/>
        <w:jc w:val="both"/>
        <w:rPr>
          <w:b/>
          <w:sz w:val="32"/>
          <w:szCs w:val="32"/>
        </w:rPr>
      </w:pPr>
      <w:r w:rsidRPr="00F92B8E">
        <w:rPr>
          <w:b/>
          <w:sz w:val="32"/>
          <w:szCs w:val="32"/>
        </w:rPr>
        <w:t>Аналитическая записка: «Развитие творческих способностей детей посредствам театральной деятельности</w:t>
      </w:r>
      <w:r>
        <w:rPr>
          <w:b/>
          <w:sz w:val="32"/>
          <w:szCs w:val="32"/>
        </w:rPr>
        <w:t>»</w:t>
      </w:r>
      <w:r w:rsidRPr="00F92B8E">
        <w:rPr>
          <w:b/>
          <w:sz w:val="32"/>
          <w:szCs w:val="32"/>
        </w:rPr>
        <w:t>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</w:p>
    <w:p w:rsidR="00F92B8E" w:rsidRPr="00730887" w:rsidRDefault="00F92B8E" w:rsidP="00F92B8E">
      <w:pPr>
        <w:jc w:val="right"/>
        <w:rPr>
          <w:b/>
          <w:i/>
          <w:sz w:val="28"/>
          <w:szCs w:val="28"/>
        </w:rPr>
      </w:pPr>
      <w:r w:rsidRPr="00730887">
        <w:rPr>
          <w:b/>
          <w:i/>
          <w:sz w:val="28"/>
          <w:szCs w:val="28"/>
        </w:rPr>
        <w:t>Цель творчества – самоотдача!</w:t>
      </w:r>
    </w:p>
    <w:p w:rsidR="00F92B8E" w:rsidRPr="00730887" w:rsidRDefault="00F92B8E" w:rsidP="00F92B8E">
      <w:pPr>
        <w:jc w:val="right"/>
        <w:rPr>
          <w:b/>
          <w:i/>
          <w:sz w:val="28"/>
          <w:szCs w:val="28"/>
        </w:rPr>
      </w:pPr>
      <w:r w:rsidRPr="00730887">
        <w:rPr>
          <w:b/>
          <w:i/>
          <w:sz w:val="28"/>
          <w:szCs w:val="28"/>
        </w:rPr>
        <w:t>А не шумиха, не успех!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наше время дети рано становятся зрителями, сначала у экранов телевизоров, потом в кукольном театре.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Мои многолетние наблюдения показали, что особый интерес у них вызывает театр (и не только как зрителей). Для ребенка участие в игре-драматизации всегда праздник. И это не случайно, ведь с самых ранних лет ребенок стремится проявить творчество.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последнее время часто звучат слова «развитие воображения, развитие творчества». Мы, воспитатели, усиленно пытаемся найти новые формы и методы решения этой задачи, но «Синяя птица» творчества все время ускользает, и проблема остается. К сожалению, в наш жестокий социальный век ребенок зачастую остается один на один со своими проблемами, ему негде раскрыться, выплеснуть свои эмоции, а если ребенок не может ни с кем поделиться миром своей фантазии, то этот мир, живущий внутри его, зачахнет.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Поэтому и возникла идея создания театра. Именно театр помогает нам максимально развить творческие способности детей. Он и развлекает, и воспитывает морально и эстетически, и развивает детскую фантазию, способность переживать происходящее, создает соответствующий эмоциональный настрой, раскрепощает ребенка, повышает уверенность в себе.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 появился театральный кружок «Мир сказки», где я стараюсь создать атмосферу свободного выражения чувств и мыслей, поощряя желание малышей быть непохожими на других, побуждая их фантазию, пытаюсь максимально реализовать их способности.</w:t>
      </w:r>
    </w:p>
    <w:p w:rsidR="00F92B8E" w:rsidRDefault="00F92B8E" w:rsidP="00F92B8E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16724" cy="2951422"/>
            <wp:effectExtent l="19050" t="0" r="0" b="0"/>
            <wp:docPr id="1" name="Рисунок 1" descr="C:\Users\For\Pictures\детский сад №49\спектакль лена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\Pictures\детский сад №49\спектакль лена\IMG_2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17" cy="295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Именно в театре я даю детям возможность пережить мир по-новому, увидеть его с иной точки зрения, а также выразить свое эмоциональное отношение к предмету, явлению, действию, используя все выразительные средства.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Каждый спектакль – это кусочек жизни, поэтому дети с удовольствием идут в театр-студию. Им нравится общаться, они учатся творчески мыслить, анализировать, ощущать себя в ином мире, видеть и слышать другого.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 меня нет цели - сделать из каждого ребенка актера, своей задачей я ставлю – дать возможность выразить себя средствами театра, развивать детское творчество.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Спектакль не самоцель, а повод, чтобы заниматься, поэтому я не требую от детей дословной передачи текста, в процессе репетиций они говорят своими словами. Интонацией, жестом, мимикой выражают свое понимание, видение роли. Каждый образ, созданный ребенком - неповторим. В нем сливаются его характерные черты с особенностями личности ребенка, его манерой держаться и выражать себя.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Так, в процессе подготовки спектакля «Теремок» у нас было несколько лягушек, несколько мышек. Все они разные, неповторимые, каждый внес в образ героя свою искорку творчества.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 моя была достигнута, я смогла вызвать интерес у детей к игре на сцене, добиться выразительности речи, раскрепостить их в общении.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 одной стороны очень важно было для меня сохранить богатство импровизации, живость и непосредственность передачи различных эмоциональных состояний, с другой стороны, необходимо вооружить детей элементарными приемами актерской техники и мастерства.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Так, взяв за основу программу Н.Ф. Сорокиной и Л.Г. </w:t>
      </w:r>
      <w:proofErr w:type="spellStart"/>
      <w:r>
        <w:rPr>
          <w:sz w:val="28"/>
          <w:szCs w:val="28"/>
        </w:rPr>
        <w:t>Миланович</w:t>
      </w:r>
      <w:proofErr w:type="spellEnd"/>
      <w:r>
        <w:rPr>
          <w:sz w:val="28"/>
          <w:szCs w:val="28"/>
        </w:rPr>
        <w:t xml:space="preserve"> «Театр – творчество - дети», я разработала свой перспективный план по развитию творческих способностей детей средствами театрального искусства.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работы с детьми по этому плану складывалась определенная структура занятий, на которых я использовала различные упражнения, игры с целью помочь детям овладеть средствами образной выразительности.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t xml:space="preserve"> </w:t>
      </w:r>
      <w:r w:rsidRPr="00116867">
        <w:rPr>
          <w:sz w:val="28"/>
          <w:szCs w:val="28"/>
        </w:rPr>
        <w:t xml:space="preserve">Показ </w:t>
      </w:r>
      <w:proofErr w:type="spellStart"/>
      <w:r w:rsidRPr="00116867">
        <w:rPr>
          <w:sz w:val="28"/>
          <w:szCs w:val="28"/>
        </w:rPr>
        <w:t>коммулятивных</w:t>
      </w:r>
      <w:proofErr w:type="spellEnd"/>
      <w:r w:rsidRPr="00116867">
        <w:rPr>
          <w:sz w:val="28"/>
          <w:szCs w:val="28"/>
        </w:rPr>
        <w:t xml:space="preserve"> сказок не требует предварительной работы воспитателя, а вот волшебные сказки: </w:t>
      </w:r>
      <w:proofErr w:type="gramStart"/>
      <w:r w:rsidRPr="00116867">
        <w:rPr>
          <w:sz w:val="28"/>
          <w:szCs w:val="28"/>
        </w:rPr>
        <w:t>«Золушка» и «Кот в сапогах» – Шарля Перро, «Аленький цветочек» и «Царевна-лягушка – русские народные сказки, и т.д. – репертуар старших дошкольников, требуют подготовительной работы.</w:t>
      </w:r>
      <w:proofErr w:type="gramEnd"/>
      <w:r w:rsidRPr="00116867">
        <w:rPr>
          <w:sz w:val="28"/>
          <w:szCs w:val="28"/>
        </w:rPr>
        <w:t xml:space="preserve"> Поэтому я: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rPr>
          <w:sz w:val="28"/>
          <w:szCs w:val="28"/>
        </w:rPr>
        <w:t>Беседую с детьми о жизни, быте русских людей много лет назад: во что одевались, чем питались, какие обычаи соблюдали.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rPr>
          <w:sz w:val="28"/>
          <w:szCs w:val="28"/>
        </w:rPr>
        <w:t>Показываю кинофильмы (мультфильмы, диафильмы…), чтобы почувствовать атмосферу сказочных событий.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rPr>
          <w:sz w:val="28"/>
          <w:szCs w:val="28"/>
        </w:rPr>
        <w:t>Организую для детей просмотр художественных изображений, фото, прослушивание музыкальных произведений.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rPr>
          <w:sz w:val="28"/>
          <w:szCs w:val="28"/>
        </w:rPr>
        <w:t>Все это расширяет кругозор детей, активизирует познавательный интерес.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 w:rsidRPr="00116867">
        <w:rPr>
          <w:sz w:val="28"/>
          <w:szCs w:val="28"/>
        </w:rPr>
        <w:t>После этой работы пишу сценарий к сказке, или пьесу, если это необходимо (для сокращения длинного произведения, или, заменяя прозу стихами, оставляя при этом главных действующих лиц и идею произведения), и намечаю для себя план работы над спектаклем.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 знакомила детей с различными эмоциональными состояниями (радость, грусть, испуг, безразличие, возмущение и т.п.), анализировала средства выражения, позволяющие окружающим правильно понять их, затем предлагала различные ситуации, к которым необходимо подобрать наиболее соответствующее настроение, состояние, чувство.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Например, ситуация «заблудились в лесу» - какое настроение, чувство возникает сразу (грусть, страх, испуг); какое качество человека больше всего пригодится в данной ситуации (решительность, находчивость, смелость и т.п.).</w:t>
      </w:r>
      <w:proofErr w:type="gramEnd"/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Здесь я задействовала любые средства выразительности (мимика, жест, пантомимика и т.п.). Например, предлагала детям отобразить определенный жест («Стой на месте!», «Я боюсь», «Идём со мной» и т.д.) подобрать картинку (или выразить мимически), соответствующую эмоциональной реакции партнера на этот жест. Для этого я использовала карточки с изображением животных, находящихся в различных эмоциональных состояниях. В дальнейшем использовались графические модели различных эмоций, разыгрывались  и  мини-сценки, этюды.</w:t>
      </w:r>
    </w:p>
    <w:p w:rsidR="00730887" w:rsidRDefault="00730887" w:rsidP="00730887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0206" cy="2623577"/>
            <wp:effectExtent l="19050" t="0" r="3544" b="0"/>
            <wp:docPr id="2" name="Рисунок 2" descr="C:\Users\For\Pictures\детский сад №49\спектакль лена\IMG_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\Pictures\детский сад №49\спектакль лена\IMG_2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36" cy="2625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Спектр человеческих чувств, эмоций достаточно обширен, и овладеть им дети могут при помощи волшебного слова, «как будто», имеющего для них особую магическую притягательность. Именно в предлагаемых обстоятельствах, как считал К.С. Станиславский, мощный творческий импульс. Я предлагала детям следующие задания: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а) Подойти к стулу и рассмотреть его, как будто это - королевский трон, цветок, стог сена, костёр и т.д.;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б) Передать друг другу книгу, как будто это – бомба, кирпич, хрустальная ваза, цветок созревшего  одуванчика;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в) Взять со стола нитку, как будто это – змея, горячая картошка, пирожное;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г) Пройти по нарисованной мелом линии, как будто это – канат, широкая дорога, узкий мостик;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Прогуляться по «как будто» многолюдной улице, как солдат, как старый человек.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моментально включались в «предполагаемые обстоятельства» и действовали в них активно, правдоподобно и самозабвенно. Такие задания были включены в занятия с определённой темой «В магазине игрушек» и т.д. 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Предлагая детям поиграть с пальчиками, я ввела в свою работу «Пальчиковый </w:t>
      </w:r>
      <w:proofErr w:type="spellStart"/>
      <w:r>
        <w:rPr>
          <w:sz w:val="28"/>
          <w:szCs w:val="28"/>
        </w:rPr>
        <w:t>игротренинг</w:t>
      </w:r>
      <w:proofErr w:type="spellEnd"/>
      <w:r>
        <w:rPr>
          <w:sz w:val="28"/>
          <w:szCs w:val="28"/>
        </w:rPr>
        <w:t xml:space="preserve">», который потихоньку перерос в игры-представления с куклами, которые мы изготавливали из </w:t>
      </w:r>
      <w:proofErr w:type="gramStart"/>
      <w:r>
        <w:rPr>
          <w:sz w:val="28"/>
          <w:szCs w:val="28"/>
        </w:rPr>
        <w:t>сподручного</w:t>
      </w:r>
      <w:proofErr w:type="gramEnd"/>
      <w:r>
        <w:rPr>
          <w:sz w:val="28"/>
          <w:szCs w:val="28"/>
        </w:rPr>
        <w:t xml:space="preserve">  материала. Чудесные превращения происходили и при помощи различных масок из бумаги. Разновидностью театрализованной игры стала игра в переодевание. Для её организации брались вещи из костюмерной (платье, шляпки, пиджаки). Всё, чего не хватало для выразительности образа, дорисовывало воображение ребёнка. И вот передо мной уже не бессловесное существо, а образ принца, например, или «кота в сапогах».</w:t>
      </w:r>
    </w:p>
    <w:p w:rsidR="00730887" w:rsidRDefault="00730887" w:rsidP="00730887">
      <w:pPr>
        <w:ind w:firstLine="540"/>
        <w:jc w:val="center"/>
        <w:rPr>
          <w:sz w:val="28"/>
          <w:szCs w:val="28"/>
        </w:rPr>
      </w:pPr>
      <w:r w:rsidRPr="00730887">
        <w:rPr>
          <w:noProof/>
          <w:sz w:val="28"/>
          <w:szCs w:val="28"/>
        </w:rPr>
        <w:drawing>
          <wp:inline distT="0" distB="0" distL="0" distR="0">
            <wp:extent cx="3056560" cy="2281807"/>
            <wp:effectExtent l="19050" t="0" r="0" b="0"/>
            <wp:docPr id="3" name="Рисунок 1" descr="C:\Users\For\Pictures\работа садик\DSCF0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or\Pictures\работа садик\DSCF0906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60" cy="2281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Важным средством образной выразительности является интонация. Предлагая детям произносить отдельные слова и предложения с различной интонацией (вопрос, просьба, удивление, грусть), я добивалась от детей выразительности и естественности речи. Для этого использовала различные художественные произведения: стихи, басни, сказки, диалоги.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Свои занятия я начинала с техники речи (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>, разминка языка, различные звукоподражания).</w:t>
      </w:r>
    </w:p>
    <w:p w:rsidR="00730887" w:rsidRDefault="00730887" w:rsidP="00730887">
      <w:pPr>
        <w:ind w:firstLine="540"/>
        <w:jc w:val="center"/>
        <w:rPr>
          <w:sz w:val="28"/>
          <w:szCs w:val="28"/>
        </w:rPr>
      </w:pPr>
      <w:r w:rsidRPr="00730887">
        <w:rPr>
          <w:noProof/>
          <w:sz w:val="28"/>
          <w:szCs w:val="28"/>
        </w:rPr>
        <w:drawing>
          <wp:inline distT="0" distB="0" distL="0" distR="0">
            <wp:extent cx="2692252" cy="1658679"/>
            <wp:effectExtent l="19050" t="0" r="0" b="0"/>
            <wp:docPr id="4" name="Рисунок 2" descr="C:\Users\For\Pictures\работа садик\DSCF0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For\Pictures\работа садик\DSCF0926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74" cy="1660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Читая детям мини-диалоги в стихах, мы тут же разбирали характеры героев, и дети изображали их на сцене. Так мы делали этюды по стихам.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Например, в этюд по стихотворению Б. Кожевникова «Медвежонок» была введена белка (умная, воспитанная), которая была возмущена, что медвежонок ест мёд лапой. Но медвежонок, зная, что поступает плохо, ничего не мог поделать с собой – уж очень вкусным был мёд.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- Эй, послушай, косолапый,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Разве можно кушать лапой?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- Нет, нельзя, -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Вздохнул он грустно, -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Только очень, очень вкусно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Вот попробую немножко,</w:t>
      </w:r>
    </w:p>
    <w:p w:rsidR="00F92B8E" w:rsidRDefault="00F92B8E" w:rsidP="00F92B8E">
      <w:pPr>
        <w:ind w:firstLine="1800"/>
        <w:jc w:val="both"/>
        <w:rPr>
          <w:sz w:val="28"/>
          <w:szCs w:val="28"/>
        </w:rPr>
      </w:pPr>
      <w:r>
        <w:rPr>
          <w:sz w:val="28"/>
          <w:szCs w:val="28"/>
        </w:rPr>
        <w:t>А потом пойду за ложкой.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своей работе над выразительностью речи я привлекала родителей, предварительно написав для них консультацию о том, как надо заучивать стихи и диалоги с ребёнком.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в своей работе сказочную тематику, я проводила с детьми серию игр, игровых упражнений и приёмов для развития воображения, фантазии, их мыслительной деятельности. Такое игровое упражнение, как моделирование сказочного сюжета, помогало не только наглядно представить какой-либо объект, но и модифицировать (видоизменить) его экспериментировать с ним. Рассказывая детям сказку, я сопровождала повествование условными картинками-символами.   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Например, в сказке «Теремок» это были буквы – зверушки. А к сказке «Золушка» были придуманы другие условные обозначения.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дальнейшем дети самостоятельно рассказывали и придумывали сказки по опорным моделям.</w:t>
      </w:r>
    </w:p>
    <w:p w:rsidR="00F92B8E" w:rsidRPr="00116867" w:rsidRDefault="00F92B8E" w:rsidP="00F92B8E">
      <w:pPr>
        <w:ind w:firstLine="540"/>
        <w:jc w:val="both"/>
        <w:rPr>
          <w:sz w:val="28"/>
          <w:szCs w:val="28"/>
        </w:rPr>
      </w:pPr>
      <w:r w:rsidRPr="00116867">
        <w:t xml:space="preserve"> </w:t>
      </w:r>
      <w:r w:rsidRPr="00116867">
        <w:rPr>
          <w:sz w:val="28"/>
          <w:szCs w:val="28"/>
        </w:rPr>
        <w:t xml:space="preserve"> Занимаясь с детьми театральной деятельностью, я знаком</w:t>
      </w:r>
      <w:r>
        <w:rPr>
          <w:sz w:val="28"/>
          <w:szCs w:val="28"/>
        </w:rPr>
        <w:t xml:space="preserve">ила </w:t>
      </w:r>
      <w:r w:rsidRPr="00116867">
        <w:rPr>
          <w:sz w:val="28"/>
          <w:szCs w:val="28"/>
        </w:rPr>
        <w:t xml:space="preserve"> детей с разными видами кукольных театров: настольным, пальчиковым, на карандашах, театром кукол-бибабо, на фланелеграфе. Активно взаимодействуя с куклой, ребёнок становится более открытым, смелым. Персонажи кукольного театра провоцируют детей на ведение диалога, а значит на развитие сюжета, стимулируют творчество. Дети вступают в беседу, знакомятся с новым персонажем, отгадывают загадки, описывают предметы. Куклы бибабо, пальчикового театра позволяют усложнить движения кисти. Активные дети всегда с удовольствием играют роли: надевают костюмы и действуют, но для многих детей это серьёзное испытание, им легче говорить от лица куклы. Персонажами сказок в нашей группе становятся и совсем необычные предметы: старый пень, комнатные растения, шишки, тарелка с ложкой. Взаимодействие с такими предметами, придумывание своих историй помогает стимулировать мышление детей, активизирует речь. С такими «героями» сказки мне легче объяснить детям, что неприятного произошло у нас в группе, показать «со стороны» переживания: «Про то, как тарелка с ложкой поссорились в стране </w:t>
      </w:r>
      <w:proofErr w:type="spellStart"/>
      <w:r w:rsidRPr="00116867">
        <w:rPr>
          <w:sz w:val="28"/>
          <w:szCs w:val="28"/>
        </w:rPr>
        <w:t>Посудии</w:t>
      </w:r>
      <w:proofErr w:type="spellEnd"/>
      <w:r w:rsidRPr="00116867">
        <w:rPr>
          <w:sz w:val="28"/>
          <w:szCs w:val="28"/>
        </w:rPr>
        <w:t xml:space="preserve">», История жизни старого пня». Переживания куклы ближе и понятнее ребёнку, потому что кукла в этом огромном мире маленькая, как и он сам, и ребёнок, может её «защитить». Таким образом, </w:t>
      </w:r>
      <w:proofErr w:type="gramStart"/>
      <w:r w:rsidRPr="00116867">
        <w:rPr>
          <w:sz w:val="28"/>
          <w:szCs w:val="28"/>
        </w:rPr>
        <w:t>дети</w:t>
      </w:r>
      <w:proofErr w:type="gramEnd"/>
      <w:r w:rsidRPr="00116867">
        <w:rPr>
          <w:sz w:val="28"/>
          <w:szCs w:val="28"/>
        </w:rPr>
        <w:t xml:space="preserve"> знакомясь со сказками, с традициями, бытом русского народа впитывают и народную мудрость, учатся сопереживать чужой беде, выражать своё отношение к добру и злу, стараются мыслить творчески: самостоятельно придумывать концовки, вводить непредвиденные ситуации, дополнительных героев, не боятся высказывать собственные предположения. Дети с удовольствием включаются в игры-драматизации, как под моим руководством, так и самостоятельно, используя различные виды театров, предметы-заместители. Благодаря использованию различных нетрадиционных методов и приёмов при работе со сказкой, они научились видеть происходящие события с различных сторон. Проживая вместе с персонажами любимых сказок различные ситуации, малыши получают маленькие крупицы мудрости, терпения, доброты, творческой мысли, которые станут основой их взрослой жизни, надёжными спутниками. </w:t>
      </w:r>
    </w:p>
    <w:p w:rsidR="00F92B8E" w:rsidRPr="00116867" w:rsidRDefault="00730887" w:rsidP="00730887">
      <w:pPr>
        <w:ind w:firstLine="540"/>
        <w:jc w:val="center"/>
        <w:rPr>
          <w:sz w:val="28"/>
          <w:szCs w:val="28"/>
        </w:rPr>
      </w:pPr>
      <w:r w:rsidRPr="00730887">
        <w:rPr>
          <w:noProof/>
          <w:sz w:val="28"/>
          <w:szCs w:val="28"/>
        </w:rPr>
        <w:drawing>
          <wp:inline distT="0" distB="0" distL="0" distR="0">
            <wp:extent cx="3585387" cy="1881963"/>
            <wp:effectExtent l="19050" t="0" r="0" b="0"/>
            <wp:docPr id="5" name="Рисунок 3" descr="C:\Users\For\Pictures\работа садик\DSCF0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For\Pictures\работа садик\DSCF0875.JPG"/>
                    <pic:cNvPicPr/>
                  </pic:nvPicPr>
                  <pic:blipFill>
                    <a:blip r:embed="rId8" cstate="print"/>
                    <a:srcRect t="3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387" cy="1881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Творчество немыслимо без фантазии и воображения, которые, в свою очередь, тесно связаны с развитием чувств. Единство в развитии чувств и фантазии приобщает ребёнка к духовному богатству, накопленному человечеством.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Ребёнок наполовину живёт в воображаемом, нереальном мире, и не просто живёт, а активно действует в нём, преобразовывает его и себя.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 стараюсь способствовать тому, что бы знания ребёнка о жизни, его желания и интересы естественно вплетались в содержание театрализованной деятельности. Но такую сложную задачу непосильно решить одному человеку, поэтому к этой работе был привлечён весь педагогический коллектив.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Сначала я провела консультации для воспитателей, где обратила их внимание на важность театральной деятельности в детском саду, акцентировать их внимание на театрализованных играх, так как театрализованные игры позволяют решить многие задачи программы детского сада.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Следующим этапом моей работы с коллективом была организация кукольного театра силами воспитателей. С появлением театрального кружка пополнилась костюмами костюмерная.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опыту моей работы, я пришла к выводу, что дети, посещающие театральный кружок, научились понимать настроение другого человека, чутко относиться друг к другу, у них отмечается стабилизация эмоционального состояния, </w:t>
      </w:r>
      <w:proofErr w:type="gramStart"/>
      <w:r>
        <w:rPr>
          <w:sz w:val="28"/>
          <w:szCs w:val="28"/>
        </w:rPr>
        <w:t>нет боязни  выразить</w:t>
      </w:r>
      <w:proofErr w:type="gramEnd"/>
      <w:r>
        <w:rPr>
          <w:sz w:val="28"/>
          <w:szCs w:val="28"/>
        </w:rPr>
        <w:t xml:space="preserve"> свой внутренний мир.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bookmarkStart w:id="0" w:name="_GoBack"/>
      <w:bookmarkEnd w:id="0"/>
      <w:r w:rsidRPr="00906797">
        <w:rPr>
          <w:sz w:val="28"/>
          <w:szCs w:val="28"/>
        </w:rPr>
        <w:t xml:space="preserve">Чтобы быть успешным в современном обществе с его демократическими тенденциями развития, дети должны обладать социально-нравственными умениями и навыками, строить гибко отношения с другими людьми, проявлять уважение </w:t>
      </w:r>
      <w:proofErr w:type="gramStart"/>
      <w:r w:rsidRPr="00906797">
        <w:rPr>
          <w:sz w:val="28"/>
          <w:szCs w:val="28"/>
        </w:rPr>
        <w:t>к</w:t>
      </w:r>
      <w:proofErr w:type="gramEnd"/>
      <w:r w:rsidRPr="00906797">
        <w:rPr>
          <w:sz w:val="28"/>
          <w:szCs w:val="28"/>
        </w:rPr>
        <w:t xml:space="preserve"> </w:t>
      </w:r>
      <w:proofErr w:type="gramStart"/>
      <w:r w:rsidRPr="00906797">
        <w:rPr>
          <w:sz w:val="28"/>
          <w:szCs w:val="28"/>
        </w:rPr>
        <w:t>своим</w:t>
      </w:r>
      <w:proofErr w:type="gramEnd"/>
      <w:r w:rsidRPr="00906797">
        <w:rPr>
          <w:sz w:val="28"/>
          <w:szCs w:val="28"/>
        </w:rPr>
        <w:t xml:space="preserve"> сверстникам, разрешать возникающие конфликты.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Работа над созданием спектакля разрешает эти задачи, так как она требует от детей постоянного общения друг с другом: это рассказывание эпизодов пьесы, различные упражнения, совместные игры, этюды, работа над ролью, которая требует от партнера уважения к нему, терпения, выдержки, преодоления чувства </w:t>
      </w:r>
      <w:proofErr w:type="spellStart"/>
      <w:r w:rsidRPr="00906797">
        <w:rPr>
          <w:sz w:val="28"/>
          <w:szCs w:val="28"/>
        </w:rPr>
        <w:t>эгоцентричности</w:t>
      </w:r>
      <w:proofErr w:type="spellEnd"/>
      <w:r w:rsidRPr="00906797">
        <w:rPr>
          <w:sz w:val="28"/>
          <w:szCs w:val="28"/>
        </w:rPr>
        <w:t xml:space="preserve"> (если роль не получается, нужно уступить ее другому). Дети учатся распознавать эмоциональное состояние ближнего по мимике, голосу и проявлять при необходимости сочувствие, чуткость, взаимопомощь. Театр позволяет ребенку решать многие проблемы и ситуации опосредованно, от лица какого-либо персонажа. Это помогает преодолевать робость, связанную с трудностями общения, неуверенность в себе.</w:t>
      </w:r>
      <w:r w:rsidR="00730887">
        <w:rPr>
          <w:sz w:val="28"/>
          <w:szCs w:val="28"/>
        </w:rPr>
        <w:t xml:space="preserve"> </w:t>
      </w:r>
    </w:p>
    <w:p w:rsidR="00730887" w:rsidRPr="00906797" w:rsidRDefault="00730887" w:rsidP="00730887">
      <w:pPr>
        <w:ind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93732" cy="2921303"/>
            <wp:effectExtent l="19050" t="0" r="0" b="0"/>
            <wp:docPr id="6" name="Рисунок 3" descr="C:\Users\For\Pictures\детский сад №49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\Pictures\детский сад №49\IMG_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78" cy="2925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«Театр, самый короткий путь эмоционального раскрепощения, снятия зажатости, обучения чувствованию, художественному воображению, сочинительству» – Л.С. </w:t>
      </w:r>
      <w:proofErr w:type="spellStart"/>
      <w:r w:rsidRPr="00906797">
        <w:rPr>
          <w:sz w:val="28"/>
          <w:szCs w:val="28"/>
        </w:rPr>
        <w:t>Выготский</w:t>
      </w:r>
      <w:proofErr w:type="spellEnd"/>
      <w:r w:rsidRPr="00906797">
        <w:rPr>
          <w:sz w:val="28"/>
          <w:szCs w:val="28"/>
        </w:rPr>
        <w:t>. «Воображение и творчество в дошкольном возрасте»» –1991 год издания.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Театральные игры помогают воспитывать доброжелательность и контактность в отношениях со сверстниками, умение оценить действия и поступки сверстников и свои (самооценка), действовать согласованно с партнером, умение общаться со сверстниками и людьми в различных ситуациях и при необходимости устранять конфликт. Показ спектакля в целом требует большого сплочения коллектива. Дети на практике начинают понимать, что от ответственности каждого, от слаженности партнеров – исполнителей зависит успех каждого дела.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«Нравственное становление ребенка зависит от примеров героев, их стремления к совершенствованию собственной личности» – Л.Ф. Островская, 1987 г. «Беседа с родителями на нравственные темы» – пособие для воспитателей.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Драматизация развивает фантазию ребенка, умение мыслить, быть уверенным в себе, прийти к правильному выбору и, конечно, дает ребенку не только на сцене, но и в жизни реализовать свои </w:t>
      </w:r>
      <w:proofErr w:type="spellStart"/>
      <w:r w:rsidRPr="00906797">
        <w:rPr>
          <w:sz w:val="28"/>
          <w:szCs w:val="28"/>
        </w:rPr>
        <w:t>эмпатические</w:t>
      </w:r>
      <w:proofErr w:type="spellEnd"/>
      <w:r w:rsidRPr="00906797">
        <w:rPr>
          <w:sz w:val="28"/>
          <w:szCs w:val="28"/>
        </w:rPr>
        <w:t xml:space="preserve"> чувства к героям и к людям.</w:t>
      </w:r>
    </w:p>
    <w:p w:rsidR="00F92B8E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«Театральная деятельность является неисчерпаемым источником развития чувств, переживаний, эмоциональных открытий ребенка, приобщает его к духовному богатству, а также заставляет волноваться, сопереживать персонажам и событиям, и в процессе этого сопереживания создаются определенные отношения и моральные оценки, просто сообщаемые…» – В.Н. Сухомлинский – «История образования», В.В. Успенский, 1996 год, стр. 130.</w:t>
      </w:r>
    </w:p>
    <w:p w:rsidR="00730887" w:rsidRDefault="00730887" w:rsidP="00F92B8E">
      <w:pPr>
        <w:ind w:firstLine="540"/>
        <w:jc w:val="both"/>
        <w:rPr>
          <w:sz w:val="28"/>
          <w:szCs w:val="28"/>
        </w:rPr>
      </w:pPr>
    </w:p>
    <w:p w:rsidR="00730887" w:rsidRPr="00906797" w:rsidRDefault="00730887" w:rsidP="00F92B8E">
      <w:pPr>
        <w:ind w:firstLine="540"/>
        <w:jc w:val="both"/>
        <w:rPr>
          <w:sz w:val="28"/>
          <w:szCs w:val="28"/>
        </w:rPr>
      </w:pPr>
    </w:p>
    <w:p w:rsidR="00F92B8E" w:rsidRPr="00730887" w:rsidRDefault="00F92B8E" w:rsidP="00F92B8E">
      <w:pPr>
        <w:ind w:firstLine="540"/>
        <w:jc w:val="both"/>
        <w:rPr>
          <w:b/>
          <w:sz w:val="28"/>
          <w:szCs w:val="28"/>
        </w:rPr>
      </w:pPr>
      <w:r w:rsidRPr="00730887">
        <w:rPr>
          <w:b/>
          <w:sz w:val="28"/>
          <w:szCs w:val="28"/>
        </w:rPr>
        <w:t>Список литературы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Л.В. Артемова «Театрализованные игры дошкольников» – книга для воспитателей </w:t>
      </w:r>
      <w:proofErr w:type="gramStart"/>
      <w:r w:rsidRPr="00906797">
        <w:rPr>
          <w:sz w:val="28"/>
          <w:szCs w:val="28"/>
        </w:rPr>
        <w:t>дет</w:t>
      </w:r>
      <w:proofErr w:type="gramEnd"/>
      <w:r w:rsidRPr="00906797">
        <w:rPr>
          <w:sz w:val="28"/>
          <w:szCs w:val="28"/>
        </w:rPr>
        <w:t>. Сада – Москва, Просвещение, 1991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Юрий Аланский «Азбука театра» – «Детская литература» – Ленинград, 1986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В. </w:t>
      </w:r>
      <w:proofErr w:type="spellStart"/>
      <w:r w:rsidRPr="00906797">
        <w:rPr>
          <w:sz w:val="28"/>
          <w:szCs w:val="28"/>
        </w:rPr>
        <w:t>Ацикик</w:t>
      </w:r>
      <w:proofErr w:type="spellEnd"/>
      <w:r w:rsidRPr="00906797">
        <w:rPr>
          <w:sz w:val="28"/>
          <w:szCs w:val="28"/>
        </w:rPr>
        <w:t xml:space="preserve"> «Русские народные сказки» – Детская литература, 1974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proofErr w:type="spellStart"/>
      <w:r w:rsidRPr="00906797">
        <w:rPr>
          <w:sz w:val="28"/>
          <w:szCs w:val="28"/>
        </w:rPr>
        <w:t>Выготский</w:t>
      </w:r>
      <w:proofErr w:type="spellEnd"/>
      <w:r w:rsidRPr="00906797">
        <w:rPr>
          <w:sz w:val="28"/>
          <w:szCs w:val="28"/>
        </w:rPr>
        <w:t xml:space="preserve"> Л.С. «Воображение и творчество в дошкольном возрасте» – М. 1991 г. издания.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А.И. Захаров «Как предупредить отклонения в поведении ребенка» – пособие для воспитателей, 1986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Запорожец А.В., Маркова Т.М. «Основы дошкольной педагогики» – М. 1980 г. издания.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Марлен </w:t>
      </w:r>
      <w:proofErr w:type="spellStart"/>
      <w:r w:rsidRPr="00906797">
        <w:rPr>
          <w:sz w:val="28"/>
          <w:szCs w:val="28"/>
        </w:rPr>
        <w:t>Кшоков</w:t>
      </w:r>
      <w:proofErr w:type="spellEnd"/>
      <w:r w:rsidRPr="00906797">
        <w:rPr>
          <w:sz w:val="28"/>
          <w:szCs w:val="28"/>
        </w:rPr>
        <w:t xml:space="preserve"> «Жить по совести» – серия художественно-публицистических изданий «Личность, мораль, воспитание» – 1988 г., политическая литература.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Л.И. Каплан «Посеешь привычку, пожнешь характер» – пособие для воспитателей, </w:t>
      </w:r>
      <w:proofErr w:type="spellStart"/>
      <w:r w:rsidRPr="00906797">
        <w:rPr>
          <w:sz w:val="28"/>
          <w:szCs w:val="28"/>
        </w:rPr>
        <w:t>д</w:t>
      </w:r>
      <w:proofErr w:type="spellEnd"/>
      <w:r w:rsidRPr="00906797">
        <w:rPr>
          <w:sz w:val="28"/>
          <w:szCs w:val="28"/>
        </w:rPr>
        <w:t>/сада – 1980 г., Москва, Просвещение.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Т.К. </w:t>
      </w:r>
      <w:proofErr w:type="spellStart"/>
      <w:r w:rsidRPr="00906797">
        <w:rPr>
          <w:sz w:val="28"/>
          <w:szCs w:val="28"/>
        </w:rPr>
        <w:t>Карманенко</w:t>
      </w:r>
      <w:proofErr w:type="spellEnd"/>
      <w:r w:rsidRPr="00906797">
        <w:rPr>
          <w:sz w:val="28"/>
          <w:szCs w:val="28"/>
        </w:rPr>
        <w:t xml:space="preserve">, Ю.Г. </w:t>
      </w:r>
      <w:proofErr w:type="spellStart"/>
      <w:r w:rsidRPr="00906797">
        <w:rPr>
          <w:sz w:val="28"/>
          <w:szCs w:val="28"/>
        </w:rPr>
        <w:t>Карманенко</w:t>
      </w:r>
      <w:proofErr w:type="spellEnd"/>
      <w:r w:rsidRPr="00906797">
        <w:rPr>
          <w:sz w:val="28"/>
          <w:szCs w:val="28"/>
        </w:rPr>
        <w:t xml:space="preserve"> «Кукольный театр дошкольникам» – 1982 г., издательство Просвещения.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Ю.В.Касаткина, Н.В.Клюева «Учим детей общению» – пособие для родителей и педагогов – 1997 г., изд. Ярославль, «Академия развития».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Н.П. </w:t>
      </w:r>
      <w:proofErr w:type="spellStart"/>
      <w:r w:rsidRPr="00906797">
        <w:rPr>
          <w:sz w:val="28"/>
          <w:szCs w:val="28"/>
        </w:rPr>
        <w:t>Куранцева</w:t>
      </w:r>
      <w:proofErr w:type="spellEnd"/>
      <w:r w:rsidRPr="00906797">
        <w:rPr>
          <w:sz w:val="28"/>
          <w:szCs w:val="28"/>
        </w:rPr>
        <w:t xml:space="preserve">, Л.Г. Сурина «Наш друг – театр» – 1982, изд. </w:t>
      </w:r>
      <w:proofErr w:type="spellStart"/>
      <w:r w:rsidRPr="00906797">
        <w:rPr>
          <w:sz w:val="28"/>
          <w:szCs w:val="28"/>
        </w:rPr>
        <w:t>Леннздат</w:t>
      </w:r>
      <w:proofErr w:type="spellEnd"/>
      <w:r w:rsidRPr="00906797">
        <w:rPr>
          <w:sz w:val="28"/>
          <w:szCs w:val="28"/>
        </w:rPr>
        <w:t>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proofErr w:type="spellStart"/>
      <w:r w:rsidRPr="00906797">
        <w:rPr>
          <w:sz w:val="28"/>
          <w:szCs w:val="28"/>
        </w:rPr>
        <w:t>Лисина</w:t>
      </w:r>
      <w:proofErr w:type="spellEnd"/>
      <w:r w:rsidRPr="00906797">
        <w:rPr>
          <w:sz w:val="28"/>
          <w:szCs w:val="28"/>
        </w:rPr>
        <w:t xml:space="preserve"> М.И. «Проблемы общей возрастной и педагогической психологии», М. 1978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Островская Л.Ф. «беседы с родителями о нравственном воспитании дошкольника» – 1987 г. изд. Просвещения.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Л.Ф. Островская «Почему ребенок не слушается», пособие для воспитателей, 1982 г., Москва, Просвещение.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proofErr w:type="spellStart"/>
      <w:r w:rsidRPr="00906797">
        <w:rPr>
          <w:sz w:val="28"/>
          <w:szCs w:val="28"/>
        </w:rPr>
        <w:t>Пазухина</w:t>
      </w:r>
      <w:proofErr w:type="spellEnd"/>
      <w:r w:rsidRPr="00906797">
        <w:rPr>
          <w:sz w:val="28"/>
          <w:szCs w:val="28"/>
        </w:rPr>
        <w:t xml:space="preserve"> И. А. «Давай, познакомимся» – </w:t>
      </w:r>
      <w:proofErr w:type="spellStart"/>
      <w:r w:rsidRPr="00906797">
        <w:rPr>
          <w:sz w:val="28"/>
          <w:szCs w:val="28"/>
        </w:rPr>
        <w:t>тренинговое</w:t>
      </w:r>
      <w:proofErr w:type="spellEnd"/>
      <w:r w:rsidRPr="00906797">
        <w:rPr>
          <w:sz w:val="28"/>
          <w:szCs w:val="28"/>
        </w:rPr>
        <w:t xml:space="preserve"> развитие и коррекция эмоционального мира дошкольника, Ярославль, пособие 2004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О.В. </w:t>
      </w:r>
      <w:proofErr w:type="spellStart"/>
      <w:r w:rsidRPr="00906797">
        <w:rPr>
          <w:sz w:val="28"/>
          <w:szCs w:val="28"/>
        </w:rPr>
        <w:t>Солодянкина</w:t>
      </w:r>
      <w:proofErr w:type="spellEnd"/>
      <w:r w:rsidRPr="00906797">
        <w:rPr>
          <w:sz w:val="28"/>
          <w:szCs w:val="28"/>
        </w:rPr>
        <w:t xml:space="preserve"> «Социальное развитие ребенка» – пособие для воспитателей, А.РКТН, М.2006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История дошкольной педагогики под редакцией Л.И. Литвина.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Стрелкова Л.В. – «начало пути» – методическое пособие для воспитателей, 1995 г. изд.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Сорокина Н.Д. «Сценарии театральных кукольных занятий» – пособие для воспитателей APKT</w:t>
      </w:r>
      <w:proofErr w:type="gramStart"/>
      <w:r w:rsidRPr="00906797">
        <w:rPr>
          <w:sz w:val="28"/>
          <w:szCs w:val="28"/>
        </w:rPr>
        <w:t>И</w:t>
      </w:r>
      <w:proofErr w:type="gramEnd"/>
      <w:r w:rsidRPr="00906797">
        <w:rPr>
          <w:sz w:val="28"/>
          <w:szCs w:val="28"/>
        </w:rPr>
        <w:t>, Москва 2004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Сазонов Е.Ю. «Театр наших детей» – Москва, 1980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Успенский В.Б. История образования, Ярославль, 1996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proofErr w:type="spellStart"/>
      <w:r w:rsidRPr="00906797">
        <w:rPr>
          <w:sz w:val="28"/>
          <w:szCs w:val="28"/>
        </w:rPr>
        <w:t>Чеботаревская</w:t>
      </w:r>
      <w:proofErr w:type="spellEnd"/>
      <w:r w:rsidRPr="00906797">
        <w:rPr>
          <w:sz w:val="28"/>
          <w:szCs w:val="28"/>
        </w:rPr>
        <w:t xml:space="preserve"> Т.И. «Путешествие по театральной программе» – пособие для учащихся старших классов – Москва, Просвещение. 1975 г.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>Э.Г. Чурилова «Методика и организация театрализованной деятельности» – 2001 г. Москва.</w:t>
      </w:r>
    </w:p>
    <w:p w:rsidR="00F92B8E" w:rsidRPr="00906797" w:rsidRDefault="00F92B8E" w:rsidP="00F92B8E">
      <w:pPr>
        <w:ind w:firstLine="540"/>
        <w:jc w:val="both"/>
        <w:rPr>
          <w:sz w:val="28"/>
          <w:szCs w:val="28"/>
        </w:rPr>
      </w:pPr>
      <w:r w:rsidRPr="00906797">
        <w:rPr>
          <w:sz w:val="28"/>
          <w:szCs w:val="28"/>
        </w:rPr>
        <w:t xml:space="preserve">Л.М. </w:t>
      </w:r>
      <w:proofErr w:type="spellStart"/>
      <w:r w:rsidRPr="00906797">
        <w:rPr>
          <w:sz w:val="28"/>
          <w:szCs w:val="28"/>
        </w:rPr>
        <w:t>Шиницина</w:t>
      </w:r>
      <w:proofErr w:type="spellEnd"/>
      <w:r w:rsidRPr="00906797">
        <w:rPr>
          <w:sz w:val="28"/>
          <w:szCs w:val="28"/>
        </w:rPr>
        <w:t xml:space="preserve">, О.В. </w:t>
      </w:r>
      <w:proofErr w:type="spellStart"/>
      <w:r w:rsidRPr="00906797">
        <w:rPr>
          <w:sz w:val="28"/>
          <w:szCs w:val="28"/>
        </w:rPr>
        <w:t>Защиринская</w:t>
      </w:r>
      <w:proofErr w:type="spellEnd"/>
      <w:r w:rsidRPr="00906797">
        <w:rPr>
          <w:sz w:val="28"/>
          <w:szCs w:val="28"/>
        </w:rPr>
        <w:t>, А.П. Воронова, Т.А. Нилова «Азбука общения» – Детство-пресс. Санкт-Петербург, 2001 г. изд.</w:t>
      </w:r>
    </w:p>
    <w:p w:rsidR="00C306EB" w:rsidRDefault="00C306EB"/>
    <w:p w:rsidR="004E65AF" w:rsidRDefault="004E65AF"/>
    <w:p w:rsidR="004E65AF" w:rsidRDefault="004E65AF"/>
    <w:p w:rsidR="004E65AF" w:rsidRDefault="004E65AF"/>
    <w:p w:rsidR="004E65AF" w:rsidRDefault="004E65AF"/>
    <w:p w:rsidR="004E65AF" w:rsidRPr="004E65AF" w:rsidRDefault="004E65AF" w:rsidP="004E65AF">
      <w:pPr>
        <w:spacing w:line="720" w:lineRule="auto"/>
        <w:rPr>
          <w:sz w:val="28"/>
          <w:szCs w:val="28"/>
        </w:rPr>
      </w:pPr>
      <w:r w:rsidRPr="004E65AF">
        <w:rPr>
          <w:sz w:val="28"/>
          <w:szCs w:val="28"/>
        </w:rPr>
        <w:t xml:space="preserve">Директор МАДОУ </w:t>
      </w:r>
      <w:proofErr w:type="spellStart"/>
      <w:r w:rsidRPr="004E65AF">
        <w:rPr>
          <w:sz w:val="28"/>
          <w:szCs w:val="28"/>
        </w:rPr>
        <w:t>д</w:t>
      </w:r>
      <w:proofErr w:type="spellEnd"/>
      <w:r w:rsidRPr="004E65AF">
        <w:rPr>
          <w:sz w:val="28"/>
          <w:szCs w:val="28"/>
        </w:rPr>
        <w:t>/с «Детство» ____________________/ Н. В. Шадрина</w:t>
      </w:r>
    </w:p>
    <w:p w:rsidR="004E65AF" w:rsidRDefault="004E65AF" w:rsidP="004E65AF">
      <w:pPr>
        <w:spacing w:line="720" w:lineRule="auto"/>
        <w:rPr>
          <w:sz w:val="28"/>
          <w:szCs w:val="28"/>
        </w:rPr>
      </w:pPr>
    </w:p>
    <w:p w:rsidR="004E65AF" w:rsidRPr="004E65AF" w:rsidRDefault="004E65AF" w:rsidP="004E65AF">
      <w:pPr>
        <w:spacing w:line="720" w:lineRule="auto"/>
        <w:rPr>
          <w:sz w:val="28"/>
          <w:szCs w:val="28"/>
        </w:rPr>
      </w:pPr>
      <w:r w:rsidRPr="004E65AF">
        <w:rPr>
          <w:sz w:val="28"/>
          <w:szCs w:val="28"/>
        </w:rPr>
        <w:t>Дата «__»___________________2016 год</w:t>
      </w:r>
    </w:p>
    <w:sectPr w:rsidR="004E65AF" w:rsidRPr="004E65AF" w:rsidSect="00C30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F92B8E"/>
    <w:rsid w:val="004E65AF"/>
    <w:rsid w:val="006748F6"/>
    <w:rsid w:val="00730887"/>
    <w:rsid w:val="00B410F9"/>
    <w:rsid w:val="00C306EB"/>
    <w:rsid w:val="00D97C3F"/>
    <w:rsid w:val="00F92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B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B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2595</Words>
  <Characters>14796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</dc:creator>
  <cp:lastModifiedBy>ПК</cp:lastModifiedBy>
  <cp:revision>3</cp:revision>
  <cp:lastPrinted>2016-08-10T04:55:00Z</cp:lastPrinted>
  <dcterms:created xsi:type="dcterms:W3CDTF">2016-08-09T17:31:00Z</dcterms:created>
  <dcterms:modified xsi:type="dcterms:W3CDTF">2016-08-10T05:02:00Z</dcterms:modified>
</cp:coreProperties>
</file>