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008" w:rsidRDefault="00FF5008" w:rsidP="006B26D0">
      <w:pPr>
        <w:shd w:val="clear" w:color="auto" w:fill="FFFFFF"/>
        <w:spacing w:after="160" w:line="320" w:lineRule="atLeast"/>
        <w:jc w:val="center"/>
        <w:rPr>
          <w:rFonts w:ascii="Times New Roman" w:eastAsia="Times New Roman" w:hAnsi="Times New Roman" w:cs="Times New Roman"/>
          <w:b/>
          <w:i/>
          <w:sz w:val="32"/>
          <w:szCs w:val="32"/>
        </w:rPr>
      </w:pPr>
    </w:p>
    <w:p w:rsidR="00FF5008" w:rsidRPr="009B55A3" w:rsidRDefault="00FF5008" w:rsidP="006B26D0">
      <w:pPr>
        <w:shd w:val="clear" w:color="auto" w:fill="FFFFFF"/>
        <w:spacing w:after="160" w:line="320" w:lineRule="atLeast"/>
        <w:jc w:val="center"/>
        <w:rPr>
          <w:rFonts w:ascii="Times New Roman" w:eastAsia="Times New Roman" w:hAnsi="Times New Roman" w:cs="Times New Roman"/>
          <w:b/>
          <w:i/>
          <w:sz w:val="40"/>
          <w:szCs w:val="40"/>
        </w:rPr>
      </w:pPr>
      <w:r w:rsidRPr="009B55A3">
        <w:rPr>
          <w:rFonts w:ascii="Times New Roman" w:eastAsia="Times New Roman" w:hAnsi="Times New Roman" w:cs="Times New Roman"/>
          <w:b/>
          <w:i/>
          <w:sz w:val="40"/>
          <w:szCs w:val="40"/>
        </w:rPr>
        <w:t>Иванова О.В.</w:t>
      </w:r>
    </w:p>
    <w:p w:rsidR="00FF5008" w:rsidRDefault="00FF5008" w:rsidP="006B26D0">
      <w:pPr>
        <w:shd w:val="clear" w:color="auto" w:fill="FFFFFF"/>
        <w:spacing w:after="160" w:line="320" w:lineRule="atLeast"/>
        <w:jc w:val="center"/>
        <w:rPr>
          <w:rFonts w:ascii="Times New Roman" w:eastAsia="Times New Roman" w:hAnsi="Times New Roman" w:cs="Times New Roman"/>
          <w:b/>
          <w:i/>
          <w:sz w:val="32"/>
          <w:szCs w:val="32"/>
        </w:rPr>
      </w:pPr>
    </w:p>
    <w:p w:rsidR="00FF5008" w:rsidRDefault="00FF5008" w:rsidP="006B26D0">
      <w:pPr>
        <w:shd w:val="clear" w:color="auto" w:fill="FFFFFF"/>
        <w:spacing w:after="160" w:line="320" w:lineRule="atLeast"/>
        <w:jc w:val="center"/>
        <w:rPr>
          <w:rFonts w:ascii="Times New Roman" w:eastAsia="Times New Roman" w:hAnsi="Times New Roman" w:cs="Times New Roman"/>
          <w:b/>
          <w:i/>
          <w:sz w:val="32"/>
          <w:szCs w:val="32"/>
        </w:rPr>
      </w:pPr>
    </w:p>
    <w:p w:rsidR="00FF5008" w:rsidRDefault="00FF5008" w:rsidP="006B26D0">
      <w:pPr>
        <w:shd w:val="clear" w:color="auto" w:fill="FFFFFF"/>
        <w:spacing w:after="160" w:line="320" w:lineRule="atLeast"/>
        <w:jc w:val="center"/>
        <w:rPr>
          <w:rFonts w:ascii="Times New Roman" w:eastAsia="Times New Roman" w:hAnsi="Times New Roman" w:cs="Times New Roman"/>
          <w:b/>
          <w:i/>
          <w:sz w:val="32"/>
          <w:szCs w:val="32"/>
        </w:rPr>
      </w:pPr>
    </w:p>
    <w:p w:rsidR="00FF5008" w:rsidRDefault="00FF5008" w:rsidP="006B26D0">
      <w:pPr>
        <w:shd w:val="clear" w:color="auto" w:fill="FFFFFF"/>
        <w:spacing w:after="160" w:line="320" w:lineRule="atLeast"/>
        <w:jc w:val="center"/>
        <w:rPr>
          <w:rFonts w:ascii="Times New Roman" w:eastAsia="Times New Roman" w:hAnsi="Times New Roman" w:cs="Times New Roman"/>
          <w:b/>
          <w:i/>
          <w:sz w:val="32"/>
          <w:szCs w:val="32"/>
        </w:rPr>
      </w:pPr>
    </w:p>
    <w:p w:rsidR="00FF5008" w:rsidRDefault="00FF5008" w:rsidP="006B26D0">
      <w:pPr>
        <w:shd w:val="clear" w:color="auto" w:fill="FFFFFF"/>
        <w:spacing w:after="160" w:line="320" w:lineRule="atLeast"/>
        <w:jc w:val="center"/>
        <w:rPr>
          <w:rFonts w:ascii="Times New Roman" w:eastAsia="Times New Roman" w:hAnsi="Times New Roman" w:cs="Times New Roman"/>
          <w:b/>
          <w:i/>
          <w:sz w:val="32"/>
          <w:szCs w:val="32"/>
        </w:rPr>
      </w:pPr>
    </w:p>
    <w:p w:rsidR="00FF5008" w:rsidRPr="009B55A3" w:rsidRDefault="00A2288A" w:rsidP="006B26D0">
      <w:pPr>
        <w:shd w:val="clear" w:color="auto" w:fill="FFFFFF"/>
        <w:spacing w:after="160" w:line="320" w:lineRule="atLeast"/>
        <w:jc w:val="center"/>
        <w:rPr>
          <w:rFonts w:ascii="Times New Roman" w:eastAsia="Times New Roman" w:hAnsi="Times New Roman" w:cs="Times New Roman"/>
          <w:b/>
          <w:i/>
          <w:sz w:val="44"/>
          <w:szCs w:val="44"/>
        </w:rPr>
      </w:pPr>
      <w:r w:rsidRPr="009B55A3">
        <w:rPr>
          <w:rFonts w:ascii="Times New Roman" w:eastAsia="Times New Roman" w:hAnsi="Times New Roman" w:cs="Times New Roman"/>
          <w:b/>
          <w:i/>
          <w:sz w:val="44"/>
          <w:szCs w:val="44"/>
        </w:rPr>
        <w:t>Методы и приемы</w:t>
      </w:r>
      <w:r w:rsidR="006B26D0" w:rsidRPr="009B55A3">
        <w:rPr>
          <w:rFonts w:ascii="Times New Roman" w:eastAsia="Times New Roman" w:hAnsi="Times New Roman" w:cs="Times New Roman"/>
          <w:b/>
          <w:i/>
          <w:sz w:val="44"/>
          <w:szCs w:val="44"/>
        </w:rPr>
        <w:t xml:space="preserve"> т</w:t>
      </w:r>
      <w:r w:rsidR="00320F51" w:rsidRPr="009B55A3">
        <w:rPr>
          <w:rFonts w:ascii="Times New Roman" w:eastAsia="Times New Roman" w:hAnsi="Times New Roman" w:cs="Times New Roman"/>
          <w:b/>
          <w:i/>
          <w:sz w:val="44"/>
          <w:szCs w:val="44"/>
        </w:rPr>
        <w:t>ехнологии</w:t>
      </w:r>
      <w:r w:rsidR="006B26D0" w:rsidRPr="009B55A3">
        <w:rPr>
          <w:rFonts w:ascii="Times New Roman" w:eastAsia="Times New Roman" w:hAnsi="Times New Roman" w:cs="Times New Roman"/>
          <w:b/>
          <w:i/>
          <w:sz w:val="44"/>
          <w:szCs w:val="44"/>
        </w:rPr>
        <w:t xml:space="preserve"> развития </w:t>
      </w:r>
    </w:p>
    <w:p w:rsidR="009B55A3" w:rsidRDefault="006B26D0" w:rsidP="006B26D0">
      <w:pPr>
        <w:shd w:val="clear" w:color="auto" w:fill="FFFFFF"/>
        <w:spacing w:after="160" w:line="320" w:lineRule="atLeast"/>
        <w:jc w:val="center"/>
        <w:rPr>
          <w:rFonts w:ascii="Times New Roman" w:eastAsia="Times New Roman" w:hAnsi="Times New Roman" w:cs="Times New Roman"/>
          <w:b/>
          <w:i/>
          <w:sz w:val="44"/>
          <w:szCs w:val="44"/>
        </w:rPr>
      </w:pPr>
      <w:r w:rsidRPr="009B55A3">
        <w:rPr>
          <w:rFonts w:ascii="Times New Roman" w:eastAsia="Times New Roman" w:hAnsi="Times New Roman" w:cs="Times New Roman"/>
          <w:b/>
          <w:i/>
          <w:sz w:val="44"/>
          <w:szCs w:val="44"/>
        </w:rPr>
        <w:t xml:space="preserve">критического мышления </w:t>
      </w:r>
    </w:p>
    <w:p w:rsidR="00FF5008" w:rsidRPr="009B55A3" w:rsidRDefault="006B26D0" w:rsidP="006B26D0">
      <w:pPr>
        <w:shd w:val="clear" w:color="auto" w:fill="FFFFFF"/>
        <w:spacing w:after="160" w:line="320" w:lineRule="atLeast"/>
        <w:jc w:val="center"/>
        <w:rPr>
          <w:rFonts w:ascii="Times New Roman" w:eastAsia="Times New Roman" w:hAnsi="Times New Roman" w:cs="Times New Roman"/>
          <w:b/>
          <w:i/>
          <w:sz w:val="44"/>
          <w:szCs w:val="44"/>
        </w:rPr>
      </w:pPr>
      <w:r w:rsidRPr="009B55A3">
        <w:rPr>
          <w:rFonts w:ascii="Times New Roman" w:eastAsia="Times New Roman" w:hAnsi="Times New Roman" w:cs="Times New Roman"/>
          <w:b/>
          <w:i/>
          <w:sz w:val="44"/>
          <w:szCs w:val="44"/>
        </w:rPr>
        <w:t xml:space="preserve">как средство </w:t>
      </w:r>
      <w:r w:rsidR="00C033BB">
        <w:rPr>
          <w:rFonts w:ascii="Times New Roman" w:eastAsia="Times New Roman" w:hAnsi="Times New Roman" w:cs="Times New Roman"/>
          <w:b/>
          <w:i/>
          <w:sz w:val="44"/>
          <w:szCs w:val="44"/>
        </w:rPr>
        <w:t xml:space="preserve">развития </w:t>
      </w:r>
      <w:r w:rsidR="007E3D21" w:rsidRPr="009B55A3">
        <w:rPr>
          <w:rFonts w:ascii="Times New Roman" w:eastAsia="Times New Roman" w:hAnsi="Times New Roman" w:cs="Times New Roman"/>
          <w:b/>
          <w:i/>
          <w:sz w:val="44"/>
          <w:szCs w:val="44"/>
        </w:rPr>
        <w:t>мета</w:t>
      </w:r>
      <w:r w:rsidR="00A2288A" w:rsidRPr="009B55A3">
        <w:rPr>
          <w:rFonts w:ascii="Times New Roman" w:eastAsia="Times New Roman" w:hAnsi="Times New Roman" w:cs="Times New Roman"/>
          <w:b/>
          <w:i/>
          <w:sz w:val="44"/>
          <w:szCs w:val="44"/>
        </w:rPr>
        <w:t xml:space="preserve">предметных </w:t>
      </w:r>
    </w:p>
    <w:p w:rsidR="006B26D0" w:rsidRPr="009B55A3" w:rsidRDefault="00A2288A" w:rsidP="006B26D0">
      <w:pPr>
        <w:shd w:val="clear" w:color="auto" w:fill="FFFFFF"/>
        <w:spacing w:after="160" w:line="320" w:lineRule="atLeast"/>
        <w:jc w:val="center"/>
        <w:rPr>
          <w:rFonts w:ascii="Times New Roman" w:eastAsia="Times New Roman" w:hAnsi="Times New Roman" w:cs="Times New Roman"/>
          <w:b/>
          <w:i/>
          <w:sz w:val="44"/>
          <w:szCs w:val="44"/>
        </w:rPr>
      </w:pPr>
      <w:r w:rsidRPr="009B55A3">
        <w:rPr>
          <w:rFonts w:ascii="Times New Roman" w:eastAsia="Times New Roman" w:hAnsi="Times New Roman" w:cs="Times New Roman"/>
          <w:b/>
          <w:i/>
          <w:sz w:val="44"/>
          <w:szCs w:val="44"/>
        </w:rPr>
        <w:t xml:space="preserve">компетенций </w:t>
      </w:r>
      <w:r w:rsidR="006B26D0" w:rsidRPr="009B55A3">
        <w:rPr>
          <w:rFonts w:ascii="Times New Roman" w:eastAsia="Times New Roman" w:hAnsi="Times New Roman" w:cs="Times New Roman"/>
          <w:b/>
          <w:i/>
          <w:sz w:val="44"/>
          <w:szCs w:val="44"/>
        </w:rPr>
        <w:t>на уроках истории.</w:t>
      </w:r>
    </w:p>
    <w:p w:rsidR="006B26D0" w:rsidRPr="009B55A3" w:rsidRDefault="006B26D0" w:rsidP="00431FC9">
      <w:pPr>
        <w:shd w:val="clear" w:color="auto" w:fill="FFFFFF"/>
        <w:spacing w:after="0" w:line="240" w:lineRule="auto"/>
        <w:ind w:firstLine="709"/>
        <w:jc w:val="both"/>
        <w:rPr>
          <w:rFonts w:ascii="Times New Roman" w:hAnsi="Times New Roman" w:cs="Times New Roman"/>
          <w:b/>
          <w:sz w:val="44"/>
          <w:szCs w:val="44"/>
        </w:rPr>
      </w:pPr>
    </w:p>
    <w:p w:rsidR="00FF5008" w:rsidRPr="009B55A3" w:rsidRDefault="00193745" w:rsidP="00193745">
      <w:pPr>
        <w:shd w:val="clear" w:color="auto" w:fill="FFFFFF"/>
        <w:spacing w:after="0" w:line="360" w:lineRule="auto"/>
        <w:jc w:val="center"/>
        <w:rPr>
          <w:rFonts w:ascii="Times New Roman" w:hAnsi="Times New Roman" w:cs="Times New Roman"/>
          <w:b/>
          <w:i/>
          <w:sz w:val="44"/>
          <w:szCs w:val="44"/>
        </w:rPr>
      </w:pPr>
      <w:r>
        <w:rPr>
          <w:noProof/>
        </w:rPr>
        <w:drawing>
          <wp:anchor distT="0" distB="0" distL="114300" distR="114300" simplePos="0" relativeHeight="251674624" behindDoc="1" locked="0" layoutInCell="1" allowOverlap="1">
            <wp:simplePos x="0" y="0"/>
            <wp:positionH relativeFrom="column">
              <wp:posOffset>1638300</wp:posOffset>
            </wp:positionH>
            <wp:positionV relativeFrom="paragraph">
              <wp:posOffset>251460</wp:posOffset>
            </wp:positionV>
            <wp:extent cx="3467100" cy="2600325"/>
            <wp:effectExtent l="19050" t="0" r="0" b="0"/>
            <wp:wrapTight wrapText="bothSides">
              <wp:wrapPolygon edited="0">
                <wp:start x="-119" y="0"/>
                <wp:lineTo x="-119" y="21521"/>
                <wp:lineTo x="21600" y="21521"/>
                <wp:lineTo x="21600" y="0"/>
                <wp:lineTo x="-119" y="0"/>
              </wp:wrapPolygon>
            </wp:wrapTight>
            <wp:docPr id="4"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8"/>
                    <a:srcRect/>
                    <a:stretch>
                      <a:fillRect/>
                    </a:stretch>
                  </pic:blipFill>
                  <pic:spPr bwMode="auto">
                    <a:xfrm>
                      <a:off x="0" y="0"/>
                      <a:ext cx="3467100" cy="2600325"/>
                    </a:xfrm>
                    <a:prstGeom prst="rect">
                      <a:avLst/>
                    </a:prstGeom>
                    <a:noFill/>
                    <a:ln w="9525">
                      <a:noFill/>
                      <a:miter lim="800000"/>
                      <a:headEnd/>
                      <a:tailEnd/>
                    </a:ln>
                  </pic:spPr>
                </pic:pic>
              </a:graphicData>
            </a:graphic>
          </wp:anchor>
        </w:drawing>
      </w:r>
    </w:p>
    <w:p w:rsidR="009B55A3" w:rsidRDefault="009B55A3" w:rsidP="0060724D">
      <w:pPr>
        <w:shd w:val="clear" w:color="auto" w:fill="FFFFFF"/>
        <w:spacing w:after="0" w:line="360" w:lineRule="auto"/>
        <w:ind w:firstLine="709"/>
        <w:jc w:val="both"/>
        <w:rPr>
          <w:rFonts w:ascii="Times New Roman" w:hAnsi="Times New Roman" w:cs="Times New Roman"/>
          <w:b/>
          <w:i/>
          <w:sz w:val="24"/>
          <w:szCs w:val="24"/>
        </w:rPr>
      </w:pPr>
    </w:p>
    <w:p w:rsidR="009B55A3" w:rsidRDefault="009B55A3" w:rsidP="009B55A3">
      <w:pPr>
        <w:shd w:val="clear" w:color="auto" w:fill="FFFFFF"/>
        <w:spacing w:after="0" w:line="360" w:lineRule="auto"/>
        <w:ind w:firstLine="709"/>
        <w:jc w:val="center"/>
        <w:rPr>
          <w:rFonts w:ascii="Times New Roman" w:hAnsi="Times New Roman" w:cs="Times New Roman"/>
          <w:b/>
          <w:i/>
          <w:sz w:val="24"/>
          <w:szCs w:val="24"/>
        </w:rPr>
      </w:pPr>
    </w:p>
    <w:p w:rsidR="00FF5008" w:rsidRDefault="00FF5008" w:rsidP="009B55A3">
      <w:pPr>
        <w:shd w:val="clear" w:color="auto" w:fill="FFFFFF"/>
        <w:spacing w:after="0" w:line="360" w:lineRule="auto"/>
        <w:jc w:val="center"/>
        <w:rPr>
          <w:rFonts w:ascii="Times New Roman" w:hAnsi="Times New Roman" w:cs="Times New Roman"/>
          <w:b/>
          <w:i/>
          <w:sz w:val="24"/>
          <w:szCs w:val="24"/>
        </w:rPr>
      </w:pPr>
    </w:p>
    <w:p w:rsidR="00FF5008" w:rsidRDefault="00FF5008" w:rsidP="0060724D">
      <w:pPr>
        <w:shd w:val="clear" w:color="auto" w:fill="FFFFFF"/>
        <w:spacing w:after="0" w:line="360" w:lineRule="auto"/>
        <w:ind w:firstLine="709"/>
        <w:jc w:val="both"/>
        <w:rPr>
          <w:rFonts w:ascii="Times New Roman" w:hAnsi="Times New Roman" w:cs="Times New Roman"/>
          <w:b/>
          <w:i/>
          <w:sz w:val="24"/>
          <w:szCs w:val="24"/>
        </w:rPr>
      </w:pPr>
    </w:p>
    <w:p w:rsidR="00FF5008" w:rsidRDefault="00FF5008" w:rsidP="0060724D">
      <w:pPr>
        <w:shd w:val="clear" w:color="auto" w:fill="FFFFFF"/>
        <w:spacing w:after="0" w:line="360" w:lineRule="auto"/>
        <w:ind w:firstLine="709"/>
        <w:jc w:val="both"/>
        <w:rPr>
          <w:rFonts w:ascii="Times New Roman" w:hAnsi="Times New Roman" w:cs="Times New Roman"/>
          <w:b/>
          <w:i/>
          <w:sz w:val="24"/>
          <w:szCs w:val="24"/>
        </w:rPr>
      </w:pPr>
    </w:p>
    <w:p w:rsidR="00FF5008" w:rsidRDefault="00FF5008" w:rsidP="0060724D">
      <w:pPr>
        <w:shd w:val="clear" w:color="auto" w:fill="FFFFFF"/>
        <w:spacing w:after="0" w:line="360" w:lineRule="auto"/>
        <w:ind w:firstLine="709"/>
        <w:jc w:val="both"/>
        <w:rPr>
          <w:rFonts w:ascii="Times New Roman" w:hAnsi="Times New Roman" w:cs="Times New Roman"/>
          <w:b/>
          <w:i/>
          <w:sz w:val="24"/>
          <w:szCs w:val="24"/>
        </w:rPr>
      </w:pPr>
    </w:p>
    <w:p w:rsidR="00193745" w:rsidRDefault="00193745" w:rsidP="0060724D">
      <w:pPr>
        <w:shd w:val="clear" w:color="auto" w:fill="FFFFFF"/>
        <w:spacing w:after="0" w:line="360" w:lineRule="auto"/>
        <w:ind w:firstLine="709"/>
        <w:jc w:val="both"/>
        <w:rPr>
          <w:rFonts w:ascii="Times New Roman" w:hAnsi="Times New Roman" w:cs="Times New Roman"/>
          <w:b/>
          <w:i/>
          <w:sz w:val="24"/>
          <w:szCs w:val="24"/>
        </w:rPr>
      </w:pPr>
    </w:p>
    <w:p w:rsidR="00193745" w:rsidRDefault="00193745" w:rsidP="0060724D">
      <w:pPr>
        <w:shd w:val="clear" w:color="auto" w:fill="FFFFFF"/>
        <w:spacing w:after="0" w:line="360" w:lineRule="auto"/>
        <w:ind w:firstLine="709"/>
        <w:jc w:val="both"/>
        <w:rPr>
          <w:rFonts w:ascii="Times New Roman" w:hAnsi="Times New Roman" w:cs="Times New Roman"/>
          <w:b/>
          <w:i/>
          <w:sz w:val="24"/>
          <w:szCs w:val="24"/>
        </w:rPr>
      </w:pPr>
    </w:p>
    <w:p w:rsidR="00193745" w:rsidRDefault="00193745" w:rsidP="0060724D">
      <w:pPr>
        <w:shd w:val="clear" w:color="auto" w:fill="FFFFFF"/>
        <w:spacing w:after="0" w:line="360" w:lineRule="auto"/>
        <w:ind w:firstLine="709"/>
        <w:jc w:val="both"/>
        <w:rPr>
          <w:rFonts w:ascii="Times New Roman" w:hAnsi="Times New Roman" w:cs="Times New Roman"/>
          <w:b/>
          <w:i/>
          <w:sz w:val="24"/>
          <w:szCs w:val="24"/>
        </w:rPr>
      </w:pPr>
    </w:p>
    <w:p w:rsidR="00193745" w:rsidRDefault="00193745" w:rsidP="0060724D">
      <w:pPr>
        <w:shd w:val="clear" w:color="auto" w:fill="FFFFFF"/>
        <w:spacing w:after="0" w:line="360" w:lineRule="auto"/>
        <w:ind w:firstLine="709"/>
        <w:jc w:val="both"/>
        <w:rPr>
          <w:rFonts w:ascii="Times New Roman" w:hAnsi="Times New Roman" w:cs="Times New Roman"/>
          <w:b/>
          <w:i/>
          <w:sz w:val="24"/>
          <w:szCs w:val="24"/>
        </w:rPr>
      </w:pPr>
    </w:p>
    <w:p w:rsidR="00193745" w:rsidRDefault="00193745" w:rsidP="0060724D">
      <w:pPr>
        <w:shd w:val="clear" w:color="auto" w:fill="FFFFFF"/>
        <w:spacing w:after="0" w:line="360" w:lineRule="auto"/>
        <w:ind w:firstLine="709"/>
        <w:jc w:val="both"/>
        <w:rPr>
          <w:rFonts w:ascii="Times New Roman" w:hAnsi="Times New Roman" w:cs="Times New Roman"/>
          <w:b/>
          <w:i/>
          <w:sz w:val="24"/>
          <w:szCs w:val="24"/>
        </w:rPr>
      </w:pPr>
    </w:p>
    <w:p w:rsidR="00193745" w:rsidRDefault="00193745" w:rsidP="0060724D">
      <w:pPr>
        <w:shd w:val="clear" w:color="auto" w:fill="FFFFFF"/>
        <w:spacing w:after="0" w:line="360" w:lineRule="auto"/>
        <w:ind w:firstLine="709"/>
        <w:jc w:val="both"/>
        <w:rPr>
          <w:rFonts w:ascii="Times New Roman" w:hAnsi="Times New Roman" w:cs="Times New Roman"/>
          <w:b/>
          <w:i/>
          <w:sz w:val="24"/>
          <w:szCs w:val="24"/>
        </w:rPr>
      </w:pPr>
    </w:p>
    <w:p w:rsidR="00193745" w:rsidRDefault="00193745" w:rsidP="0060724D">
      <w:pPr>
        <w:shd w:val="clear" w:color="auto" w:fill="FFFFFF"/>
        <w:spacing w:after="0" w:line="360" w:lineRule="auto"/>
        <w:ind w:firstLine="709"/>
        <w:jc w:val="both"/>
        <w:rPr>
          <w:rFonts w:ascii="Times New Roman" w:hAnsi="Times New Roman" w:cs="Times New Roman"/>
          <w:b/>
          <w:i/>
          <w:sz w:val="24"/>
          <w:szCs w:val="24"/>
        </w:rPr>
      </w:pPr>
    </w:p>
    <w:p w:rsidR="00FF5008" w:rsidRDefault="00FF5008" w:rsidP="0060724D">
      <w:pPr>
        <w:shd w:val="clear" w:color="auto" w:fill="FFFFFF"/>
        <w:spacing w:after="0" w:line="360" w:lineRule="auto"/>
        <w:ind w:firstLine="709"/>
        <w:jc w:val="both"/>
        <w:rPr>
          <w:rFonts w:ascii="Times New Roman" w:hAnsi="Times New Roman" w:cs="Times New Roman"/>
          <w:b/>
          <w:i/>
          <w:sz w:val="24"/>
          <w:szCs w:val="24"/>
        </w:rPr>
      </w:pPr>
    </w:p>
    <w:p w:rsidR="00FF5008" w:rsidRDefault="00FF5008" w:rsidP="0060724D">
      <w:pPr>
        <w:shd w:val="clear" w:color="auto" w:fill="FFFFFF"/>
        <w:spacing w:after="0" w:line="360" w:lineRule="auto"/>
        <w:ind w:firstLine="709"/>
        <w:jc w:val="both"/>
        <w:rPr>
          <w:rFonts w:ascii="Times New Roman" w:hAnsi="Times New Roman" w:cs="Times New Roman"/>
          <w:b/>
          <w:i/>
          <w:sz w:val="24"/>
          <w:szCs w:val="24"/>
        </w:rPr>
      </w:pPr>
    </w:p>
    <w:p w:rsidR="00FF5008" w:rsidRPr="009B55A3" w:rsidRDefault="00FF5008" w:rsidP="009B55A3">
      <w:pPr>
        <w:shd w:val="clear" w:color="auto" w:fill="FFFFFF"/>
        <w:spacing w:after="0" w:line="360" w:lineRule="auto"/>
        <w:jc w:val="center"/>
        <w:rPr>
          <w:rFonts w:ascii="Times New Roman" w:hAnsi="Times New Roman" w:cs="Times New Roman"/>
          <w:b/>
          <w:i/>
          <w:sz w:val="28"/>
          <w:szCs w:val="28"/>
        </w:rPr>
      </w:pPr>
      <w:r w:rsidRPr="009B55A3">
        <w:rPr>
          <w:rFonts w:ascii="Times New Roman" w:hAnsi="Times New Roman" w:cs="Times New Roman"/>
          <w:b/>
          <w:i/>
          <w:sz w:val="28"/>
          <w:szCs w:val="28"/>
        </w:rPr>
        <w:t>г. Бузулук, 2016г.</w:t>
      </w:r>
    </w:p>
    <w:p w:rsidR="00193745" w:rsidRDefault="00193745" w:rsidP="00AD579E">
      <w:pPr>
        <w:shd w:val="clear" w:color="auto" w:fill="FFFFFF"/>
        <w:spacing w:after="0" w:line="240" w:lineRule="auto"/>
        <w:ind w:firstLine="709"/>
        <w:jc w:val="center"/>
        <w:rPr>
          <w:rFonts w:ascii="Times New Roman" w:hAnsi="Times New Roman" w:cs="Times New Roman"/>
          <w:b/>
          <w:i/>
          <w:sz w:val="28"/>
          <w:szCs w:val="28"/>
        </w:rPr>
      </w:pPr>
    </w:p>
    <w:p w:rsidR="00FF5008" w:rsidRDefault="00AD579E" w:rsidP="00193745">
      <w:pPr>
        <w:shd w:val="clear" w:color="auto" w:fill="FFFFFF"/>
        <w:spacing w:after="0" w:line="240" w:lineRule="auto"/>
        <w:jc w:val="center"/>
        <w:rPr>
          <w:rFonts w:ascii="Times New Roman" w:hAnsi="Times New Roman" w:cs="Times New Roman"/>
          <w:b/>
          <w:i/>
          <w:sz w:val="28"/>
          <w:szCs w:val="28"/>
        </w:rPr>
      </w:pPr>
      <w:r w:rsidRPr="00AD579E">
        <w:rPr>
          <w:rFonts w:ascii="Times New Roman" w:hAnsi="Times New Roman" w:cs="Times New Roman"/>
          <w:b/>
          <w:i/>
          <w:sz w:val="28"/>
          <w:szCs w:val="28"/>
        </w:rPr>
        <w:lastRenderedPageBreak/>
        <w:t>Аннотация.</w:t>
      </w:r>
    </w:p>
    <w:p w:rsidR="00AD579E" w:rsidRDefault="00AD579E" w:rsidP="00AD579E">
      <w:pPr>
        <w:shd w:val="clear" w:color="auto" w:fill="FFFFFF"/>
        <w:spacing w:after="0" w:line="240" w:lineRule="auto"/>
        <w:ind w:firstLine="709"/>
        <w:jc w:val="center"/>
        <w:rPr>
          <w:rFonts w:ascii="Times New Roman" w:hAnsi="Times New Roman" w:cs="Times New Roman"/>
          <w:b/>
          <w:i/>
          <w:sz w:val="28"/>
          <w:szCs w:val="28"/>
        </w:rPr>
      </w:pPr>
    </w:p>
    <w:p w:rsidR="00AD579E" w:rsidRDefault="00AD579E" w:rsidP="00AD579E">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Метапредметные компетенции - основа умения учиться. Какие методы и приёмы использовать для их формирования? Технология развития критического мышления поможет не только изучить содержание учебного предмета, но и развить универсальсальные учебные действия всех обучающихся.</w:t>
      </w:r>
    </w:p>
    <w:p w:rsidR="00AD579E" w:rsidRDefault="00AD579E" w:rsidP="00AD579E">
      <w:pPr>
        <w:shd w:val="clear" w:color="auto" w:fill="FFFFFF"/>
        <w:spacing w:after="0" w:line="240" w:lineRule="auto"/>
        <w:ind w:firstLine="709"/>
        <w:jc w:val="both"/>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Default="00AD579E" w:rsidP="00AD579E">
      <w:pPr>
        <w:shd w:val="clear" w:color="auto" w:fill="FFFFFF"/>
        <w:spacing w:after="0" w:line="24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lastRenderedPageBreak/>
        <w:t>Содержание</w:t>
      </w:r>
    </w:p>
    <w:p w:rsidR="00AD579E" w:rsidRDefault="00AD579E" w:rsidP="00AD579E">
      <w:pPr>
        <w:shd w:val="clear" w:color="auto" w:fill="FFFFFF"/>
        <w:spacing w:after="0" w:line="240" w:lineRule="auto"/>
        <w:ind w:firstLine="709"/>
        <w:jc w:val="center"/>
        <w:rPr>
          <w:rFonts w:ascii="Times New Roman" w:hAnsi="Times New Roman" w:cs="Times New Roman"/>
          <w:b/>
          <w:i/>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73"/>
        <w:gridCol w:w="509"/>
      </w:tblGrid>
      <w:tr w:rsidR="00AD579E" w:rsidTr="00100438">
        <w:tc>
          <w:tcPr>
            <w:tcW w:w="10173" w:type="dxa"/>
          </w:tcPr>
          <w:p w:rsidR="00AD579E" w:rsidRDefault="00AD579E" w:rsidP="00100438">
            <w:pPr>
              <w:jc w:val="both"/>
              <w:rPr>
                <w:rFonts w:ascii="Times New Roman" w:hAnsi="Times New Roman" w:cs="Times New Roman"/>
                <w:sz w:val="28"/>
                <w:szCs w:val="28"/>
              </w:rPr>
            </w:pPr>
            <w:r>
              <w:rPr>
                <w:rFonts w:ascii="Times New Roman" w:hAnsi="Times New Roman" w:cs="Times New Roman"/>
                <w:sz w:val="28"/>
                <w:szCs w:val="28"/>
              </w:rPr>
              <w:t>Введение</w:t>
            </w:r>
            <w:r w:rsidR="00100438">
              <w:rPr>
                <w:rFonts w:ascii="Times New Roman" w:hAnsi="Times New Roman" w:cs="Times New Roman"/>
                <w:sz w:val="28"/>
                <w:szCs w:val="28"/>
              </w:rPr>
              <w:t>.............................................................................................................................</w:t>
            </w:r>
          </w:p>
        </w:tc>
        <w:tc>
          <w:tcPr>
            <w:tcW w:w="509" w:type="dxa"/>
          </w:tcPr>
          <w:p w:rsidR="00AD579E" w:rsidRDefault="00193745" w:rsidP="00AD579E">
            <w:pPr>
              <w:jc w:val="center"/>
              <w:rPr>
                <w:rFonts w:ascii="Times New Roman" w:hAnsi="Times New Roman" w:cs="Times New Roman"/>
                <w:sz w:val="28"/>
                <w:szCs w:val="28"/>
              </w:rPr>
            </w:pPr>
            <w:r>
              <w:rPr>
                <w:rFonts w:ascii="Times New Roman" w:hAnsi="Times New Roman" w:cs="Times New Roman"/>
                <w:sz w:val="28"/>
                <w:szCs w:val="28"/>
              </w:rPr>
              <w:t>4</w:t>
            </w:r>
          </w:p>
        </w:tc>
      </w:tr>
      <w:tr w:rsidR="00AD579E" w:rsidTr="00100438">
        <w:tc>
          <w:tcPr>
            <w:tcW w:w="10173" w:type="dxa"/>
          </w:tcPr>
          <w:p w:rsidR="00AD579E" w:rsidRPr="00AD579E" w:rsidRDefault="00AD579E" w:rsidP="00100438">
            <w:pPr>
              <w:jc w:val="both"/>
              <w:rPr>
                <w:rFonts w:ascii="Times New Roman" w:hAnsi="Times New Roman" w:cs="Times New Roman"/>
                <w:b/>
                <w:sz w:val="28"/>
                <w:szCs w:val="28"/>
              </w:rPr>
            </w:pPr>
            <w:r w:rsidRPr="00AD579E">
              <w:rPr>
                <w:rStyle w:val="a8"/>
                <w:rFonts w:ascii="Times New Roman" w:hAnsi="Times New Roman" w:cs="Times New Roman"/>
                <w:b w:val="0"/>
                <w:sz w:val="28"/>
                <w:szCs w:val="28"/>
              </w:rPr>
              <w:t>Характеристика понятия «метапредметный результат» и его содержание</w:t>
            </w:r>
            <w:r w:rsidR="00100438">
              <w:rPr>
                <w:rStyle w:val="a8"/>
                <w:rFonts w:ascii="Times New Roman" w:hAnsi="Times New Roman" w:cs="Times New Roman"/>
                <w:b w:val="0"/>
                <w:sz w:val="28"/>
                <w:szCs w:val="28"/>
              </w:rPr>
              <w:t>.................</w:t>
            </w:r>
          </w:p>
        </w:tc>
        <w:tc>
          <w:tcPr>
            <w:tcW w:w="509" w:type="dxa"/>
          </w:tcPr>
          <w:p w:rsidR="00AD579E" w:rsidRDefault="00100438" w:rsidP="00AD579E">
            <w:pPr>
              <w:jc w:val="center"/>
              <w:rPr>
                <w:rFonts w:ascii="Times New Roman" w:hAnsi="Times New Roman" w:cs="Times New Roman"/>
                <w:sz w:val="28"/>
                <w:szCs w:val="28"/>
              </w:rPr>
            </w:pPr>
            <w:r>
              <w:rPr>
                <w:rFonts w:ascii="Times New Roman" w:hAnsi="Times New Roman" w:cs="Times New Roman"/>
                <w:sz w:val="28"/>
                <w:szCs w:val="28"/>
              </w:rPr>
              <w:t>5</w:t>
            </w:r>
          </w:p>
        </w:tc>
      </w:tr>
      <w:tr w:rsidR="00AD579E" w:rsidTr="00100438">
        <w:trPr>
          <w:trHeight w:val="243"/>
        </w:trPr>
        <w:tc>
          <w:tcPr>
            <w:tcW w:w="10173" w:type="dxa"/>
          </w:tcPr>
          <w:p w:rsidR="00AD579E" w:rsidRPr="00E236B2" w:rsidRDefault="00AD579E" w:rsidP="00100438">
            <w:pPr>
              <w:jc w:val="both"/>
            </w:pPr>
            <w:r w:rsidRPr="00E236B2">
              <w:rPr>
                <w:rFonts w:ascii="Times New Roman" w:hAnsi="Times New Roman" w:cs="Times New Roman"/>
                <w:sz w:val="28"/>
                <w:szCs w:val="28"/>
              </w:rPr>
              <w:t>Содержание, цели и задачи технологии   «Развитие критического мышления»</w:t>
            </w:r>
            <w:r w:rsidR="00100438">
              <w:rPr>
                <w:rFonts w:ascii="Times New Roman" w:hAnsi="Times New Roman" w:cs="Times New Roman"/>
                <w:sz w:val="28"/>
                <w:szCs w:val="28"/>
              </w:rPr>
              <w:t>.........</w:t>
            </w:r>
            <w:r w:rsidRPr="00E236B2">
              <w:rPr>
                <w:rFonts w:ascii="Times New Roman" w:hAnsi="Times New Roman" w:cs="Times New Roman"/>
                <w:sz w:val="28"/>
                <w:szCs w:val="28"/>
              </w:rPr>
              <w:t xml:space="preserve">  </w:t>
            </w:r>
          </w:p>
        </w:tc>
        <w:tc>
          <w:tcPr>
            <w:tcW w:w="509" w:type="dxa"/>
          </w:tcPr>
          <w:p w:rsidR="00AD579E" w:rsidRDefault="00100438" w:rsidP="00AD579E">
            <w:pPr>
              <w:jc w:val="center"/>
              <w:rPr>
                <w:rFonts w:ascii="Times New Roman" w:hAnsi="Times New Roman" w:cs="Times New Roman"/>
                <w:sz w:val="28"/>
                <w:szCs w:val="28"/>
              </w:rPr>
            </w:pPr>
            <w:r>
              <w:rPr>
                <w:rFonts w:ascii="Times New Roman" w:hAnsi="Times New Roman" w:cs="Times New Roman"/>
                <w:sz w:val="28"/>
                <w:szCs w:val="28"/>
              </w:rPr>
              <w:t>14</w:t>
            </w:r>
          </w:p>
        </w:tc>
      </w:tr>
      <w:tr w:rsidR="00AD579E" w:rsidTr="00100438">
        <w:tc>
          <w:tcPr>
            <w:tcW w:w="10173" w:type="dxa"/>
          </w:tcPr>
          <w:p w:rsidR="00AD579E" w:rsidRDefault="00E27CE3" w:rsidP="00100438">
            <w:pPr>
              <w:jc w:val="both"/>
              <w:rPr>
                <w:rFonts w:ascii="Times New Roman" w:hAnsi="Times New Roman" w:cs="Times New Roman"/>
                <w:sz w:val="28"/>
                <w:szCs w:val="28"/>
              </w:rPr>
            </w:pPr>
            <w:r w:rsidRPr="00E27CE3">
              <w:rPr>
                <w:rFonts w:ascii="Times New Roman" w:hAnsi="Times New Roman" w:cs="Times New Roman"/>
                <w:sz w:val="28"/>
                <w:szCs w:val="28"/>
              </w:rPr>
              <w:t>Особенности построения урока в рамках ТРКМ</w:t>
            </w:r>
            <w:r w:rsidR="00100438">
              <w:rPr>
                <w:rFonts w:ascii="Times New Roman" w:hAnsi="Times New Roman" w:cs="Times New Roman"/>
                <w:sz w:val="28"/>
                <w:szCs w:val="28"/>
              </w:rPr>
              <w:t>............................................................</w:t>
            </w:r>
          </w:p>
        </w:tc>
        <w:tc>
          <w:tcPr>
            <w:tcW w:w="509" w:type="dxa"/>
          </w:tcPr>
          <w:p w:rsidR="00AD579E" w:rsidRDefault="00100438" w:rsidP="00AD579E">
            <w:pPr>
              <w:jc w:val="center"/>
              <w:rPr>
                <w:rFonts w:ascii="Times New Roman" w:hAnsi="Times New Roman" w:cs="Times New Roman"/>
                <w:sz w:val="28"/>
                <w:szCs w:val="28"/>
              </w:rPr>
            </w:pPr>
            <w:r>
              <w:rPr>
                <w:rFonts w:ascii="Times New Roman" w:hAnsi="Times New Roman" w:cs="Times New Roman"/>
                <w:sz w:val="28"/>
                <w:szCs w:val="28"/>
              </w:rPr>
              <w:t>17</w:t>
            </w:r>
          </w:p>
        </w:tc>
      </w:tr>
      <w:tr w:rsidR="00AD579E" w:rsidTr="00100438">
        <w:tc>
          <w:tcPr>
            <w:tcW w:w="10173" w:type="dxa"/>
          </w:tcPr>
          <w:p w:rsidR="00AD579E" w:rsidRDefault="00491F96" w:rsidP="00100438">
            <w:pPr>
              <w:jc w:val="both"/>
              <w:rPr>
                <w:rFonts w:ascii="Times New Roman" w:hAnsi="Times New Roman" w:cs="Times New Roman"/>
                <w:sz w:val="28"/>
                <w:szCs w:val="28"/>
              </w:rPr>
            </w:pPr>
            <w:r w:rsidRPr="00491F96">
              <w:rPr>
                <w:rFonts w:ascii="Times New Roman" w:hAnsi="Times New Roman" w:cs="Times New Roman"/>
                <w:sz w:val="28"/>
                <w:szCs w:val="28"/>
              </w:rPr>
              <w:t>Практика использования методов и  приемов ТРКМ</w:t>
            </w:r>
            <w:r w:rsidR="00100438">
              <w:rPr>
                <w:rFonts w:ascii="Times New Roman" w:hAnsi="Times New Roman" w:cs="Times New Roman"/>
                <w:sz w:val="28"/>
                <w:szCs w:val="28"/>
              </w:rPr>
              <w:t>....................................................</w:t>
            </w:r>
          </w:p>
        </w:tc>
        <w:tc>
          <w:tcPr>
            <w:tcW w:w="509" w:type="dxa"/>
          </w:tcPr>
          <w:p w:rsidR="00AD579E" w:rsidRDefault="00100438" w:rsidP="00AD579E">
            <w:pPr>
              <w:jc w:val="center"/>
              <w:rPr>
                <w:rFonts w:ascii="Times New Roman" w:hAnsi="Times New Roman" w:cs="Times New Roman"/>
                <w:sz w:val="28"/>
                <w:szCs w:val="28"/>
              </w:rPr>
            </w:pPr>
            <w:r>
              <w:rPr>
                <w:rFonts w:ascii="Times New Roman" w:hAnsi="Times New Roman" w:cs="Times New Roman"/>
                <w:sz w:val="28"/>
                <w:szCs w:val="28"/>
              </w:rPr>
              <w:t>18</w:t>
            </w:r>
          </w:p>
        </w:tc>
      </w:tr>
      <w:tr w:rsidR="00AD579E" w:rsidTr="00100438">
        <w:tc>
          <w:tcPr>
            <w:tcW w:w="10173" w:type="dxa"/>
          </w:tcPr>
          <w:p w:rsidR="00AD579E" w:rsidRDefault="00491F96" w:rsidP="00100438">
            <w:pPr>
              <w:jc w:val="both"/>
              <w:rPr>
                <w:rFonts w:ascii="Times New Roman" w:hAnsi="Times New Roman" w:cs="Times New Roman"/>
                <w:sz w:val="28"/>
                <w:szCs w:val="28"/>
              </w:rPr>
            </w:pPr>
            <w:r w:rsidRPr="00491F96">
              <w:rPr>
                <w:rFonts w:ascii="Times New Roman" w:hAnsi="Times New Roman" w:cs="Times New Roman"/>
                <w:sz w:val="28"/>
                <w:szCs w:val="28"/>
              </w:rPr>
              <w:t>Заключение</w:t>
            </w:r>
            <w:r w:rsidR="00100438">
              <w:rPr>
                <w:rFonts w:ascii="Times New Roman" w:hAnsi="Times New Roman" w:cs="Times New Roman"/>
                <w:sz w:val="28"/>
                <w:szCs w:val="28"/>
              </w:rPr>
              <w:t>........................................................................................................................</w:t>
            </w:r>
          </w:p>
        </w:tc>
        <w:tc>
          <w:tcPr>
            <w:tcW w:w="509" w:type="dxa"/>
          </w:tcPr>
          <w:p w:rsidR="00AD579E" w:rsidRDefault="00100438" w:rsidP="00AD579E">
            <w:pPr>
              <w:jc w:val="center"/>
              <w:rPr>
                <w:rFonts w:ascii="Times New Roman" w:hAnsi="Times New Roman" w:cs="Times New Roman"/>
                <w:sz w:val="28"/>
                <w:szCs w:val="28"/>
              </w:rPr>
            </w:pPr>
            <w:r>
              <w:rPr>
                <w:rFonts w:ascii="Times New Roman" w:hAnsi="Times New Roman" w:cs="Times New Roman"/>
                <w:sz w:val="28"/>
                <w:szCs w:val="28"/>
              </w:rPr>
              <w:t>26</w:t>
            </w:r>
          </w:p>
        </w:tc>
      </w:tr>
      <w:tr w:rsidR="00491F96" w:rsidTr="00100438">
        <w:tc>
          <w:tcPr>
            <w:tcW w:w="10173" w:type="dxa"/>
          </w:tcPr>
          <w:p w:rsidR="00491F96" w:rsidRPr="00491F96" w:rsidRDefault="00491F96" w:rsidP="00100438">
            <w:pPr>
              <w:jc w:val="both"/>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r w:rsidR="00100438">
              <w:rPr>
                <w:rFonts w:ascii="Times New Roman" w:hAnsi="Times New Roman" w:cs="Times New Roman"/>
                <w:sz w:val="28"/>
                <w:szCs w:val="28"/>
              </w:rPr>
              <w:t>...............................................................................</w:t>
            </w:r>
          </w:p>
        </w:tc>
        <w:tc>
          <w:tcPr>
            <w:tcW w:w="509" w:type="dxa"/>
          </w:tcPr>
          <w:p w:rsidR="00491F96" w:rsidRDefault="001B5407" w:rsidP="00AD579E">
            <w:pPr>
              <w:jc w:val="center"/>
              <w:rPr>
                <w:rFonts w:ascii="Times New Roman" w:hAnsi="Times New Roman" w:cs="Times New Roman"/>
                <w:sz w:val="28"/>
                <w:szCs w:val="28"/>
              </w:rPr>
            </w:pPr>
            <w:r>
              <w:rPr>
                <w:rFonts w:ascii="Times New Roman" w:hAnsi="Times New Roman" w:cs="Times New Roman"/>
                <w:sz w:val="28"/>
                <w:szCs w:val="28"/>
              </w:rPr>
              <w:t>27</w:t>
            </w:r>
          </w:p>
        </w:tc>
      </w:tr>
    </w:tbl>
    <w:p w:rsidR="00AD579E" w:rsidRPr="00AD579E" w:rsidRDefault="00AD579E" w:rsidP="00AD579E">
      <w:pPr>
        <w:shd w:val="clear" w:color="auto" w:fill="FFFFFF"/>
        <w:spacing w:after="0" w:line="240" w:lineRule="auto"/>
        <w:ind w:firstLine="709"/>
        <w:jc w:val="center"/>
        <w:rPr>
          <w:rFonts w:ascii="Times New Roman" w:hAnsi="Times New Roman" w:cs="Times New Roman"/>
          <w:sz w:val="28"/>
          <w:szCs w:val="28"/>
        </w:rPr>
      </w:pPr>
    </w:p>
    <w:p w:rsidR="00AD579E" w:rsidRPr="00AD579E" w:rsidRDefault="00AD579E" w:rsidP="00AD579E">
      <w:pPr>
        <w:shd w:val="clear" w:color="auto" w:fill="FFFFFF"/>
        <w:spacing w:after="0" w:line="240" w:lineRule="auto"/>
        <w:ind w:firstLine="709"/>
        <w:jc w:val="center"/>
        <w:rPr>
          <w:rFonts w:ascii="Times New Roman" w:hAnsi="Times New Roman" w:cs="Times New Roman"/>
          <w:b/>
          <w:i/>
          <w:sz w:val="28"/>
          <w:szCs w:val="28"/>
        </w:rPr>
      </w:pPr>
    </w:p>
    <w:p w:rsidR="00AD579E" w:rsidRPr="00AD579E" w:rsidRDefault="00AD579E" w:rsidP="00AD579E">
      <w:pPr>
        <w:shd w:val="clear" w:color="auto" w:fill="FFFFFF"/>
        <w:spacing w:after="0" w:line="240" w:lineRule="auto"/>
        <w:ind w:firstLine="709"/>
        <w:rPr>
          <w:rFonts w:ascii="Times New Roman" w:hAnsi="Times New Roman" w:cs="Times New Roman"/>
          <w:sz w:val="28"/>
          <w:szCs w:val="28"/>
        </w:rPr>
      </w:pPr>
    </w:p>
    <w:p w:rsidR="00AD579E" w:rsidRPr="00AD579E" w:rsidRDefault="00AD579E" w:rsidP="00AD579E">
      <w:pPr>
        <w:shd w:val="clear" w:color="auto" w:fill="FFFFFF"/>
        <w:spacing w:after="0" w:line="240" w:lineRule="auto"/>
        <w:ind w:firstLine="709"/>
        <w:rPr>
          <w:rFonts w:ascii="Times New Roman" w:hAnsi="Times New Roman" w:cs="Times New Roman"/>
          <w:b/>
          <w:i/>
          <w:sz w:val="28"/>
          <w:szCs w:val="28"/>
        </w:rPr>
      </w:pPr>
    </w:p>
    <w:p w:rsidR="00FF5008" w:rsidRDefault="00FF5008"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491F96" w:rsidRDefault="00491F96" w:rsidP="00AD579E">
      <w:pPr>
        <w:shd w:val="clear" w:color="auto" w:fill="FFFFFF"/>
        <w:spacing w:after="0" w:line="240" w:lineRule="auto"/>
        <w:ind w:firstLine="709"/>
        <w:jc w:val="both"/>
        <w:rPr>
          <w:rFonts w:ascii="Times New Roman" w:hAnsi="Times New Roman" w:cs="Times New Roman"/>
          <w:b/>
          <w:i/>
          <w:sz w:val="28"/>
          <w:szCs w:val="28"/>
        </w:rPr>
      </w:pPr>
    </w:p>
    <w:p w:rsidR="006F4A31" w:rsidRDefault="00926517" w:rsidP="00AD579E">
      <w:pPr>
        <w:shd w:val="clear" w:color="auto" w:fill="FFFFFF"/>
        <w:spacing w:after="0" w:line="240" w:lineRule="auto"/>
        <w:ind w:firstLine="709"/>
        <w:jc w:val="both"/>
        <w:rPr>
          <w:rFonts w:ascii="Times New Roman" w:hAnsi="Times New Roman" w:cs="Times New Roman"/>
          <w:b/>
          <w:i/>
          <w:sz w:val="28"/>
          <w:szCs w:val="28"/>
        </w:rPr>
      </w:pPr>
      <w:r w:rsidRPr="00AD579E">
        <w:rPr>
          <w:rFonts w:ascii="Times New Roman" w:hAnsi="Times New Roman" w:cs="Times New Roman"/>
          <w:b/>
          <w:i/>
          <w:sz w:val="28"/>
          <w:szCs w:val="28"/>
        </w:rPr>
        <w:lastRenderedPageBreak/>
        <w:t xml:space="preserve">Введение. </w:t>
      </w:r>
    </w:p>
    <w:p w:rsidR="00491F96" w:rsidRPr="00AD579E" w:rsidRDefault="00491F96" w:rsidP="00AD579E">
      <w:pPr>
        <w:shd w:val="clear" w:color="auto" w:fill="FFFFFF"/>
        <w:spacing w:after="0" w:line="240" w:lineRule="auto"/>
        <w:ind w:firstLine="709"/>
        <w:jc w:val="both"/>
        <w:rPr>
          <w:rFonts w:ascii="Times New Roman" w:eastAsia="Times New Roman" w:hAnsi="Times New Roman" w:cs="Times New Roman"/>
          <w:b/>
          <w:i/>
          <w:sz w:val="28"/>
          <w:szCs w:val="28"/>
        </w:rPr>
      </w:pPr>
    </w:p>
    <w:p w:rsidR="00431FC9" w:rsidRPr="003425FA" w:rsidRDefault="00D7230F" w:rsidP="00AD579E">
      <w:pPr>
        <w:shd w:val="clear" w:color="auto" w:fill="FFFFFF"/>
        <w:spacing w:after="0" w:line="240" w:lineRule="auto"/>
        <w:ind w:firstLine="709"/>
        <w:jc w:val="both"/>
        <w:rPr>
          <w:rFonts w:ascii="Times New Roman" w:eastAsia="Times New Roman" w:hAnsi="Times New Roman" w:cs="Times New Roman"/>
          <w:sz w:val="28"/>
          <w:szCs w:val="28"/>
        </w:rPr>
      </w:pPr>
      <w:r w:rsidRPr="003425FA">
        <w:rPr>
          <w:rFonts w:ascii="Times New Roman" w:eastAsia="Times New Roman" w:hAnsi="Times New Roman" w:cs="Times New Roman"/>
          <w:sz w:val="28"/>
          <w:szCs w:val="28"/>
        </w:rPr>
        <w:t>В наши дни обучение понимают как процесс подготовки обучающихся к реальной жизни, готовности к тому, чтобы занять активную жизненную позицию, успешно решать реальные жизненные задачи, уметь сотрудничать и работать в группе, быть готовым к быстрому переучиванию в ответ на обновление знаний и требования рынка труда.</w:t>
      </w:r>
      <w:r w:rsidR="00213AD5" w:rsidRPr="003425FA">
        <w:rPr>
          <w:rFonts w:ascii="Times New Roman" w:eastAsia="Times New Roman" w:hAnsi="Times New Roman" w:cs="Times New Roman"/>
          <w:sz w:val="28"/>
          <w:szCs w:val="28"/>
        </w:rPr>
        <w:t xml:space="preserve"> </w:t>
      </w:r>
      <w:r w:rsidR="00431FC9" w:rsidRPr="003425FA">
        <w:rPr>
          <w:rFonts w:ascii="Times New Roman" w:eastAsia="Times New Roman" w:hAnsi="Times New Roman" w:cs="Times New Roman"/>
          <w:sz w:val="28"/>
          <w:szCs w:val="28"/>
        </w:rPr>
        <w:t>У выпускников должны быть сформированы личностные, регулятивные, познавательные и коммуникативные </w:t>
      </w:r>
      <w:r w:rsidR="00431FC9" w:rsidRPr="003425FA">
        <w:rPr>
          <w:rFonts w:ascii="Times New Roman" w:eastAsia="Times New Roman" w:hAnsi="Times New Roman" w:cs="Times New Roman"/>
          <w:iCs/>
          <w:sz w:val="28"/>
          <w:szCs w:val="28"/>
        </w:rPr>
        <w:t>универсальные учебные действия</w:t>
      </w:r>
      <w:r w:rsidR="00431FC9" w:rsidRPr="003425FA">
        <w:rPr>
          <w:rFonts w:ascii="Times New Roman" w:eastAsia="Times New Roman" w:hAnsi="Times New Roman" w:cs="Times New Roman"/>
          <w:sz w:val="28"/>
          <w:szCs w:val="28"/>
        </w:rPr>
        <w:t>, как основа умения учиться.  Программа развития универсальных учебных действий на ступени основного общего образования</w:t>
      </w:r>
      <w:r w:rsidR="00431FC9" w:rsidRPr="003425FA">
        <w:rPr>
          <w:rFonts w:ascii="Times New Roman" w:eastAsia="Times New Roman" w:hAnsi="Times New Roman" w:cs="Times New Roman"/>
          <w:bCs/>
          <w:sz w:val="28"/>
          <w:szCs w:val="28"/>
        </w:rPr>
        <w:t> </w:t>
      </w:r>
      <w:r w:rsidR="00431FC9" w:rsidRPr="003425FA">
        <w:rPr>
          <w:rFonts w:ascii="Times New Roman" w:eastAsia="Times New Roman" w:hAnsi="Times New Roman" w:cs="Times New Roman"/>
          <w:sz w:val="28"/>
          <w:szCs w:val="28"/>
        </w:rPr>
        <w:t>должна быть направлена на реализацию требований Стандарта к личностным и </w:t>
      </w:r>
      <w:r w:rsidR="00431FC9" w:rsidRPr="003425FA">
        <w:rPr>
          <w:rFonts w:ascii="Times New Roman" w:eastAsia="Times New Roman" w:hAnsi="Times New Roman" w:cs="Times New Roman"/>
          <w:iCs/>
          <w:sz w:val="28"/>
          <w:szCs w:val="28"/>
        </w:rPr>
        <w:t>метапредметным</w:t>
      </w:r>
      <w:r w:rsidR="00431FC9" w:rsidRPr="003425FA">
        <w:rPr>
          <w:rFonts w:ascii="Times New Roman" w:eastAsia="Times New Roman" w:hAnsi="Times New Roman" w:cs="Times New Roman"/>
          <w:sz w:val="28"/>
          <w:szCs w:val="28"/>
        </w:rPr>
        <w:t> </w:t>
      </w:r>
      <w:r w:rsidR="00213AD5" w:rsidRPr="003425FA">
        <w:rPr>
          <w:rFonts w:ascii="Times New Roman" w:eastAsia="Times New Roman" w:hAnsi="Times New Roman" w:cs="Times New Roman"/>
          <w:sz w:val="28"/>
          <w:szCs w:val="28"/>
        </w:rPr>
        <w:t xml:space="preserve"> </w:t>
      </w:r>
      <w:r w:rsidR="00431FC9" w:rsidRPr="003425FA">
        <w:rPr>
          <w:rFonts w:ascii="Times New Roman" w:eastAsia="Times New Roman" w:hAnsi="Times New Roman" w:cs="Times New Roman"/>
          <w:sz w:val="28"/>
          <w:szCs w:val="28"/>
        </w:rPr>
        <w:t>результатам освоения основной образовательной программы основного общего образования .</w:t>
      </w:r>
    </w:p>
    <w:p w:rsidR="00431FC9" w:rsidRPr="003425FA" w:rsidRDefault="00431FC9" w:rsidP="00AD579E">
      <w:pPr>
        <w:shd w:val="clear" w:color="auto" w:fill="FFFFFF"/>
        <w:spacing w:after="0" w:line="240" w:lineRule="auto"/>
        <w:ind w:firstLine="709"/>
        <w:jc w:val="both"/>
        <w:rPr>
          <w:rFonts w:ascii="Times New Roman" w:hAnsi="Times New Roman" w:cs="Times New Roman"/>
          <w:sz w:val="28"/>
          <w:szCs w:val="28"/>
        </w:rPr>
      </w:pPr>
      <w:r w:rsidRPr="003425FA">
        <w:rPr>
          <w:rFonts w:ascii="Times New Roman" w:eastAsia="Times New Roman" w:hAnsi="Times New Roman" w:cs="Times New Roman"/>
          <w:sz w:val="28"/>
          <w:szCs w:val="28"/>
        </w:rPr>
        <w:t xml:space="preserve">Профессиональный стандарт определяет, что педагог должен владеть </w:t>
      </w:r>
      <w:r w:rsidRPr="003425FA">
        <w:rPr>
          <w:rFonts w:ascii="Times New Roman" w:hAnsi="Times New Roman" w:cs="Times New Roman"/>
          <w:sz w:val="28"/>
          <w:szCs w:val="28"/>
        </w:rPr>
        <w:t xml:space="preserve">основными  психологическими подходами: культурно-историческим, деятельностным и личностным  </w:t>
      </w:r>
      <w:r w:rsidRPr="003425FA">
        <w:rPr>
          <w:rFonts w:ascii="Times New Roman" w:eastAsia="Times New Roman" w:hAnsi="Times New Roman" w:cs="Times New Roman"/>
          <w:sz w:val="28"/>
          <w:szCs w:val="28"/>
        </w:rPr>
        <w:t xml:space="preserve">и ставит триединую задачу: обучение, воспитание, развитие,  требует: </w:t>
      </w:r>
      <w:r w:rsidRPr="003425FA">
        <w:rPr>
          <w:rFonts w:ascii="Times New Roman" w:hAnsi="Times New Roman" w:cs="Times New Roman"/>
          <w:sz w:val="28"/>
          <w:szCs w:val="28"/>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w:t>
      </w:r>
      <w:r w:rsidR="00D7230F" w:rsidRPr="003425FA">
        <w:rPr>
          <w:rFonts w:ascii="Times New Roman" w:hAnsi="Times New Roman" w:cs="Times New Roman"/>
          <w:color w:val="000000"/>
          <w:sz w:val="28"/>
          <w:szCs w:val="28"/>
        </w:rPr>
        <w:t xml:space="preserve"> Перед учителем поставлены новые задачи: не только дать учащимся знания, но и обеспечить формирование и развитие познаватель</w:t>
      </w:r>
      <w:r w:rsidR="00D7230F" w:rsidRPr="003425FA">
        <w:rPr>
          <w:rFonts w:ascii="Times New Roman" w:hAnsi="Times New Roman" w:cs="Times New Roman"/>
          <w:color w:val="000000"/>
          <w:sz w:val="28"/>
          <w:szCs w:val="28"/>
        </w:rPr>
        <w:softHyphen/>
        <w:t xml:space="preserve">ных интересов и способностей, творческого мышления, умений и навыков самостоятельного умственного труда, </w:t>
      </w:r>
      <w:r w:rsidR="00D7230F" w:rsidRPr="003425FA">
        <w:rPr>
          <w:rFonts w:ascii="Times New Roman" w:hAnsi="Times New Roman" w:cs="Times New Roman"/>
          <w:sz w:val="28"/>
          <w:szCs w:val="28"/>
          <w:shd w:val="clear" w:color="auto" w:fill="FFFFFF"/>
        </w:rPr>
        <w:t xml:space="preserve"> приоритетом развития образования сегодня становится личностно ориентированная направленность ученика.</w:t>
      </w:r>
    </w:p>
    <w:p w:rsidR="00D7230F" w:rsidRPr="003425FA" w:rsidRDefault="00431FC9" w:rsidP="00AD579E">
      <w:pPr>
        <w:pStyle w:val="c18"/>
        <w:spacing w:before="0" w:beforeAutospacing="0" w:after="0" w:afterAutospacing="0"/>
        <w:ind w:firstLine="709"/>
        <w:jc w:val="both"/>
        <w:rPr>
          <w:sz w:val="28"/>
          <w:szCs w:val="28"/>
          <w:shd w:val="clear" w:color="auto" w:fill="FFFFFF"/>
        </w:rPr>
      </w:pPr>
      <w:r w:rsidRPr="003425FA">
        <w:rPr>
          <w:sz w:val="28"/>
          <w:szCs w:val="28"/>
        </w:rPr>
        <w:t>Содержание предметов история и обществознание в полной мере позволяют реализовать требования к личностным и метапредметным результатам.</w:t>
      </w:r>
      <w:r w:rsidR="00D7230F" w:rsidRPr="003425FA">
        <w:rPr>
          <w:sz w:val="28"/>
          <w:szCs w:val="28"/>
          <w:shd w:val="clear" w:color="auto" w:fill="FFFFFF"/>
        </w:rPr>
        <w:t xml:space="preserve"> Для себя, как учитель я поставила цель не просто учить ребят истории , главное научить думать. Встал вопрос о методах и приемах.</w:t>
      </w:r>
    </w:p>
    <w:p w:rsidR="00431FC9" w:rsidRPr="003425FA" w:rsidRDefault="00431FC9" w:rsidP="00AD579E">
      <w:pPr>
        <w:shd w:val="clear" w:color="auto" w:fill="FFFFFF"/>
        <w:spacing w:after="0" w:line="240" w:lineRule="auto"/>
        <w:ind w:firstLine="709"/>
        <w:jc w:val="both"/>
        <w:rPr>
          <w:rFonts w:ascii="Times New Roman" w:eastAsia="Times New Roman" w:hAnsi="Times New Roman" w:cs="Times New Roman"/>
          <w:sz w:val="28"/>
          <w:szCs w:val="28"/>
        </w:rPr>
      </w:pPr>
      <w:r w:rsidRPr="003425FA">
        <w:rPr>
          <w:rFonts w:ascii="Times New Roman" w:eastAsia="Times New Roman" w:hAnsi="Times New Roman" w:cs="Times New Roman"/>
          <w:sz w:val="28"/>
          <w:szCs w:val="28"/>
        </w:rPr>
        <w:t>Как этого добиться?</w:t>
      </w:r>
      <w:r w:rsidRPr="003425FA">
        <w:rPr>
          <w:rFonts w:ascii="Times New Roman" w:hAnsi="Times New Roman" w:cs="Times New Roman"/>
          <w:sz w:val="28"/>
          <w:szCs w:val="28"/>
        </w:rPr>
        <w:t xml:space="preserve"> </w:t>
      </w:r>
    </w:p>
    <w:p w:rsidR="006B26D0" w:rsidRPr="00AD579E" w:rsidRDefault="00431FC9" w:rsidP="00AD579E">
      <w:pPr>
        <w:shd w:val="clear" w:color="auto" w:fill="FFFFFF"/>
        <w:spacing w:after="0" w:line="240" w:lineRule="auto"/>
        <w:ind w:firstLine="709"/>
        <w:jc w:val="both"/>
        <w:rPr>
          <w:rFonts w:ascii="Times New Roman" w:eastAsia="Times New Roman" w:hAnsi="Times New Roman" w:cs="Times New Roman"/>
          <w:sz w:val="28"/>
          <w:szCs w:val="28"/>
        </w:rPr>
      </w:pPr>
      <w:r w:rsidRPr="00AD579E">
        <w:rPr>
          <w:rFonts w:ascii="Times New Roman" w:hAnsi="Times New Roman" w:cs="Times New Roman"/>
          <w:sz w:val="28"/>
          <w:szCs w:val="28"/>
        </w:rPr>
        <w:t>Несколько лет назад я познакомилась с технологией развития критического мышления (ТРКМ). Эта технология является системой стратегий и методических приёмов, предназначенных для использования в различных предметных областях. Она позволяет добиваться таких образовательных результатов, как умение работать с увеличивающимся и постоянно обновляющимся информационным потоком в разных областях знаний; умение выражать свои мысли ясно, уверенно и корректно по отношению к окружающим; умение вырабатывать собственное мнение на основе осмысления различного опыта, идей и представлений; умение решать проблемы; способность самостоятельно заниматься своим обучением (академическая мобильность); умение сотрудничать и работать в группе; способность выстраивать конструктивные взаимоотношения с другими людьми.</w:t>
      </w:r>
      <w:r w:rsidRPr="00AD579E">
        <w:rPr>
          <w:rStyle w:val="apple-converted-space"/>
          <w:rFonts w:ascii="Times New Roman" w:hAnsi="Times New Roman" w:cs="Times New Roman"/>
          <w:sz w:val="28"/>
          <w:szCs w:val="28"/>
        </w:rPr>
        <w:t xml:space="preserve"> </w:t>
      </w:r>
      <w:r w:rsidRPr="00AD579E">
        <w:rPr>
          <w:rStyle w:val="c4"/>
          <w:rFonts w:ascii="Times New Roman" w:hAnsi="Times New Roman" w:cs="Times New Roman"/>
          <w:sz w:val="28"/>
          <w:szCs w:val="28"/>
        </w:rPr>
        <w:t>И, самое главное, обеспечивает</w:t>
      </w:r>
      <w:r w:rsidRPr="00AD579E">
        <w:rPr>
          <w:rStyle w:val="apple-converted-space"/>
          <w:rFonts w:ascii="Times New Roman" w:hAnsi="Times New Roman" w:cs="Times New Roman"/>
          <w:sz w:val="28"/>
          <w:szCs w:val="28"/>
        </w:rPr>
        <w:t> </w:t>
      </w:r>
      <w:r w:rsidRPr="00AD579E">
        <w:rPr>
          <w:rStyle w:val="c0"/>
          <w:rFonts w:ascii="Times New Roman" w:hAnsi="Times New Roman" w:cs="Times New Roman"/>
          <w:bCs/>
          <w:iCs/>
          <w:sz w:val="28"/>
          <w:szCs w:val="28"/>
        </w:rPr>
        <w:t>включение каждого  в учебный процесс, где через свою деятельность ученик сам открывает и приобретает новые знания. Есть возможность создать ситуацию успеха, а значит повысить мотивацию к деятельности.</w:t>
      </w:r>
      <w:r w:rsidR="006B26D0" w:rsidRPr="00AD579E">
        <w:rPr>
          <w:rFonts w:ascii="Times New Roman" w:eastAsia="Times New Roman" w:hAnsi="Times New Roman" w:cs="Times New Roman"/>
          <w:sz w:val="28"/>
          <w:szCs w:val="28"/>
        </w:rPr>
        <w:t xml:space="preserve"> </w:t>
      </w:r>
    </w:p>
    <w:p w:rsidR="00431FC9" w:rsidRPr="00AD579E" w:rsidRDefault="001456D4" w:rsidP="00AD579E">
      <w:pPr>
        <w:pStyle w:val="c18"/>
        <w:spacing w:before="0" w:beforeAutospacing="0" w:after="0" w:afterAutospacing="0"/>
        <w:ind w:firstLine="709"/>
        <w:jc w:val="both"/>
        <w:rPr>
          <w:rStyle w:val="c0"/>
          <w:bCs/>
          <w:iCs/>
          <w:sz w:val="28"/>
          <w:szCs w:val="28"/>
        </w:rPr>
      </w:pPr>
      <w:r w:rsidRPr="00AD579E">
        <w:rPr>
          <w:rStyle w:val="c0"/>
          <w:bCs/>
          <w:iCs/>
          <w:sz w:val="28"/>
          <w:szCs w:val="28"/>
        </w:rPr>
        <w:t xml:space="preserve">Главным показателем эффективности любой деятельности является результат. Для учителя это прежде всего успешность и конкурентноспособность его учеников. Как любой учитель я готовила ребят к участию во Всероссийской олимпиаде. </w:t>
      </w:r>
    </w:p>
    <w:p w:rsidR="001456D4" w:rsidRPr="00AD579E" w:rsidRDefault="001456D4" w:rsidP="00AD579E">
      <w:pPr>
        <w:pStyle w:val="c18"/>
        <w:spacing w:before="0" w:beforeAutospacing="0" w:after="0" w:afterAutospacing="0"/>
        <w:ind w:firstLine="709"/>
        <w:jc w:val="both"/>
        <w:rPr>
          <w:rStyle w:val="c0"/>
          <w:bCs/>
          <w:iCs/>
          <w:sz w:val="28"/>
          <w:szCs w:val="28"/>
        </w:rPr>
      </w:pPr>
      <w:r w:rsidRPr="00AD579E">
        <w:rPr>
          <w:rStyle w:val="c0"/>
          <w:bCs/>
          <w:iCs/>
          <w:sz w:val="28"/>
          <w:szCs w:val="28"/>
        </w:rPr>
        <w:lastRenderedPageBreak/>
        <w:t>Три года систематической работы и в 2013г. результат превзошел все мои ожидания: 9-11 классы результативно прошли муниципальный и региональный этап, как по истории так и по обществознанию. Нас ждала поездка в Москву на заключительный этап олимпиады</w:t>
      </w:r>
      <w:r w:rsidR="002A25A6" w:rsidRPr="00AD579E">
        <w:rPr>
          <w:rStyle w:val="c0"/>
          <w:bCs/>
          <w:iCs/>
          <w:sz w:val="28"/>
          <w:szCs w:val="28"/>
        </w:rPr>
        <w:t>. И...призовое место по обществознанию.</w:t>
      </w:r>
    </w:p>
    <w:p w:rsidR="002A25A6" w:rsidRPr="00AD579E" w:rsidRDefault="002A25A6" w:rsidP="00AD579E">
      <w:pPr>
        <w:shd w:val="clear" w:color="auto" w:fill="FFFFFF"/>
        <w:spacing w:after="0" w:line="240" w:lineRule="auto"/>
        <w:ind w:firstLine="709"/>
        <w:jc w:val="both"/>
        <w:rPr>
          <w:rFonts w:ascii="Times New Roman" w:hAnsi="Times New Roman" w:cs="Times New Roman"/>
          <w:sz w:val="28"/>
          <w:szCs w:val="28"/>
        </w:rPr>
      </w:pPr>
      <w:r w:rsidRPr="00AD579E">
        <w:rPr>
          <w:rStyle w:val="c0"/>
          <w:rFonts w:ascii="Times New Roman" w:hAnsi="Times New Roman" w:cs="Times New Roman"/>
          <w:bCs/>
          <w:iCs/>
          <w:sz w:val="28"/>
          <w:szCs w:val="28"/>
        </w:rPr>
        <w:t>Это дало мне уверенность, что выбранная система работы надежна. Ребята уверенно идут на предметные конкурсы, могут выразить свое мнение и в творческом конкурсе, получают высокие баллы на ЕГЭ.</w:t>
      </w:r>
      <w:r w:rsidRPr="00AD579E">
        <w:rPr>
          <w:rFonts w:ascii="Times New Roman" w:eastAsia="Times New Roman" w:hAnsi="Times New Roman" w:cs="Times New Roman"/>
          <w:sz w:val="28"/>
          <w:szCs w:val="28"/>
        </w:rPr>
        <w:t xml:space="preserve"> Сегодня цель учителя не просто дать знания ребёнку, а «научить учиться», «научить жить», «научить жить вместе», «научить работать и зарабатывать». </w:t>
      </w:r>
      <w:r w:rsidR="00D7230F" w:rsidRPr="00AD579E">
        <w:rPr>
          <w:rFonts w:ascii="Times New Roman" w:hAnsi="Times New Roman" w:cs="Times New Roman"/>
          <w:sz w:val="28"/>
          <w:szCs w:val="28"/>
        </w:rPr>
        <w:t xml:space="preserve"> Приятно </w:t>
      </w:r>
      <w:r w:rsidRPr="00AD579E">
        <w:rPr>
          <w:rFonts w:ascii="Times New Roman" w:hAnsi="Times New Roman" w:cs="Times New Roman"/>
          <w:sz w:val="28"/>
          <w:szCs w:val="28"/>
        </w:rPr>
        <w:t xml:space="preserve"> , что мои выпускники обучаясь в ведущих вузах страны говорят мне - спасибо.</w:t>
      </w:r>
    </w:p>
    <w:p w:rsidR="00900843" w:rsidRPr="00AD579E" w:rsidRDefault="00900843" w:rsidP="00AD579E">
      <w:pPr>
        <w:shd w:val="clear" w:color="auto" w:fill="FFFFFF"/>
        <w:spacing w:after="0" w:line="240" w:lineRule="auto"/>
        <w:ind w:firstLine="709"/>
        <w:jc w:val="both"/>
        <w:rPr>
          <w:rFonts w:ascii="Times New Roman" w:hAnsi="Times New Roman" w:cs="Times New Roman"/>
          <w:sz w:val="28"/>
          <w:szCs w:val="28"/>
        </w:rPr>
      </w:pPr>
    </w:p>
    <w:p w:rsidR="003425FA" w:rsidRDefault="006F4A31" w:rsidP="003425FA">
      <w:pPr>
        <w:shd w:val="clear" w:color="auto" w:fill="FFFFFF"/>
        <w:spacing w:after="0" w:line="240" w:lineRule="auto"/>
        <w:ind w:firstLine="709"/>
        <w:jc w:val="center"/>
        <w:rPr>
          <w:rStyle w:val="a8"/>
          <w:rFonts w:ascii="Times New Roman" w:hAnsi="Times New Roman" w:cs="Times New Roman"/>
          <w:i/>
          <w:sz w:val="28"/>
          <w:szCs w:val="28"/>
        </w:rPr>
      </w:pPr>
      <w:r w:rsidRPr="00AD579E">
        <w:rPr>
          <w:rStyle w:val="a8"/>
          <w:rFonts w:ascii="Times New Roman" w:hAnsi="Times New Roman" w:cs="Times New Roman"/>
          <w:i/>
          <w:sz w:val="28"/>
          <w:szCs w:val="28"/>
        </w:rPr>
        <w:t xml:space="preserve">Характеристика понятия </w:t>
      </w:r>
    </w:p>
    <w:p w:rsidR="006F4A31" w:rsidRPr="00AD579E" w:rsidRDefault="006F4A31" w:rsidP="003425FA">
      <w:pPr>
        <w:shd w:val="clear" w:color="auto" w:fill="FFFFFF"/>
        <w:spacing w:after="0" w:line="240" w:lineRule="auto"/>
        <w:ind w:firstLine="709"/>
        <w:jc w:val="center"/>
        <w:rPr>
          <w:rFonts w:ascii="Times New Roman" w:hAnsi="Times New Roman" w:cs="Times New Roman"/>
          <w:i/>
          <w:sz w:val="28"/>
          <w:szCs w:val="28"/>
        </w:rPr>
      </w:pPr>
      <w:r w:rsidRPr="00AD579E">
        <w:rPr>
          <w:rStyle w:val="a8"/>
          <w:rFonts w:ascii="Times New Roman" w:hAnsi="Times New Roman" w:cs="Times New Roman"/>
          <w:i/>
          <w:sz w:val="28"/>
          <w:szCs w:val="28"/>
        </w:rPr>
        <w:t>«метапредметный результат» и его содержание.</w:t>
      </w:r>
    </w:p>
    <w:p w:rsidR="003425FA" w:rsidRDefault="003425FA" w:rsidP="00AD579E">
      <w:pPr>
        <w:pStyle w:val="a4"/>
        <w:ind w:firstLine="709"/>
        <w:jc w:val="both"/>
        <w:rPr>
          <w:rFonts w:ascii="Times New Roman" w:hAnsi="Times New Roman"/>
          <w:sz w:val="28"/>
          <w:szCs w:val="28"/>
        </w:rPr>
      </w:pPr>
    </w:p>
    <w:p w:rsidR="008A617E" w:rsidRPr="00AD579E" w:rsidRDefault="008A617E" w:rsidP="00AD579E">
      <w:pPr>
        <w:pStyle w:val="a4"/>
        <w:ind w:firstLine="709"/>
        <w:jc w:val="both"/>
        <w:rPr>
          <w:rFonts w:ascii="Times New Roman" w:hAnsi="Times New Roman"/>
          <w:sz w:val="28"/>
          <w:szCs w:val="28"/>
        </w:rPr>
      </w:pPr>
      <w:r w:rsidRPr="00AD579E">
        <w:rPr>
          <w:rFonts w:ascii="Times New Roman" w:hAnsi="Times New Roman"/>
          <w:sz w:val="28"/>
          <w:szCs w:val="28"/>
        </w:rPr>
        <w:t xml:space="preserve">Модернизация школьного образования приводит нас к переходу образовательных учреждений на инновационный путь развития, где предполагается пересмотр целей обучения и способов их реализации. Сегодня школа должна быть ориентирована на достижение личностных, метапредметных и предметных результатов освоения основной образовательной программы. </w:t>
      </w:r>
    </w:p>
    <w:p w:rsidR="008A617E" w:rsidRPr="00AD579E" w:rsidRDefault="008A617E" w:rsidP="00AD579E">
      <w:pPr>
        <w:pStyle w:val="a4"/>
        <w:ind w:firstLine="709"/>
        <w:jc w:val="both"/>
        <w:rPr>
          <w:rFonts w:ascii="Times New Roman" w:hAnsi="Times New Roman"/>
          <w:sz w:val="28"/>
          <w:szCs w:val="28"/>
        </w:rPr>
      </w:pPr>
      <w:r w:rsidRPr="00AD579E">
        <w:rPr>
          <w:rFonts w:ascii="Times New Roman" w:hAnsi="Times New Roman"/>
          <w:sz w:val="28"/>
          <w:szCs w:val="28"/>
        </w:rPr>
        <w:t xml:space="preserve">Метапредметные образовательные результаты учеников обязывают учителя обеспечивать, проверять и оценивать работу учеников, начиная с начальной школы. Включение метапредметности в ФГОС, является прогрессивным шагом в современном образовании. </w:t>
      </w:r>
    </w:p>
    <w:p w:rsidR="008A617E" w:rsidRPr="00AD579E" w:rsidRDefault="008A617E" w:rsidP="00AD579E">
      <w:pPr>
        <w:pStyle w:val="a4"/>
        <w:ind w:firstLine="709"/>
        <w:jc w:val="both"/>
        <w:rPr>
          <w:rFonts w:ascii="Times New Roman" w:hAnsi="Times New Roman"/>
          <w:sz w:val="28"/>
          <w:szCs w:val="28"/>
        </w:rPr>
      </w:pPr>
      <w:r w:rsidRPr="00AD579E">
        <w:rPr>
          <w:rFonts w:ascii="Times New Roman" w:hAnsi="Times New Roman"/>
          <w:sz w:val="28"/>
          <w:szCs w:val="28"/>
        </w:rPr>
        <w:t>Метапредметность образовательных результатов для большинства учителей, методистов, авторов учебников, управленцев образования, оказалась сложны для реализации.</w:t>
      </w:r>
    </w:p>
    <w:p w:rsidR="008A617E" w:rsidRPr="00AD579E" w:rsidRDefault="008A617E" w:rsidP="00AD579E">
      <w:pPr>
        <w:pStyle w:val="a4"/>
        <w:ind w:firstLine="709"/>
        <w:jc w:val="both"/>
        <w:rPr>
          <w:rFonts w:ascii="Times New Roman" w:hAnsi="Times New Roman"/>
          <w:sz w:val="28"/>
          <w:szCs w:val="28"/>
        </w:rPr>
      </w:pPr>
      <w:r w:rsidRPr="00AD579E">
        <w:rPr>
          <w:rFonts w:ascii="Times New Roman" w:hAnsi="Times New Roman"/>
          <w:sz w:val="28"/>
          <w:szCs w:val="28"/>
        </w:rPr>
        <w:t xml:space="preserve">Следует отметить, что существуют разные мнения о том, что такое метапредметность. Ю.В. Громыко считает, что это «допредметность», мыследеятельностная диадактика. По мнению А.В. Хуторского, метапредметность  - это фундаментальные образовательные объекты. </w:t>
      </w:r>
    </w:p>
    <w:p w:rsidR="008A617E" w:rsidRPr="00AD579E" w:rsidRDefault="00213AD5" w:rsidP="00AD579E">
      <w:pPr>
        <w:pStyle w:val="a4"/>
        <w:ind w:firstLine="709"/>
        <w:jc w:val="both"/>
        <w:rPr>
          <w:rFonts w:ascii="Times New Roman" w:hAnsi="Times New Roman"/>
          <w:sz w:val="28"/>
          <w:szCs w:val="28"/>
        </w:rPr>
      </w:pPr>
      <w:r w:rsidRPr="00AD579E">
        <w:rPr>
          <w:rFonts w:ascii="Times New Roman" w:hAnsi="Times New Roman"/>
          <w:sz w:val="28"/>
          <w:szCs w:val="28"/>
        </w:rPr>
        <w:t>Достижению</w:t>
      </w:r>
      <w:r w:rsidR="008A617E" w:rsidRPr="00AD579E">
        <w:rPr>
          <w:rFonts w:ascii="Times New Roman" w:hAnsi="Times New Roman"/>
          <w:sz w:val="28"/>
          <w:szCs w:val="28"/>
        </w:rPr>
        <w:t xml:space="preserve"> метапредметных результатов может помешать современная особенность учащихся образовательного учреждения, где педагог сталкивается с интеллектуальной пассивностью учащихся, нежеланием учиться, неумением самостоятельно получать знания и находить различные способы решения задач, неумение выделять главное, а также с важным для каждого человека умениями чтения и грамотному письму, что является одними из первых аспектов метапредметных результатов. </w:t>
      </w:r>
    </w:p>
    <w:p w:rsidR="008A617E" w:rsidRPr="00AD579E" w:rsidRDefault="008A617E" w:rsidP="00AD579E">
      <w:pPr>
        <w:pStyle w:val="a4"/>
        <w:ind w:firstLine="709"/>
        <w:jc w:val="both"/>
        <w:rPr>
          <w:rFonts w:ascii="Times New Roman" w:hAnsi="Times New Roman"/>
          <w:sz w:val="28"/>
          <w:szCs w:val="28"/>
        </w:rPr>
      </w:pPr>
      <w:r w:rsidRPr="00AD579E">
        <w:rPr>
          <w:rFonts w:ascii="Times New Roman" w:hAnsi="Times New Roman"/>
          <w:sz w:val="28"/>
          <w:szCs w:val="28"/>
        </w:rPr>
        <w:t xml:space="preserve">Метапредметные или надпредметные результаты образования применимы как в рамках образовательного процесса, так и при решении реальных жизненных проблем.  Они отражают сформированность  универсальных учебных действий, которые свидетельствуют об уровне развития личности учащегося. Универсальные учебные действия - это способность ученика к самостоятельному усвоению новых знаний и умений, включая организацию этого процесса. Умение объяснять явления действительности, ориентироваться в мире социальных, нравственных и эстетических ценностей, решать проблемы. </w:t>
      </w:r>
    </w:p>
    <w:p w:rsidR="008A617E" w:rsidRPr="00AD579E" w:rsidRDefault="008A617E" w:rsidP="00AD579E">
      <w:pPr>
        <w:pStyle w:val="a4"/>
        <w:ind w:firstLine="709"/>
        <w:jc w:val="both"/>
        <w:rPr>
          <w:rFonts w:ascii="Times New Roman" w:hAnsi="Times New Roman"/>
          <w:sz w:val="28"/>
          <w:szCs w:val="28"/>
        </w:rPr>
      </w:pPr>
      <w:r w:rsidRPr="00AD579E">
        <w:rPr>
          <w:rFonts w:ascii="Times New Roman" w:hAnsi="Times New Roman"/>
          <w:sz w:val="28"/>
          <w:szCs w:val="28"/>
        </w:rPr>
        <w:lastRenderedPageBreak/>
        <w:t xml:space="preserve"> Для выполнения поставленных перед учителем  задач по достижению метапредметных результатов  необходимо развивать компетентности педагога (ключевые, базовые, специальные). </w:t>
      </w:r>
    </w:p>
    <w:p w:rsidR="008A617E" w:rsidRPr="00AD579E" w:rsidRDefault="008A617E" w:rsidP="00AD579E">
      <w:pPr>
        <w:pStyle w:val="a4"/>
        <w:ind w:firstLine="709"/>
        <w:jc w:val="both"/>
        <w:rPr>
          <w:rFonts w:ascii="Times New Roman" w:hAnsi="Times New Roman"/>
          <w:sz w:val="28"/>
          <w:szCs w:val="28"/>
        </w:rPr>
      </w:pPr>
      <w:r w:rsidRPr="00AD579E">
        <w:rPr>
          <w:rFonts w:ascii="Times New Roman" w:hAnsi="Times New Roman"/>
          <w:sz w:val="28"/>
          <w:szCs w:val="28"/>
        </w:rPr>
        <w:t>Вышесказанное обусловливает необходимость изменения стратегии обучения в образовательных учреждениях за счет использования в образовательном процессе современных образовательных технологий деятельностного типа, основанных на диалоге, кооперации и сотрудничестве учащихся с учителем и одноклассниками, которые помогут учителю эффективно достигать метапредметных результатов на своих уроках. В полной мере указан</w:t>
      </w:r>
      <w:r w:rsidR="00213AD5" w:rsidRPr="00AD579E">
        <w:rPr>
          <w:rFonts w:ascii="Times New Roman" w:hAnsi="Times New Roman"/>
          <w:sz w:val="28"/>
          <w:szCs w:val="28"/>
        </w:rPr>
        <w:t>ными характеристиками обладают приемы и методы ТРКМ</w:t>
      </w:r>
      <w:r w:rsidRPr="00AD579E">
        <w:rPr>
          <w:rFonts w:ascii="Times New Roman" w:hAnsi="Times New Roman"/>
          <w:sz w:val="28"/>
          <w:szCs w:val="28"/>
        </w:rPr>
        <w:t xml:space="preserve">, педагогический потенциал которых может быть использован для развития метапредметных компетенций у учащихся. </w:t>
      </w:r>
    </w:p>
    <w:p w:rsidR="008A617E" w:rsidRPr="00AD579E" w:rsidRDefault="008A617E" w:rsidP="00AD579E">
      <w:pPr>
        <w:spacing w:after="0" w:line="240" w:lineRule="auto"/>
        <w:ind w:firstLine="709"/>
        <w:jc w:val="both"/>
        <w:rPr>
          <w:rFonts w:ascii="Times New Roman" w:hAnsi="Times New Roman" w:cs="Times New Roman"/>
          <w:color w:val="000000"/>
          <w:sz w:val="28"/>
          <w:szCs w:val="28"/>
          <w:shd w:val="clear" w:color="auto" w:fill="FFFFFF"/>
        </w:rPr>
      </w:pPr>
      <w:r w:rsidRPr="00AD579E">
        <w:rPr>
          <w:rFonts w:ascii="Times New Roman" w:hAnsi="Times New Roman" w:cs="Times New Roman"/>
          <w:color w:val="000000"/>
          <w:sz w:val="28"/>
          <w:szCs w:val="28"/>
          <w:shd w:val="clear" w:color="auto" w:fill="FFFFFF"/>
        </w:rPr>
        <w:t>Современные федеральные государственные стандарты нового поколения устанавливает требования к личностным, предметным и метапредметным результатам освоения обучающимися основной образовательной программы основного общего образования. Метапредметными называют результаты, включающие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r w:rsidRPr="00AD579E">
        <w:rPr>
          <w:rStyle w:val="ab"/>
          <w:rFonts w:ascii="Times New Roman" w:hAnsi="Times New Roman" w:cs="Times New Roman"/>
          <w:iCs/>
          <w:sz w:val="28"/>
          <w:szCs w:val="28"/>
        </w:rPr>
        <w:footnoteReference w:id="2"/>
      </w:r>
    </w:p>
    <w:p w:rsidR="008A617E" w:rsidRPr="00AD579E" w:rsidRDefault="008A617E" w:rsidP="00AD579E">
      <w:pPr>
        <w:spacing w:after="0" w:line="240" w:lineRule="auto"/>
        <w:ind w:firstLine="709"/>
        <w:jc w:val="both"/>
        <w:rPr>
          <w:rStyle w:val="a8"/>
          <w:rFonts w:ascii="Times New Roman" w:hAnsi="Times New Roman" w:cs="Times New Roman"/>
          <w:b w:val="0"/>
          <w:sz w:val="28"/>
          <w:szCs w:val="28"/>
        </w:rPr>
      </w:pPr>
      <w:r w:rsidRPr="00AD579E">
        <w:rPr>
          <w:rStyle w:val="a8"/>
          <w:rFonts w:ascii="Times New Roman" w:hAnsi="Times New Roman" w:cs="Times New Roman"/>
          <w:b w:val="0"/>
          <w:sz w:val="28"/>
          <w:szCs w:val="28"/>
        </w:rPr>
        <w:t>Характеристика метапредметных компетенций в современной педагогической науке предлагается авторами не так давно и не так интенсивно. Работы  Поздняковой Е.В.</w:t>
      </w:r>
      <w:r w:rsidRPr="00AD579E">
        <w:rPr>
          <w:rStyle w:val="ab"/>
          <w:rFonts w:ascii="Times New Roman" w:hAnsi="Times New Roman" w:cs="Times New Roman"/>
          <w:bCs/>
          <w:sz w:val="28"/>
          <w:szCs w:val="28"/>
        </w:rPr>
        <w:footnoteReference w:id="3"/>
      </w:r>
      <w:r w:rsidRPr="00AD579E">
        <w:rPr>
          <w:rStyle w:val="a8"/>
          <w:rFonts w:ascii="Times New Roman" w:hAnsi="Times New Roman" w:cs="Times New Roman"/>
          <w:b w:val="0"/>
          <w:sz w:val="28"/>
          <w:szCs w:val="28"/>
        </w:rPr>
        <w:t xml:space="preserve"> , Никитиной В.Н.</w:t>
      </w:r>
      <w:r w:rsidRPr="00AD579E">
        <w:rPr>
          <w:rStyle w:val="ab"/>
          <w:rFonts w:ascii="Times New Roman" w:hAnsi="Times New Roman" w:cs="Times New Roman"/>
          <w:bCs/>
          <w:sz w:val="28"/>
          <w:szCs w:val="28"/>
        </w:rPr>
        <w:footnoteReference w:id="4"/>
      </w:r>
      <w:r w:rsidRPr="00AD579E">
        <w:rPr>
          <w:rStyle w:val="a8"/>
          <w:rFonts w:ascii="Times New Roman" w:hAnsi="Times New Roman" w:cs="Times New Roman"/>
          <w:b w:val="0"/>
          <w:sz w:val="28"/>
          <w:szCs w:val="28"/>
        </w:rPr>
        <w:t xml:space="preserve"> , Олефира С.В.</w:t>
      </w:r>
      <w:r w:rsidRPr="00AD579E">
        <w:rPr>
          <w:rStyle w:val="ab"/>
          <w:rFonts w:ascii="Times New Roman" w:hAnsi="Times New Roman" w:cs="Times New Roman"/>
          <w:bCs/>
          <w:sz w:val="28"/>
          <w:szCs w:val="28"/>
        </w:rPr>
        <w:footnoteReference w:id="5"/>
      </w:r>
      <w:r w:rsidRPr="00AD579E">
        <w:rPr>
          <w:rStyle w:val="a8"/>
          <w:rFonts w:ascii="Times New Roman" w:hAnsi="Times New Roman" w:cs="Times New Roman"/>
          <w:b w:val="0"/>
          <w:sz w:val="28"/>
          <w:szCs w:val="28"/>
        </w:rPr>
        <w:t>, Ушевой Т.Ф.</w:t>
      </w:r>
      <w:r w:rsidRPr="00AD579E">
        <w:rPr>
          <w:rStyle w:val="ab"/>
          <w:rFonts w:ascii="Times New Roman" w:hAnsi="Times New Roman" w:cs="Times New Roman"/>
          <w:bCs/>
          <w:sz w:val="28"/>
          <w:szCs w:val="28"/>
        </w:rPr>
        <w:footnoteReference w:id="6"/>
      </w:r>
      <w:r w:rsidRPr="00AD579E">
        <w:rPr>
          <w:rStyle w:val="a8"/>
          <w:rFonts w:ascii="Times New Roman" w:hAnsi="Times New Roman" w:cs="Times New Roman"/>
          <w:b w:val="0"/>
          <w:sz w:val="28"/>
          <w:szCs w:val="28"/>
        </w:rPr>
        <w:t xml:space="preserve">  говорят о том, что данное понятие очень обширно и включает в себя множество элементов, которые еще только будут изучать. В основном данные авторы дают теоретическую характеристику понятия, его структуру и виды.</w:t>
      </w:r>
    </w:p>
    <w:p w:rsidR="008A617E" w:rsidRPr="00AD579E" w:rsidRDefault="008A617E" w:rsidP="00AD579E">
      <w:pPr>
        <w:spacing w:after="0" w:line="240" w:lineRule="auto"/>
        <w:ind w:firstLine="709"/>
        <w:jc w:val="both"/>
        <w:rPr>
          <w:rStyle w:val="a8"/>
          <w:rFonts w:ascii="Times New Roman" w:hAnsi="Times New Roman" w:cs="Times New Roman"/>
          <w:b w:val="0"/>
          <w:sz w:val="28"/>
          <w:szCs w:val="28"/>
        </w:rPr>
      </w:pPr>
      <w:r w:rsidRPr="00AD579E">
        <w:rPr>
          <w:rStyle w:val="a8"/>
          <w:rFonts w:ascii="Times New Roman" w:hAnsi="Times New Roman" w:cs="Times New Roman"/>
          <w:b w:val="0"/>
          <w:sz w:val="28"/>
          <w:szCs w:val="28"/>
        </w:rPr>
        <w:t xml:space="preserve">Особое внимание с </w:t>
      </w:r>
      <w:smartTag w:uri="urn:schemas-microsoft-com:office:smarttags" w:element="metricconverter">
        <w:smartTagPr>
          <w:attr w:name="ProductID" w:val="2010 г"/>
        </w:smartTagPr>
        <w:r w:rsidRPr="00AD579E">
          <w:rPr>
            <w:rStyle w:val="a8"/>
            <w:rFonts w:ascii="Times New Roman" w:hAnsi="Times New Roman" w:cs="Times New Roman"/>
            <w:b w:val="0"/>
            <w:sz w:val="28"/>
            <w:szCs w:val="28"/>
          </w:rPr>
          <w:t>2010 г</w:t>
        </w:r>
      </w:smartTag>
      <w:r w:rsidRPr="00AD579E">
        <w:rPr>
          <w:rStyle w:val="a8"/>
          <w:rFonts w:ascii="Times New Roman" w:hAnsi="Times New Roman" w:cs="Times New Roman"/>
          <w:b w:val="0"/>
          <w:sz w:val="28"/>
          <w:szCs w:val="28"/>
        </w:rPr>
        <w:t>. обращают на такую характеристику как «метапредметный результат» (Квитова Л.Ф.</w:t>
      </w:r>
      <w:r w:rsidRPr="00AD579E">
        <w:rPr>
          <w:rStyle w:val="ab"/>
          <w:rFonts w:ascii="Times New Roman" w:hAnsi="Times New Roman" w:cs="Times New Roman"/>
          <w:bCs/>
          <w:sz w:val="28"/>
          <w:szCs w:val="28"/>
        </w:rPr>
        <w:footnoteReference w:id="7"/>
      </w:r>
      <w:r w:rsidRPr="00AD579E">
        <w:rPr>
          <w:rStyle w:val="a8"/>
          <w:rFonts w:ascii="Times New Roman" w:hAnsi="Times New Roman" w:cs="Times New Roman"/>
          <w:b w:val="0"/>
          <w:sz w:val="28"/>
          <w:szCs w:val="28"/>
        </w:rPr>
        <w:t>, Вахрушев А.А.</w:t>
      </w:r>
      <w:r w:rsidRPr="00AD579E">
        <w:rPr>
          <w:rStyle w:val="ab"/>
          <w:rFonts w:ascii="Times New Roman" w:hAnsi="Times New Roman" w:cs="Times New Roman"/>
          <w:bCs/>
          <w:sz w:val="28"/>
          <w:szCs w:val="28"/>
        </w:rPr>
        <w:footnoteReference w:id="8"/>
      </w:r>
      <w:r w:rsidRPr="00AD579E">
        <w:rPr>
          <w:rStyle w:val="a8"/>
          <w:rFonts w:ascii="Times New Roman" w:hAnsi="Times New Roman" w:cs="Times New Roman"/>
          <w:b w:val="0"/>
          <w:sz w:val="28"/>
          <w:szCs w:val="28"/>
        </w:rPr>
        <w:t>, Титаренко Н.Н.</w:t>
      </w:r>
      <w:r w:rsidRPr="00AD579E">
        <w:rPr>
          <w:rStyle w:val="ab"/>
          <w:rFonts w:ascii="Times New Roman" w:hAnsi="Times New Roman" w:cs="Times New Roman"/>
          <w:bCs/>
          <w:sz w:val="28"/>
          <w:szCs w:val="28"/>
        </w:rPr>
        <w:footnoteReference w:id="9"/>
      </w:r>
      <w:r w:rsidRPr="00AD579E">
        <w:rPr>
          <w:rStyle w:val="a8"/>
          <w:rFonts w:ascii="Times New Roman" w:hAnsi="Times New Roman" w:cs="Times New Roman"/>
          <w:b w:val="0"/>
          <w:sz w:val="28"/>
          <w:szCs w:val="28"/>
        </w:rPr>
        <w:t>, Семакин И.Г.</w:t>
      </w:r>
      <w:r w:rsidRPr="00AD579E">
        <w:rPr>
          <w:rStyle w:val="ab"/>
          <w:rFonts w:ascii="Times New Roman" w:hAnsi="Times New Roman" w:cs="Times New Roman"/>
          <w:bCs/>
          <w:sz w:val="28"/>
          <w:szCs w:val="28"/>
        </w:rPr>
        <w:footnoteReference w:id="10"/>
      </w:r>
      <w:r w:rsidRPr="00AD579E">
        <w:rPr>
          <w:rStyle w:val="a8"/>
          <w:rFonts w:ascii="Times New Roman" w:hAnsi="Times New Roman" w:cs="Times New Roman"/>
          <w:b w:val="0"/>
          <w:sz w:val="28"/>
          <w:szCs w:val="28"/>
        </w:rPr>
        <w:t>, Покотилова Т.Е.</w:t>
      </w:r>
      <w:r w:rsidRPr="00AD579E">
        <w:rPr>
          <w:rStyle w:val="ab"/>
          <w:rFonts w:ascii="Times New Roman" w:hAnsi="Times New Roman" w:cs="Times New Roman"/>
          <w:bCs/>
          <w:sz w:val="28"/>
          <w:szCs w:val="28"/>
        </w:rPr>
        <w:footnoteReference w:id="11"/>
      </w:r>
      <w:r w:rsidRPr="00AD579E">
        <w:rPr>
          <w:rStyle w:val="a8"/>
          <w:rFonts w:ascii="Times New Roman" w:hAnsi="Times New Roman" w:cs="Times New Roman"/>
          <w:b w:val="0"/>
          <w:sz w:val="28"/>
          <w:szCs w:val="28"/>
        </w:rPr>
        <w:t>, Бунеева Е.В.</w:t>
      </w:r>
      <w:r w:rsidRPr="00AD579E">
        <w:rPr>
          <w:rStyle w:val="ab"/>
          <w:rFonts w:ascii="Times New Roman" w:hAnsi="Times New Roman" w:cs="Times New Roman"/>
          <w:bCs/>
          <w:sz w:val="28"/>
          <w:szCs w:val="28"/>
        </w:rPr>
        <w:footnoteReference w:id="12"/>
      </w:r>
      <w:r w:rsidRPr="00AD579E">
        <w:rPr>
          <w:rStyle w:val="a8"/>
          <w:rFonts w:ascii="Times New Roman" w:hAnsi="Times New Roman" w:cs="Times New Roman"/>
          <w:b w:val="0"/>
          <w:sz w:val="28"/>
          <w:szCs w:val="28"/>
        </w:rPr>
        <w:t xml:space="preserve">). Актуальность изучения данного понятия определяется введением ФГОС начальной школы. Начиная с 2012 года, помимо теоретических разработок, начинают появляться в печати и практические, </w:t>
      </w:r>
      <w:r w:rsidRPr="00AD579E">
        <w:rPr>
          <w:rStyle w:val="a8"/>
          <w:rFonts w:ascii="Times New Roman" w:hAnsi="Times New Roman" w:cs="Times New Roman"/>
          <w:b w:val="0"/>
          <w:sz w:val="28"/>
          <w:szCs w:val="28"/>
        </w:rPr>
        <w:lastRenderedPageBreak/>
        <w:t xml:space="preserve">связанные с применением личностно-ориентированных методик формирования метапредметных результатов и их диагностики. Можно сказать, что авторы под этим понятием понимают  универсальные способы действий – познавательные, коммуникативные, и способы регуляции деятельности, включая планирование, контроль и коррекцию. </w:t>
      </w:r>
    </w:p>
    <w:p w:rsidR="008A617E" w:rsidRPr="00AD579E" w:rsidRDefault="008A617E" w:rsidP="00AD579E">
      <w:pPr>
        <w:spacing w:after="0" w:line="240" w:lineRule="auto"/>
        <w:ind w:firstLine="709"/>
        <w:jc w:val="both"/>
        <w:rPr>
          <w:rStyle w:val="a8"/>
          <w:rFonts w:ascii="Times New Roman" w:hAnsi="Times New Roman" w:cs="Times New Roman"/>
          <w:b w:val="0"/>
          <w:sz w:val="28"/>
          <w:szCs w:val="28"/>
        </w:rPr>
      </w:pPr>
      <w:r w:rsidRPr="00AD579E">
        <w:rPr>
          <w:rStyle w:val="a8"/>
          <w:rFonts w:ascii="Times New Roman" w:hAnsi="Times New Roman" w:cs="Times New Roman"/>
          <w:b w:val="0"/>
          <w:sz w:val="28"/>
          <w:szCs w:val="28"/>
        </w:rPr>
        <w:t>Вопросом изучения содержания универсальных учебных действий занимаются еще с 2008-</w:t>
      </w:r>
      <w:smartTag w:uri="urn:schemas-microsoft-com:office:smarttags" w:element="metricconverter">
        <w:smartTagPr>
          <w:attr w:name="ProductID" w:val="2010 г"/>
        </w:smartTagPr>
        <w:r w:rsidRPr="00AD579E">
          <w:rPr>
            <w:rStyle w:val="a8"/>
            <w:rFonts w:ascii="Times New Roman" w:hAnsi="Times New Roman" w:cs="Times New Roman"/>
            <w:b w:val="0"/>
            <w:sz w:val="28"/>
            <w:szCs w:val="28"/>
          </w:rPr>
          <w:t>2010 г</w:t>
        </w:r>
      </w:smartTag>
      <w:r w:rsidRPr="00AD579E">
        <w:rPr>
          <w:rStyle w:val="a8"/>
          <w:rFonts w:ascii="Times New Roman" w:hAnsi="Times New Roman" w:cs="Times New Roman"/>
          <w:b w:val="0"/>
          <w:sz w:val="28"/>
          <w:szCs w:val="28"/>
        </w:rPr>
        <w:t>.г. (Асмолов А.Г.</w:t>
      </w:r>
      <w:r w:rsidRPr="00AD579E">
        <w:rPr>
          <w:rStyle w:val="ab"/>
          <w:rFonts w:ascii="Times New Roman" w:hAnsi="Times New Roman" w:cs="Times New Roman"/>
          <w:bCs/>
          <w:sz w:val="28"/>
          <w:szCs w:val="28"/>
        </w:rPr>
        <w:footnoteReference w:id="13"/>
      </w:r>
      <w:r w:rsidRPr="00AD579E">
        <w:rPr>
          <w:rStyle w:val="a8"/>
          <w:rFonts w:ascii="Times New Roman" w:hAnsi="Times New Roman" w:cs="Times New Roman"/>
          <w:b w:val="0"/>
          <w:sz w:val="28"/>
          <w:szCs w:val="28"/>
        </w:rPr>
        <w:t>, Пономарева Е.А.</w:t>
      </w:r>
      <w:r w:rsidRPr="00AD579E">
        <w:rPr>
          <w:rStyle w:val="ab"/>
          <w:rFonts w:ascii="Times New Roman" w:hAnsi="Times New Roman" w:cs="Times New Roman"/>
          <w:bCs/>
          <w:sz w:val="28"/>
          <w:szCs w:val="28"/>
        </w:rPr>
        <w:footnoteReference w:id="14"/>
      </w:r>
      <w:r w:rsidRPr="00AD579E">
        <w:rPr>
          <w:rStyle w:val="a8"/>
          <w:rFonts w:ascii="Times New Roman" w:hAnsi="Times New Roman" w:cs="Times New Roman"/>
          <w:b w:val="0"/>
          <w:sz w:val="28"/>
          <w:szCs w:val="28"/>
        </w:rPr>
        <w:t xml:space="preserve">). С 2011 года внедряются в практику разработки по составлению программ и проектированию деятельности по формированию УУД (Аксенова Н.И. </w:t>
      </w:r>
      <w:r w:rsidRPr="00AD579E">
        <w:rPr>
          <w:rStyle w:val="ab"/>
          <w:rFonts w:ascii="Times New Roman" w:hAnsi="Times New Roman" w:cs="Times New Roman"/>
          <w:bCs/>
          <w:sz w:val="28"/>
          <w:szCs w:val="28"/>
        </w:rPr>
        <w:footnoteReference w:id="15"/>
      </w:r>
      <w:r w:rsidRPr="00AD579E">
        <w:rPr>
          <w:rStyle w:val="a8"/>
          <w:rFonts w:ascii="Times New Roman" w:hAnsi="Times New Roman" w:cs="Times New Roman"/>
          <w:b w:val="0"/>
          <w:sz w:val="28"/>
          <w:szCs w:val="28"/>
        </w:rPr>
        <w:t xml:space="preserve">, Новикова Л.Ю. </w:t>
      </w:r>
      <w:r w:rsidRPr="00AD579E">
        <w:rPr>
          <w:rStyle w:val="ab"/>
          <w:rFonts w:ascii="Times New Roman" w:hAnsi="Times New Roman" w:cs="Times New Roman"/>
          <w:bCs/>
          <w:sz w:val="28"/>
          <w:szCs w:val="28"/>
        </w:rPr>
        <w:footnoteReference w:id="16"/>
      </w:r>
      <w:r w:rsidRPr="00AD579E">
        <w:rPr>
          <w:rStyle w:val="a8"/>
          <w:rFonts w:ascii="Times New Roman" w:hAnsi="Times New Roman" w:cs="Times New Roman"/>
          <w:b w:val="0"/>
          <w:sz w:val="28"/>
          <w:szCs w:val="28"/>
        </w:rPr>
        <w:t>). Практические разработки связаны с тем, что именно в этот период идет практическое освоение содержания требований ФГОС.</w:t>
      </w:r>
    </w:p>
    <w:p w:rsidR="008A617E" w:rsidRPr="00AD579E" w:rsidRDefault="008A617E" w:rsidP="00AD579E">
      <w:pPr>
        <w:spacing w:after="0" w:line="240" w:lineRule="auto"/>
        <w:ind w:firstLine="709"/>
        <w:jc w:val="both"/>
        <w:rPr>
          <w:rStyle w:val="a8"/>
          <w:rFonts w:ascii="Times New Roman" w:hAnsi="Times New Roman" w:cs="Times New Roman"/>
          <w:b w:val="0"/>
          <w:sz w:val="28"/>
          <w:szCs w:val="28"/>
        </w:rPr>
      </w:pPr>
      <w:r w:rsidRPr="00AD579E">
        <w:rPr>
          <w:rStyle w:val="a8"/>
          <w:rFonts w:ascii="Times New Roman" w:hAnsi="Times New Roman" w:cs="Times New Roman"/>
          <w:b w:val="0"/>
          <w:sz w:val="28"/>
          <w:szCs w:val="28"/>
        </w:rPr>
        <w:t xml:space="preserve">Рассматривая определение понятия, авторы останавливаются на следующей  характеристике: </w:t>
      </w:r>
    </w:p>
    <w:p w:rsidR="008A617E" w:rsidRPr="00AD579E" w:rsidRDefault="008A617E" w:rsidP="00AD579E">
      <w:pPr>
        <w:pStyle w:val="a5"/>
        <w:widowControl w:val="0"/>
        <w:numPr>
          <w:ilvl w:val="0"/>
          <w:numId w:val="10"/>
        </w:numPr>
        <w:suppressAutoHyphens/>
        <w:spacing w:after="0" w:line="240" w:lineRule="auto"/>
        <w:ind w:left="0" w:firstLine="709"/>
        <w:jc w:val="both"/>
        <w:rPr>
          <w:rStyle w:val="a8"/>
          <w:rFonts w:ascii="Times New Roman" w:hAnsi="Times New Roman"/>
          <w:b w:val="0"/>
          <w:sz w:val="28"/>
          <w:szCs w:val="28"/>
        </w:rPr>
      </w:pPr>
      <w:r w:rsidRPr="00AD579E">
        <w:rPr>
          <w:rStyle w:val="a8"/>
          <w:rFonts w:ascii="Times New Roman" w:hAnsi="Times New Roman"/>
          <w:b w:val="0"/>
          <w:sz w:val="28"/>
          <w:szCs w:val="28"/>
        </w:rPr>
        <w:t>в широком смысле термин  «универсальные учебные действия» означает умение учиться, т.е. способность субъекта к саморазвитию через сознательное и активное присвоение социального опыта.</w:t>
      </w:r>
    </w:p>
    <w:p w:rsidR="008A617E" w:rsidRPr="00AD579E" w:rsidRDefault="008A617E" w:rsidP="00AD579E">
      <w:pPr>
        <w:pStyle w:val="a5"/>
        <w:widowControl w:val="0"/>
        <w:numPr>
          <w:ilvl w:val="0"/>
          <w:numId w:val="10"/>
        </w:numPr>
        <w:suppressAutoHyphens/>
        <w:spacing w:after="0" w:line="240" w:lineRule="auto"/>
        <w:ind w:left="0" w:firstLine="709"/>
        <w:jc w:val="both"/>
        <w:rPr>
          <w:rStyle w:val="a8"/>
          <w:rFonts w:ascii="Times New Roman" w:hAnsi="Times New Roman"/>
          <w:b w:val="0"/>
          <w:sz w:val="28"/>
          <w:szCs w:val="28"/>
        </w:rPr>
      </w:pPr>
      <w:r w:rsidRPr="00AD579E">
        <w:rPr>
          <w:rStyle w:val="a8"/>
          <w:rFonts w:ascii="Times New Roman" w:hAnsi="Times New Roman"/>
          <w:b w:val="0"/>
          <w:sz w:val="28"/>
          <w:szCs w:val="28"/>
        </w:rPr>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и организацию этого процесса.</w:t>
      </w:r>
    </w:p>
    <w:p w:rsidR="008A617E" w:rsidRPr="00AD579E" w:rsidRDefault="008A617E" w:rsidP="00AD579E">
      <w:pPr>
        <w:spacing w:after="0" w:line="240" w:lineRule="auto"/>
        <w:ind w:firstLine="709"/>
        <w:jc w:val="both"/>
        <w:rPr>
          <w:rStyle w:val="a8"/>
          <w:rFonts w:ascii="Times New Roman" w:hAnsi="Times New Roman" w:cs="Times New Roman"/>
          <w:b w:val="0"/>
          <w:sz w:val="28"/>
          <w:szCs w:val="28"/>
        </w:rPr>
      </w:pPr>
      <w:r w:rsidRPr="00AD579E">
        <w:rPr>
          <w:rStyle w:val="a8"/>
          <w:rFonts w:ascii="Times New Roman" w:hAnsi="Times New Roman" w:cs="Times New Roman"/>
          <w:b w:val="0"/>
          <w:sz w:val="28"/>
          <w:szCs w:val="28"/>
        </w:rPr>
        <w:t>Наименее изученными до сих пор являются метапредметные знания и умения. Авторы пытаются дать им характеристику, основываясь на результатах практической работы. Например, Ю.А. Прокудина</w:t>
      </w:r>
      <w:r w:rsidRPr="00AD579E">
        <w:rPr>
          <w:rStyle w:val="ab"/>
          <w:rFonts w:ascii="Times New Roman" w:hAnsi="Times New Roman" w:cs="Times New Roman"/>
          <w:bCs/>
          <w:sz w:val="28"/>
          <w:szCs w:val="28"/>
        </w:rPr>
        <w:footnoteReference w:id="17"/>
      </w:r>
      <w:r w:rsidRPr="00AD579E">
        <w:rPr>
          <w:rStyle w:val="a8"/>
          <w:rFonts w:ascii="Times New Roman" w:hAnsi="Times New Roman" w:cs="Times New Roman"/>
          <w:b w:val="0"/>
          <w:sz w:val="28"/>
          <w:szCs w:val="28"/>
        </w:rPr>
        <w:t xml:space="preserve">  определяет метапредметные знания как «осознанный и осмысленный результат познавательной деятельности учащихся, на основе которого формируется целостная картина мира, имеющий рефлексивный характер, способствующий осознанию и саморегуляции учащимся своей жизнедеятельности; как универсальные знания, которые помогают молодому человеку самостоятельно, творчески и критически мыслить, формировать способность к саморазвитию и самореализации, целостному восприятию окружающего мира». </w:t>
      </w:r>
    </w:p>
    <w:p w:rsidR="008A617E" w:rsidRPr="00AD579E" w:rsidRDefault="008A617E" w:rsidP="00AD579E">
      <w:pPr>
        <w:spacing w:after="0" w:line="240" w:lineRule="auto"/>
        <w:ind w:firstLine="709"/>
        <w:jc w:val="both"/>
        <w:rPr>
          <w:rStyle w:val="a8"/>
          <w:rFonts w:ascii="Times New Roman" w:hAnsi="Times New Roman" w:cs="Times New Roman"/>
          <w:b w:val="0"/>
          <w:sz w:val="28"/>
          <w:szCs w:val="28"/>
        </w:rPr>
      </w:pPr>
      <w:r w:rsidRPr="00AD579E">
        <w:rPr>
          <w:rStyle w:val="a8"/>
          <w:rFonts w:ascii="Times New Roman" w:hAnsi="Times New Roman" w:cs="Times New Roman"/>
          <w:b w:val="0"/>
          <w:sz w:val="28"/>
          <w:szCs w:val="28"/>
        </w:rPr>
        <w:t xml:space="preserve">Основываясь на практических достижениях в этой области, авторы, например </w:t>
      </w:r>
      <w:r w:rsidRPr="00AD579E">
        <w:rPr>
          <w:rFonts w:ascii="Times New Roman" w:hAnsi="Times New Roman" w:cs="Times New Roman"/>
          <w:sz w:val="28"/>
          <w:szCs w:val="28"/>
        </w:rPr>
        <w:t xml:space="preserve">Н.Н. </w:t>
      </w:r>
      <w:r w:rsidRPr="00AD579E">
        <w:rPr>
          <w:rStyle w:val="a8"/>
          <w:rFonts w:ascii="Times New Roman" w:hAnsi="Times New Roman" w:cs="Times New Roman"/>
          <w:b w:val="0"/>
          <w:sz w:val="28"/>
          <w:szCs w:val="28"/>
        </w:rPr>
        <w:t xml:space="preserve"> </w:t>
      </w:r>
      <w:r w:rsidRPr="00AD579E">
        <w:rPr>
          <w:rFonts w:ascii="Times New Roman" w:hAnsi="Times New Roman" w:cs="Times New Roman"/>
          <w:sz w:val="28"/>
          <w:szCs w:val="28"/>
        </w:rPr>
        <w:t xml:space="preserve">Пушкарева, </w:t>
      </w:r>
      <w:r w:rsidRPr="00AD579E">
        <w:rPr>
          <w:rStyle w:val="a8"/>
          <w:rFonts w:ascii="Times New Roman" w:hAnsi="Times New Roman" w:cs="Times New Roman"/>
          <w:b w:val="0"/>
          <w:sz w:val="28"/>
          <w:szCs w:val="28"/>
        </w:rPr>
        <w:t>предлагают авторские разработки программ по формированию метапредметности и ее составляющих. Авторами предлагается либо структура написания программы, варианты создания  авторской программы  ее результат ее внедрения</w:t>
      </w:r>
      <w:r w:rsidRPr="00AD579E">
        <w:rPr>
          <w:rStyle w:val="ab"/>
          <w:rFonts w:ascii="Times New Roman" w:hAnsi="Times New Roman" w:cs="Times New Roman"/>
          <w:bCs/>
          <w:sz w:val="28"/>
          <w:szCs w:val="28"/>
        </w:rPr>
        <w:footnoteReference w:id="18"/>
      </w:r>
      <w:r w:rsidRPr="00AD579E">
        <w:rPr>
          <w:rStyle w:val="a8"/>
          <w:rFonts w:ascii="Times New Roman" w:hAnsi="Times New Roman" w:cs="Times New Roman"/>
          <w:b w:val="0"/>
          <w:sz w:val="28"/>
          <w:szCs w:val="28"/>
        </w:rPr>
        <w:t>.</w:t>
      </w:r>
    </w:p>
    <w:p w:rsidR="008A617E" w:rsidRPr="00AD579E" w:rsidRDefault="008A617E" w:rsidP="00AD579E">
      <w:pPr>
        <w:spacing w:after="0" w:line="240" w:lineRule="auto"/>
        <w:ind w:firstLine="709"/>
        <w:jc w:val="both"/>
        <w:rPr>
          <w:rStyle w:val="a8"/>
          <w:rFonts w:ascii="Times New Roman" w:hAnsi="Times New Roman" w:cs="Times New Roman"/>
          <w:b w:val="0"/>
          <w:sz w:val="28"/>
          <w:szCs w:val="28"/>
        </w:rPr>
      </w:pPr>
      <w:r w:rsidRPr="00AD579E">
        <w:rPr>
          <w:rStyle w:val="a8"/>
          <w:rFonts w:ascii="Times New Roman" w:hAnsi="Times New Roman" w:cs="Times New Roman"/>
          <w:b w:val="0"/>
          <w:sz w:val="28"/>
          <w:szCs w:val="28"/>
        </w:rPr>
        <w:lastRenderedPageBreak/>
        <w:t>Таким образом, можно сказать, что при изучении понятия «метапредметность» выделяется несколько периодов:</w:t>
      </w:r>
    </w:p>
    <w:p w:rsidR="008A617E" w:rsidRPr="00AD579E" w:rsidRDefault="008A617E" w:rsidP="00AD579E">
      <w:pPr>
        <w:widowControl w:val="0"/>
        <w:numPr>
          <w:ilvl w:val="0"/>
          <w:numId w:val="11"/>
        </w:numPr>
        <w:suppressAutoHyphens/>
        <w:spacing w:after="0" w:line="240" w:lineRule="auto"/>
        <w:ind w:left="0" w:firstLine="709"/>
        <w:jc w:val="both"/>
        <w:rPr>
          <w:rStyle w:val="a8"/>
          <w:rFonts w:ascii="Times New Roman" w:hAnsi="Times New Roman" w:cs="Times New Roman"/>
          <w:b w:val="0"/>
          <w:sz w:val="28"/>
          <w:szCs w:val="28"/>
        </w:rPr>
      </w:pPr>
      <w:r w:rsidRPr="00AD579E">
        <w:rPr>
          <w:rStyle w:val="a8"/>
          <w:rFonts w:ascii="Times New Roman" w:hAnsi="Times New Roman" w:cs="Times New Roman"/>
          <w:b w:val="0"/>
          <w:sz w:val="28"/>
          <w:szCs w:val="28"/>
        </w:rPr>
        <w:t xml:space="preserve">начало 1990-х – начало 2000-х гг. - характеризуется большим количеством теоретических разработок в области метапредметности, ориентированных на проектирование образовательной среды (Хуторской А.В., Громыко Ю.В.). </w:t>
      </w:r>
    </w:p>
    <w:p w:rsidR="008A617E" w:rsidRPr="00AD579E" w:rsidRDefault="008A617E" w:rsidP="00AD579E">
      <w:pPr>
        <w:widowControl w:val="0"/>
        <w:numPr>
          <w:ilvl w:val="0"/>
          <w:numId w:val="11"/>
        </w:numPr>
        <w:suppressAutoHyphens/>
        <w:spacing w:after="0" w:line="240" w:lineRule="auto"/>
        <w:ind w:left="0" w:firstLine="709"/>
        <w:jc w:val="both"/>
        <w:rPr>
          <w:rStyle w:val="a8"/>
          <w:rFonts w:ascii="Times New Roman" w:hAnsi="Times New Roman" w:cs="Times New Roman"/>
          <w:b w:val="0"/>
          <w:sz w:val="28"/>
          <w:szCs w:val="28"/>
        </w:rPr>
      </w:pPr>
      <w:r w:rsidRPr="00AD579E">
        <w:rPr>
          <w:rStyle w:val="a8"/>
          <w:rFonts w:ascii="Times New Roman" w:hAnsi="Times New Roman" w:cs="Times New Roman"/>
          <w:b w:val="0"/>
          <w:sz w:val="28"/>
          <w:szCs w:val="28"/>
        </w:rPr>
        <w:t xml:space="preserve">конец 2000 гг. – до настоящего времени – расширение понятия за счет введения нового содержания  (компетенции, знания, умения, УУД), что связано с опытом внедрения ФГОС в образовательный процесс (Асмолов А.Г., Квитова Л. Ф., Позднякова Е.В., Пономарева Е.А.). Отличительной особенностью является также и публикация многочисленных результатов реальной школьной практики - разработки уроков, заданий и программ, рассчитанных на формирование метапредметности на уроках в целом, а также его диагностики и мониторинга (Аксенова Н. И. Вахрушев А.А., Деринг Е.В., Кузнецова О.В., Никитина В.Н., Новикова Л. Ю., Олефир С. В., Хуторской А.В., Ушева Т. Ф., Семакин И.Г., Прокудина Ю. А., Покотилова Т. Е., Бунеева Е.В., Воровщиков С.Г., Лущикова К. С., Пушкарева Н.Н.). </w:t>
      </w:r>
    </w:p>
    <w:p w:rsidR="008A617E" w:rsidRPr="00AD579E" w:rsidRDefault="008A617E" w:rsidP="00AD57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Самоопределение и саморазвитие человека осмысляются как самые эффективные жизненные стратегии. Умение учиться становится одним из главных условий успешного жизненного самоопределения.</w:t>
      </w:r>
    </w:p>
    <w:p w:rsidR="008A617E" w:rsidRPr="00AD579E" w:rsidRDefault="008A617E" w:rsidP="00AD57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По мнению А.В.Хуторского, изучение многообразия явлений познаваемого мира рано или поздно приводит человека к выводу о существовании единых первооснов, «стягивающих» все происходящее к общим основаниям.</w:t>
      </w:r>
      <w:r w:rsidRPr="00AD579E">
        <w:rPr>
          <w:rStyle w:val="ab"/>
          <w:rFonts w:ascii="Times New Roman" w:hAnsi="Times New Roman" w:cs="Times New Roman"/>
          <w:sz w:val="28"/>
          <w:szCs w:val="28"/>
        </w:rPr>
        <w:footnoteReference w:id="19"/>
      </w:r>
      <w:r w:rsidRPr="00AD579E">
        <w:rPr>
          <w:rFonts w:ascii="Times New Roman" w:hAnsi="Times New Roman" w:cs="Times New Roman"/>
          <w:sz w:val="28"/>
          <w:szCs w:val="28"/>
        </w:rPr>
        <w:t xml:space="preserve"> </w:t>
      </w:r>
    </w:p>
    <w:p w:rsidR="008A617E" w:rsidRPr="00AD579E" w:rsidRDefault="008A617E" w:rsidP="00AD579E">
      <w:pPr>
        <w:pStyle w:val="a4"/>
        <w:ind w:firstLine="709"/>
        <w:jc w:val="both"/>
        <w:rPr>
          <w:rFonts w:ascii="Times New Roman" w:hAnsi="Times New Roman"/>
          <w:sz w:val="28"/>
          <w:szCs w:val="28"/>
        </w:rPr>
      </w:pPr>
      <w:r w:rsidRPr="00AD579E">
        <w:rPr>
          <w:rFonts w:ascii="Times New Roman" w:hAnsi="Times New Roman"/>
          <w:sz w:val="28"/>
          <w:szCs w:val="28"/>
        </w:rPr>
        <w:t>Понимание содержание образования как изначально распределенного по отдельным учебным предметам не может быть основой конструируемых курсов, поскольку не обеспечивает достижению метапредмтеных результатов. Поэтому на первом уровне его формирования должно быть предусмотрено метапредметное содержание, то есть то, что предшествует учебному предмету, как бы находится за ним, существует до его конкретного проявления.</w:t>
      </w:r>
      <w:r w:rsidRPr="00AD579E">
        <w:rPr>
          <w:rStyle w:val="a8"/>
          <w:rFonts w:ascii="Times New Roman" w:hAnsi="Times New Roman"/>
          <w:b w:val="0"/>
          <w:sz w:val="28"/>
          <w:szCs w:val="28"/>
        </w:rPr>
        <w:t xml:space="preserve"> А.В. Хуторской определяет его содержание как «не особый, деятельностный «срез» предмета, но именно основосоздающая часть </w:t>
      </w:r>
      <w:r w:rsidRPr="00AD579E">
        <w:rPr>
          <w:rStyle w:val="ab"/>
          <w:rFonts w:ascii="Times New Roman" w:hAnsi="Times New Roman"/>
          <w:sz w:val="28"/>
          <w:szCs w:val="28"/>
        </w:rPr>
        <w:footnoteReference w:id="20"/>
      </w:r>
      <w:r w:rsidRPr="00AD579E">
        <w:rPr>
          <w:rStyle w:val="a8"/>
          <w:rFonts w:ascii="Times New Roman" w:hAnsi="Times New Roman"/>
          <w:b w:val="0"/>
          <w:sz w:val="28"/>
          <w:szCs w:val="28"/>
        </w:rPr>
        <w:t>.</w:t>
      </w:r>
    </w:p>
    <w:p w:rsidR="008A617E" w:rsidRPr="00AD579E" w:rsidRDefault="008A617E" w:rsidP="00AD579E">
      <w:pPr>
        <w:pStyle w:val="a4"/>
        <w:ind w:firstLine="709"/>
        <w:jc w:val="both"/>
        <w:rPr>
          <w:rStyle w:val="a8"/>
          <w:rFonts w:ascii="Times New Roman" w:hAnsi="Times New Roman"/>
          <w:b w:val="0"/>
          <w:bCs w:val="0"/>
          <w:sz w:val="28"/>
          <w:szCs w:val="28"/>
        </w:rPr>
      </w:pPr>
      <w:r w:rsidRPr="00AD579E">
        <w:rPr>
          <w:rFonts w:ascii="Times New Roman" w:hAnsi="Times New Roman"/>
          <w:sz w:val="28"/>
          <w:szCs w:val="28"/>
        </w:rPr>
        <w:t xml:space="preserve">Имеется и иное понимание метапредмета, это точка зрения Ю.В.Громыко, когда в качестве содержания образования устанавливается деятельность, не относящаяся к собственно предметной. </w:t>
      </w:r>
      <w:r w:rsidRPr="00AD579E">
        <w:rPr>
          <w:rStyle w:val="a8"/>
          <w:rFonts w:ascii="Times New Roman" w:hAnsi="Times New Roman"/>
          <w:b w:val="0"/>
          <w:sz w:val="28"/>
          <w:szCs w:val="28"/>
        </w:rPr>
        <w:t xml:space="preserve">Громыко говорит о том, что «это новая образовательная форма, которая выстраивается поверх традиционных учебных предметов». </w:t>
      </w:r>
      <w:r w:rsidRPr="00AD579E">
        <w:rPr>
          <w:rStyle w:val="ab"/>
          <w:rFonts w:ascii="Times New Roman" w:hAnsi="Times New Roman"/>
          <w:bCs/>
          <w:sz w:val="28"/>
          <w:szCs w:val="28"/>
        </w:rPr>
        <w:footnoteReference w:id="21"/>
      </w:r>
    </w:p>
    <w:p w:rsidR="008A617E" w:rsidRPr="00AD579E" w:rsidRDefault="008A617E" w:rsidP="00AD57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Так же можно считать что, метапредмет - это не особый, деятельностный «срез» предмета, а именно основосоздающая часть предмета. Такая основа связана с понятием «фундаментальный образовательный объект». </w:t>
      </w:r>
    </w:p>
    <w:p w:rsidR="008A617E" w:rsidRPr="00AD579E" w:rsidRDefault="008A617E" w:rsidP="00AD57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А.В. Хуторской рассматривает фундаментальные образовательные объекты как узловые точки основных образовательных областей, благодаря которым существует реальная область познания и система знаний о них. Набор фундаментальных образовательных объектов определяется для каждой области познаваемого объекта и представляет собой взаимосвязанную систему понятий, символов, явлений, проблем </w:t>
      </w:r>
      <w:r w:rsidRPr="00AD579E">
        <w:rPr>
          <w:rFonts w:ascii="Times New Roman" w:hAnsi="Times New Roman" w:cs="Times New Roman"/>
          <w:sz w:val="28"/>
          <w:szCs w:val="28"/>
        </w:rPr>
        <w:lastRenderedPageBreak/>
        <w:t>имеющих как реальное, так и идеальное воплощение.</w:t>
      </w:r>
      <w:r w:rsidRPr="00AD579E">
        <w:rPr>
          <w:rStyle w:val="ab"/>
          <w:rFonts w:ascii="Times New Roman" w:hAnsi="Times New Roman" w:cs="Times New Roman"/>
          <w:sz w:val="28"/>
          <w:szCs w:val="28"/>
        </w:rPr>
        <w:footnoteReference w:id="22"/>
      </w:r>
      <w:r w:rsidRPr="00AD579E">
        <w:rPr>
          <w:rFonts w:ascii="Times New Roman" w:hAnsi="Times New Roman" w:cs="Times New Roman"/>
          <w:sz w:val="28"/>
          <w:szCs w:val="28"/>
        </w:rPr>
        <w:t xml:space="preserve"> </w:t>
      </w:r>
    </w:p>
    <w:p w:rsidR="008A617E" w:rsidRPr="00AD579E" w:rsidRDefault="008A617E" w:rsidP="00AD57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Метадеятельность - универсальная деятельность, которая является "надпредметной". В любой предметной деятельности есть то, что делает ее осознанной и ответственной, то есть стратегической (целеполагание, планирование, проектирование, исследование, прогнозирование, сценирование, моделирование, конструирование, анализ, синтез). </w:t>
      </w:r>
    </w:p>
    <w:p w:rsidR="008A617E" w:rsidRPr="00AD579E" w:rsidRDefault="008A617E" w:rsidP="00AD57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Метапредметы - это учебные предметы, содержанием которых служит метазнание, метаспособы, метадеятельность. </w:t>
      </w:r>
      <w:r w:rsidRPr="00AD579E">
        <w:rPr>
          <w:rStyle w:val="ab"/>
          <w:rFonts w:ascii="Times New Roman" w:hAnsi="Times New Roman" w:cs="Times New Roman"/>
          <w:sz w:val="28"/>
          <w:szCs w:val="28"/>
        </w:rPr>
        <w:footnoteReference w:id="23"/>
      </w:r>
    </w:p>
    <w:p w:rsidR="008A617E" w:rsidRPr="00AD579E" w:rsidRDefault="008A617E" w:rsidP="00AD57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Для того, чтобы можно было эффективно достигать и развивать метапредметные результаты у учащихся можно и нужно использовать возможности обычных предметов - тут и появляется принцип метапредметности, который состоит в обучении школьников общим приемам, техникам, схемам, образцам мыслительной работы, которые лежат над предметами, поверх предметов, но которые воспроизводятся при работе с любым предметным материалом. </w:t>
      </w:r>
    </w:p>
    <w:p w:rsidR="008A617E" w:rsidRPr="00AD579E" w:rsidRDefault="008A617E" w:rsidP="00AD57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Метазнания - знания экспертной системы о собственном функционировании и процессах построения логических выводов. </w:t>
      </w:r>
      <w:r w:rsidRPr="00AD579E">
        <w:rPr>
          <w:rStyle w:val="ab"/>
          <w:rFonts w:ascii="Times New Roman" w:hAnsi="Times New Roman" w:cs="Times New Roman"/>
          <w:sz w:val="28"/>
          <w:szCs w:val="28"/>
        </w:rPr>
        <w:footnoteReference w:id="24"/>
      </w:r>
      <w:r w:rsidRPr="00AD579E">
        <w:rPr>
          <w:rFonts w:ascii="Times New Roman" w:hAnsi="Times New Roman" w:cs="Times New Roman"/>
          <w:sz w:val="28"/>
          <w:szCs w:val="28"/>
        </w:rPr>
        <w:t xml:space="preserve"> </w:t>
      </w:r>
    </w:p>
    <w:p w:rsidR="008A617E" w:rsidRPr="00AD579E" w:rsidRDefault="008A617E" w:rsidP="00AD57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Метаумения: </w:t>
      </w:r>
    </w:p>
    <w:p w:rsidR="008A617E" w:rsidRPr="00AD579E" w:rsidRDefault="008A617E" w:rsidP="00AD579E">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Теоретическое мышление (обобщение, систематизация, определение понятий, классификация, доказательство и т.п.); </w:t>
      </w:r>
    </w:p>
    <w:p w:rsidR="008A617E" w:rsidRPr="00AD579E" w:rsidRDefault="008A617E" w:rsidP="00AD579E">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Навыки переработки информации (анализ, синтез, интерпретация, экстраполяция, оценка, аргументация, умение сворачивать информацию); </w:t>
      </w:r>
    </w:p>
    <w:p w:rsidR="008A617E" w:rsidRPr="00AD579E" w:rsidRDefault="008A617E" w:rsidP="00AD579E">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Критическое мышление (умения отличать факты от мнений, определять соответствие заявления фактам, достоверность источника, видеть двусмысленность утверждения, невысказанные позиции, предвзятость, логические несоответствия и т.п.); </w:t>
      </w:r>
    </w:p>
    <w:p w:rsidR="008A617E" w:rsidRPr="00AD579E" w:rsidRDefault="008A617E" w:rsidP="00AD579E">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Творческое мышление (перенос, видение новой функции, видение проблемы в стандартной ситуации, видение структуры объекта, альтернативное решение, комбинирование известных способов деятельности с новыми) </w:t>
      </w:r>
    </w:p>
    <w:p w:rsidR="008A617E" w:rsidRPr="00AD579E" w:rsidRDefault="008A617E" w:rsidP="00AD579E">
      <w:pPr>
        <w:numPr>
          <w:ilvl w:val="0"/>
          <w:numId w:val="15"/>
        </w:numPr>
        <w:spacing w:after="0" w:line="240" w:lineRule="auto"/>
        <w:ind w:left="0"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Качества мышления (гибкость, диалектичность, способность к широкому переносу и т.п.) </w:t>
      </w:r>
      <w:r w:rsidRPr="00AD579E">
        <w:rPr>
          <w:rStyle w:val="ab"/>
          <w:rFonts w:ascii="Times New Roman" w:hAnsi="Times New Roman" w:cs="Times New Roman"/>
          <w:sz w:val="28"/>
          <w:szCs w:val="28"/>
        </w:rPr>
        <w:footnoteReference w:id="25"/>
      </w:r>
    </w:p>
    <w:p w:rsidR="008A617E" w:rsidRPr="00AD579E" w:rsidRDefault="008A617E" w:rsidP="00AD57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579E">
        <w:rPr>
          <w:rStyle w:val="a9"/>
          <w:rFonts w:ascii="Times New Roman" w:hAnsi="Times New Roman" w:cs="Times New Roman"/>
          <w:i w:val="0"/>
          <w:color w:val="auto"/>
          <w:sz w:val="28"/>
          <w:szCs w:val="28"/>
        </w:rPr>
        <w:t xml:space="preserve">Метапредметные результаты образовательной деятельности – это </w:t>
      </w:r>
      <w:r w:rsidRPr="00AD579E">
        <w:rPr>
          <w:rStyle w:val="a9"/>
          <w:rFonts w:ascii="Times New Roman" w:hAnsi="Times New Roman" w:cs="Times New Roman"/>
          <w:i w:val="0"/>
          <w:color w:val="auto"/>
          <w:sz w:val="28"/>
          <w:szCs w:val="28"/>
        </w:rPr>
        <w:br/>
        <w:t>способы деятельности,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 также п</w:t>
      </w:r>
      <w:r w:rsidRPr="00AD579E">
        <w:rPr>
          <w:rFonts w:ascii="Times New Roman" w:hAnsi="Times New Roman" w:cs="Times New Roman"/>
          <w:sz w:val="28"/>
          <w:szCs w:val="28"/>
        </w:rPr>
        <w:t>од метапредметными результатоми понимается – универсальные учебные действия.</w:t>
      </w:r>
      <w:r w:rsidRPr="00AD579E">
        <w:rPr>
          <w:rStyle w:val="ab"/>
          <w:rFonts w:ascii="Times New Roman" w:hAnsi="Times New Roman" w:cs="Times New Roman"/>
          <w:sz w:val="28"/>
          <w:szCs w:val="28"/>
        </w:rPr>
        <w:footnoteReference w:id="26"/>
      </w:r>
    </w:p>
    <w:p w:rsidR="008A617E" w:rsidRPr="00AD579E" w:rsidRDefault="008A617E" w:rsidP="00AD579E">
      <w:pPr>
        <w:shd w:val="clear" w:color="auto" w:fill="FFFFFF"/>
        <w:spacing w:after="0" w:line="240" w:lineRule="auto"/>
        <w:ind w:firstLine="709"/>
        <w:jc w:val="both"/>
        <w:rPr>
          <w:rStyle w:val="a9"/>
          <w:rFonts w:ascii="Times New Roman" w:hAnsi="Times New Roman" w:cs="Times New Roman"/>
          <w:i w:val="0"/>
          <w:color w:val="auto"/>
          <w:sz w:val="28"/>
          <w:szCs w:val="28"/>
        </w:rPr>
      </w:pPr>
      <w:r w:rsidRPr="00AD579E">
        <w:rPr>
          <w:rStyle w:val="a9"/>
          <w:rFonts w:ascii="Times New Roman" w:hAnsi="Times New Roman" w:cs="Times New Roman"/>
          <w:i w:val="0"/>
          <w:color w:val="auto"/>
          <w:sz w:val="28"/>
          <w:szCs w:val="28"/>
        </w:rPr>
        <w:t>Метапредметные результаты освоения основной образовательной программы основного общего образования должны отражать:</w:t>
      </w:r>
    </w:p>
    <w:p w:rsidR="008A617E" w:rsidRPr="00AD579E" w:rsidRDefault="008A617E" w:rsidP="00AD579E">
      <w:pPr>
        <w:numPr>
          <w:ilvl w:val="0"/>
          <w:numId w:val="13"/>
        </w:numPr>
        <w:shd w:val="clear" w:color="auto" w:fill="FFFFFF"/>
        <w:spacing w:after="0" w:line="240" w:lineRule="auto"/>
        <w:ind w:left="0" w:firstLine="709"/>
        <w:jc w:val="both"/>
        <w:rPr>
          <w:rStyle w:val="a9"/>
          <w:rFonts w:ascii="Times New Roman" w:hAnsi="Times New Roman" w:cs="Times New Roman"/>
          <w:i w:val="0"/>
          <w:color w:val="auto"/>
          <w:sz w:val="28"/>
          <w:szCs w:val="28"/>
        </w:rPr>
      </w:pPr>
      <w:r w:rsidRPr="00AD579E">
        <w:rPr>
          <w:rStyle w:val="a9"/>
          <w:rFonts w:ascii="Times New Roman" w:hAnsi="Times New Roman" w:cs="Times New Roman"/>
          <w:i w:val="0"/>
          <w:color w:val="auto"/>
          <w:sz w:val="28"/>
          <w:szCs w:val="28"/>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A617E" w:rsidRPr="00AD579E" w:rsidRDefault="008A617E" w:rsidP="00AD579E">
      <w:pPr>
        <w:numPr>
          <w:ilvl w:val="0"/>
          <w:numId w:val="13"/>
        </w:numPr>
        <w:shd w:val="clear" w:color="auto" w:fill="FFFFFF"/>
        <w:spacing w:after="0" w:line="240" w:lineRule="auto"/>
        <w:ind w:left="0" w:firstLine="709"/>
        <w:jc w:val="both"/>
        <w:rPr>
          <w:rStyle w:val="a9"/>
          <w:rFonts w:ascii="Times New Roman" w:hAnsi="Times New Roman" w:cs="Times New Roman"/>
          <w:i w:val="0"/>
          <w:color w:val="auto"/>
          <w:sz w:val="28"/>
          <w:szCs w:val="28"/>
        </w:rPr>
      </w:pPr>
      <w:r w:rsidRPr="00AD579E">
        <w:rPr>
          <w:rStyle w:val="a9"/>
          <w:rFonts w:ascii="Times New Roman" w:hAnsi="Times New Roman" w:cs="Times New Roman"/>
          <w:i w:val="0"/>
          <w:color w:val="auto"/>
          <w:sz w:val="28"/>
          <w:szCs w:val="28"/>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A617E" w:rsidRPr="00AD579E" w:rsidRDefault="008A617E" w:rsidP="00AD579E">
      <w:pPr>
        <w:numPr>
          <w:ilvl w:val="0"/>
          <w:numId w:val="13"/>
        </w:numPr>
        <w:shd w:val="clear" w:color="auto" w:fill="FFFFFF"/>
        <w:spacing w:after="0" w:line="240" w:lineRule="auto"/>
        <w:ind w:left="0" w:firstLine="709"/>
        <w:jc w:val="both"/>
        <w:rPr>
          <w:rStyle w:val="a9"/>
          <w:rFonts w:ascii="Times New Roman" w:hAnsi="Times New Roman" w:cs="Times New Roman"/>
          <w:i w:val="0"/>
          <w:color w:val="auto"/>
          <w:sz w:val="28"/>
          <w:szCs w:val="28"/>
        </w:rPr>
      </w:pPr>
      <w:r w:rsidRPr="00AD579E">
        <w:rPr>
          <w:rStyle w:val="a9"/>
          <w:rFonts w:ascii="Times New Roman" w:hAnsi="Times New Roman" w:cs="Times New Roman"/>
          <w:i w:val="0"/>
          <w:color w:val="auto"/>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A617E" w:rsidRPr="00AD579E" w:rsidRDefault="008A617E" w:rsidP="00AD579E">
      <w:pPr>
        <w:numPr>
          <w:ilvl w:val="0"/>
          <w:numId w:val="13"/>
        </w:numPr>
        <w:shd w:val="clear" w:color="auto" w:fill="FFFFFF"/>
        <w:spacing w:after="0" w:line="240" w:lineRule="auto"/>
        <w:ind w:left="0" w:firstLine="709"/>
        <w:jc w:val="both"/>
        <w:rPr>
          <w:rStyle w:val="a9"/>
          <w:rFonts w:ascii="Times New Roman" w:hAnsi="Times New Roman" w:cs="Times New Roman"/>
          <w:i w:val="0"/>
          <w:color w:val="auto"/>
          <w:sz w:val="28"/>
          <w:szCs w:val="28"/>
        </w:rPr>
      </w:pPr>
      <w:r w:rsidRPr="00AD579E">
        <w:rPr>
          <w:rStyle w:val="a9"/>
          <w:rFonts w:ascii="Times New Roman" w:hAnsi="Times New Roman" w:cs="Times New Roman"/>
          <w:i w:val="0"/>
          <w:color w:val="auto"/>
          <w:sz w:val="28"/>
          <w:szCs w:val="28"/>
        </w:rPr>
        <w:t>умение оценивать правильность выполнения учебной задачи, собственные возможности её решения;</w:t>
      </w:r>
    </w:p>
    <w:p w:rsidR="008A617E" w:rsidRPr="00AD579E" w:rsidRDefault="008A617E" w:rsidP="00AD579E">
      <w:pPr>
        <w:numPr>
          <w:ilvl w:val="0"/>
          <w:numId w:val="13"/>
        </w:numPr>
        <w:shd w:val="clear" w:color="auto" w:fill="FFFFFF"/>
        <w:spacing w:after="0" w:line="240" w:lineRule="auto"/>
        <w:ind w:left="0" w:firstLine="709"/>
        <w:jc w:val="both"/>
        <w:rPr>
          <w:rStyle w:val="a9"/>
          <w:rFonts w:ascii="Times New Roman" w:hAnsi="Times New Roman" w:cs="Times New Roman"/>
          <w:i w:val="0"/>
          <w:color w:val="auto"/>
          <w:sz w:val="28"/>
          <w:szCs w:val="28"/>
        </w:rPr>
      </w:pPr>
      <w:r w:rsidRPr="00AD579E">
        <w:rPr>
          <w:rStyle w:val="a9"/>
          <w:rFonts w:ascii="Times New Roman" w:hAnsi="Times New Roman" w:cs="Times New Roman"/>
          <w:i w:val="0"/>
          <w:color w:val="auto"/>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A617E" w:rsidRPr="00AD579E" w:rsidRDefault="008A617E" w:rsidP="00AD579E">
      <w:pPr>
        <w:numPr>
          <w:ilvl w:val="0"/>
          <w:numId w:val="13"/>
        </w:numPr>
        <w:shd w:val="clear" w:color="auto" w:fill="FFFFFF"/>
        <w:spacing w:after="0" w:line="240" w:lineRule="auto"/>
        <w:ind w:left="0" w:firstLine="709"/>
        <w:jc w:val="both"/>
        <w:rPr>
          <w:rStyle w:val="a9"/>
          <w:rFonts w:ascii="Times New Roman" w:hAnsi="Times New Roman" w:cs="Times New Roman"/>
          <w:i w:val="0"/>
          <w:color w:val="auto"/>
          <w:sz w:val="28"/>
          <w:szCs w:val="28"/>
        </w:rPr>
      </w:pPr>
      <w:r w:rsidRPr="00AD579E">
        <w:rPr>
          <w:rStyle w:val="a9"/>
          <w:rFonts w:ascii="Times New Roman" w:hAnsi="Times New Roman" w:cs="Times New Roman"/>
          <w:i w:val="0"/>
          <w:color w:val="auto"/>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A617E" w:rsidRPr="00AD579E" w:rsidRDefault="008A617E" w:rsidP="00AD579E">
      <w:pPr>
        <w:numPr>
          <w:ilvl w:val="0"/>
          <w:numId w:val="13"/>
        </w:numPr>
        <w:shd w:val="clear" w:color="auto" w:fill="FFFFFF"/>
        <w:spacing w:after="0" w:line="240" w:lineRule="auto"/>
        <w:ind w:left="0" w:firstLine="709"/>
        <w:jc w:val="both"/>
        <w:rPr>
          <w:rStyle w:val="a9"/>
          <w:rFonts w:ascii="Times New Roman" w:hAnsi="Times New Roman" w:cs="Times New Roman"/>
          <w:i w:val="0"/>
          <w:color w:val="auto"/>
          <w:sz w:val="28"/>
          <w:szCs w:val="28"/>
        </w:rPr>
      </w:pPr>
      <w:r w:rsidRPr="00AD579E">
        <w:rPr>
          <w:rStyle w:val="a9"/>
          <w:rFonts w:ascii="Times New Roman" w:hAnsi="Times New Roman" w:cs="Times New Roman"/>
          <w:i w:val="0"/>
          <w:color w:val="auto"/>
          <w:sz w:val="28"/>
          <w:szCs w:val="28"/>
        </w:rPr>
        <w:t>умение создавать, применять и преобразовывать знаки и символы, модели и схемы для решения учебных и познавательных задач;</w:t>
      </w:r>
    </w:p>
    <w:p w:rsidR="008A617E" w:rsidRPr="00AD579E" w:rsidRDefault="008A617E" w:rsidP="00AD579E">
      <w:pPr>
        <w:numPr>
          <w:ilvl w:val="0"/>
          <w:numId w:val="13"/>
        </w:numPr>
        <w:shd w:val="clear" w:color="auto" w:fill="FFFFFF"/>
        <w:spacing w:after="0" w:line="240" w:lineRule="auto"/>
        <w:ind w:left="0" w:firstLine="709"/>
        <w:jc w:val="both"/>
        <w:rPr>
          <w:rStyle w:val="a9"/>
          <w:rFonts w:ascii="Times New Roman" w:hAnsi="Times New Roman" w:cs="Times New Roman"/>
          <w:i w:val="0"/>
          <w:color w:val="auto"/>
          <w:sz w:val="28"/>
          <w:szCs w:val="28"/>
        </w:rPr>
      </w:pPr>
      <w:r w:rsidRPr="00AD579E">
        <w:rPr>
          <w:rStyle w:val="a9"/>
          <w:rFonts w:ascii="Times New Roman" w:hAnsi="Times New Roman" w:cs="Times New Roman"/>
          <w:i w:val="0"/>
          <w:color w:val="auto"/>
          <w:sz w:val="28"/>
          <w:szCs w:val="28"/>
        </w:rPr>
        <w:t>смысловое чтение;</w:t>
      </w:r>
    </w:p>
    <w:p w:rsidR="008A617E" w:rsidRPr="00AD579E" w:rsidRDefault="008A617E" w:rsidP="00AD579E">
      <w:pPr>
        <w:numPr>
          <w:ilvl w:val="0"/>
          <w:numId w:val="13"/>
        </w:numPr>
        <w:shd w:val="clear" w:color="auto" w:fill="FFFFFF"/>
        <w:spacing w:after="0" w:line="240" w:lineRule="auto"/>
        <w:ind w:left="0" w:firstLine="709"/>
        <w:jc w:val="both"/>
        <w:rPr>
          <w:rStyle w:val="a9"/>
          <w:rFonts w:ascii="Times New Roman" w:hAnsi="Times New Roman" w:cs="Times New Roman"/>
          <w:i w:val="0"/>
          <w:color w:val="auto"/>
          <w:sz w:val="28"/>
          <w:szCs w:val="28"/>
        </w:rPr>
      </w:pPr>
      <w:r w:rsidRPr="00AD579E">
        <w:rPr>
          <w:rStyle w:val="a9"/>
          <w:rFonts w:ascii="Times New Roman" w:hAnsi="Times New Roman" w:cs="Times New Roman"/>
          <w:i w:val="0"/>
          <w:color w:val="auto"/>
          <w:sz w:val="28"/>
          <w:szCs w:val="28"/>
        </w:rPr>
        <w:t>умение организовывать учебное сотрудничество и совместную деятельность с учителем и сверстниками; работатьиндивидуально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8A617E" w:rsidRPr="00AD579E" w:rsidRDefault="008A617E" w:rsidP="00AD579E">
      <w:pPr>
        <w:numPr>
          <w:ilvl w:val="0"/>
          <w:numId w:val="13"/>
        </w:numPr>
        <w:shd w:val="clear" w:color="auto" w:fill="FFFFFF"/>
        <w:spacing w:after="0" w:line="240" w:lineRule="auto"/>
        <w:ind w:left="0" w:firstLine="709"/>
        <w:jc w:val="both"/>
        <w:rPr>
          <w:rStyle w:val="a9"/>
          <w:rFonts w:ascii="Times New Roman" w:hAnsi="Times New Roman" w:cs="Times New Roman"/>
          <w:i w:val="0"/>
          <w:color w:val="auto"/>
          <w:sz w:val="28"/>
          <w:szCs w:val="28"/>
        </w:rPr>
      </w:pPr>
      <w:r w:rsidRPr="00AD579E">
        <w:rPr>
          <w:rStyle w:val="a9"/>
          <w:rFonts w:ascii="Times New Roman" w:hAnsi="Times New Roman" w:cs="Times New Roman"/>
          <w:i w:val="0"/>
          <w:color w:val="auto"/>
          <w:sz w:val="28"/>
          <w:szCs w:val="28"/>
        </w:rPr>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8A617E" w:rsidRPr="00AD579E" w:rsidRDefault="008A617E" w:rsidP="00AD579E">
      <w:pPr>
        <w:numPr>
          <w:ilvl w:val="0"/>
          <w:numId w:val="13"/>
        </w:numPr>
        <w:shd w:val="clear" w:color="auto" w:fill="FFFFFF"/>
        <w:spacing w:after="0" w:line="240" w:lineRule="auto"/>
        <w:ind w:left="0" w:firstLine="709"/>
        <w:jc w:val="both"/>
        <w:rPr>
          <w:rStyle w:val="a9"/>
          <w:rFonts w:ascii="Times New Roman" w:hAnsi="Times New Roman" w:cs="Times New Roman"/>
          <w:i w:val="0"/>
          <w:color w:val="auto"/>
          <w:sz w:val="28"/>
          <w:szCs w:val="28"/>
        </w:rPr>
      </w:pPr>
      <w:r w:rsidRPr="00AD579E">
        <w:rPr>
          <w:rStyle w:val="a9"/>
          <w:rFonts w:ascii="Times New Roman" w:hAnsi="Times New Roman" w:cs="Times New Roman"/>
          <w:i w:val="0"/>
          <w:color w:val="auto"/>
          <w:sz w:val="28"/>
          <w:szCs w:val="28"/>
        </w:rPr>
        <w:t xml:space="preserve"> формирование и развитие компетентности в области использования информационно-коммуникационных технологий (далее ИКТ– компетенции);</w:t>
      </w:r>
    </w:p>
    <w:p w:rsidR="008A617E" w:rsidRPr="00AD579E" w:rsidRDefault="008A617E" w:rsidP="00AD579E">
      <w:pPr>
        <w:numPr>
          <w:ilvl w:val="0"/>
          <w:numId w:val="13"/>
        </w:numPr>
        <w:shd w:val="clear" w:color="auto" w:fill="FFFFFF"/>
        <w:spacing w:after="0" w:line="240" w:lineRule="auto"/>
        <w:ind w:left="0" w:firstLine="709"/>
        <w:jc w:val="both"/>
        <w:rPr>
          <w:rStyle w:val="a9"/>
          <w:rFonts w:ascii="Times New Roman" w:hAnsi="Times New Roman" w:cs="Times New Roman"/>
          <w:i w:val="0"/>
          <w:color w:val="auto"/>
          <w:sz w:val="28"/>
          <w:szCs w:val="28"/>
        </w:rPr>
      </w:pPr>
      <w:r w:rsidRPr="00AD579E">
        <w:rPr>
          <w:rStyle w:val="a9"/>
          <w:rFonts w:ascii="Times New Roman" w:hAnsi="Times New Roman" w:cs="Times New Roman"/>
          <w:i w:val="0"/>
          <w:color w:val="auto"/>
          <w:sz w:val="28"/>
          <w:szCs w:val="28"/>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AD579E">
        <w:rPr>
          <w:rStyle w:val="ab"/>
          <w:rFonts w:ascii="Times New Roman" w:hAnsi="Times New Roman" w:cs="Times New Roman"/>
          <w:iCs/>
          <w:sz w:val="28"/>
          <w:szCs w:val="28"/>
        </w:rPr>
        <w:footnoteReference w:id="27"/>
      </w:r>
      <w:r w:rsidRPr="00AD579E">
        <w:rPr>
          <w:rStyle w:val="a9"/>
          <w:rFonts w:ascii="Times New Roman" w:hAnsi="Times New Roman" w:cs="Times New Roman"/>
          <w:i w:val="0"/>
          <w:color w:val="auto"/>
          <w:sz w:val="28"/>
          <w:szCs w:val="28"/>
        </w:rPr>
        <w:t xml:space="preserve"> </w:t>
      </w:r>
    </w:p>
    <w:p w:rsidR="008A617E" w:rsidRPr="00AD579E" w:rsidRDefault="008A617E" w:rsidP="00AD579E">
      <w:pPr>
        <w:shd w:val="clear" w:color="auto" w:fill="FFFFFF"/>
        <w:spacing w:after="0" w:line="240" w:lineRule="auto"/>
        <w:ind w:firstLine="709"/>
        <w:jc w:val="both"/>
        <w:rPr>
          <w:rStyle w:val="ac"/>
          <w:rFonts w:ascii="Times New Roman" w:hAnsi="Times New Roman" w:cs="Times New Roman"/>
          <w:b w:val="0"/>
          <w:i w:val="0"/>
          <w:color w:val="auto"/>
          <w:sz w:val="28"/>
          <w:szCs w:val="28"/>
        </w:rPr>
      </w:pPr>
      <w:r w:rsidRPr="00AD579E">
        <w:rPr>
          <w:rStyle w:val="ac"/>
          <w:rFonts w:ascii="Times New Roman" w:hAnsi="Times New Roman" w:cs="Times New Roman"/>
          <w:b w:val="0"/>
          <w:i w:val="0"/>
          <w:color w:val="auto"/>
          <w:sz w:val="28"/>
          <w:szCs w:val="28"/>
        </w:rPr>
        <w:t xml:space="preserve">ФГОС определяет, что  метапредметные результаты изучения истории в основной школе выражаются в следующих качествах: </w:t>
      </w:r>
    </w:p>
    <w:p w:rsidR="008A617E" w:rsidRPr="00AD579E" w:rsidRDefault="008A617E" w:rsidP="00AD579E">
      <w:pPr>
        <w:shd w:val="clear" w:color="auto" w:fill="FFFFFF"/>
        <w:spacing w:after="0" w:line="240" w:lineRule="auto"/>
        <w:ind w:firstLine="709"/>
        <w:jc w:val="both"/>
        <w:rPr>
          <w:rStyle w:val="ac"/>
          <w:rFonts w:ascii="Times New Roman" w:hAnsi="Times New Roman" w:cs="Times New Roman"/>
          <w:b w:val="0"/>
          <w:i w:val="0"/>
          <w:color w:val="auto"/>
          <w:sz w:val="28"/>
          <w:szCs w:val="28"/>
        </w:rPr>
      </w:pPr>
      <w:r w:rsidRPr="00AD579E">
        <w:rPr>
          <w:rStyle w:val="ac"/>
          <w:rFonts w:ascii="Times New Roman" w:hAnsi="Times New Roman" w:cs="Times New Roman"/>
          <w:b w:val="0"/>
          <w:i w:val="0"/>
          <w:color w:val="auto"/>
          <w:sz w:val="28"/>
          <w:szCs w:val="28"/>
        </w:rPr>
        <w:t>1.  способность сознательно организовывать и регулировать свою деятельность - учебную, общественную и др.;</w:t>
      </w:r>
    </w:p>
    <w:p w:rsidR="008A617E" w:rsidRPr="00AD579E" w:rsidRDefault="008A617E" w:rsidP="00AD579E">
      <w:pPr>
        <w:shd w:val="clear" w:color="auto" w:fill="FFFFFF"/>
        <w:spacing w:after="0" w:line="240" w:lineRule="auto"/>
        <w:ind w:firstLine="709"/>
        <w:jc w:val="both"/>
        <w:rPr>
          <w:rStyle w:val="ac"/>
          <w:rFonts w:ascii="Times New Roman" w:hAnsi="Times New Roman" w:cs="Times New Roman"/>
          <w:b w:val="0"/>
          <w:i w:val="0"/>
          <w:color w:val="auto"/>
          <w:sz w:val="28"/>
          <w:szCs w:val="28"/>
        </w:rPr>
      </w:pPr>
      <w:r w:rsidRPr="00AD579E">
        <w:rPr>
          <w:rStyle w:val="ac"/>
          <w:rFonts w:ascii="Times New Roman" w:hAnsi="Times New Roman" w:cs="Times New Roman"/>
          <w:b w:val="0"/>
          <w:i w:val="0"/>
          <w:color w:val="auto"/>
          <w:sz w:val="28"/>
          <w:szCs w:val="28"/>
        </w:rPr>
        <w:t>2.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8A617E" w:rsidRPr="00AD579E" w:rsidRDefault="008A617E" w:rsidP="00AD579E">
      <w:pPr>
        <w:shd w:val="clear" w:color="auto" w:fill="FFFFFF"/>
        <w:spacing w:after="0" w:line="240" w:lineRule="auto"/>
        <w:ind w:firstLine="709"/>
        <w:jc w:val="both"/>
        <w:rPr>
          <w:rStyle w:val="ac"/>
          <w:rFonts w:ascii="Times New Roman" w:hAnsi="Times New Roman" w:cs="Times New Roman"/>
          <w:b w:val="0"/>
          <w:i w:val="0"/>
          <w:color w:val="auto"/>
          <w:sz w:val="28"/>
          <w:szCs w:val="28"/>
        </w:rPr>
      </w:pPr>
      <w:r w:rsidRPr="00AD579E">
        <w:rPr>
          <w:rStyle w:val="ac"/>
          <w:rFonts w:ascii="Times New Roman" w:hAnsi="Times New Roman" w:cs="Times New Roman"/>
          <w:b w:val="0"/>
          <w:i w:val="0"/>
          <w:color w:val="auto"/>
          <w:sz w:val="28"/>
          <w:szCs w:val="28"/>
        </w:rPr>
        <w:t>3. 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8A617E" w:rsidRPr="00AD579E" w:rsidRDefault="008A617E" w:rsidP="00AD579E">
      <w:pPr>
        <w:shd w:val="clear" w:color="auto" w:fill="FFFFFF"/>
        <w:spacing w:after="0" w:line="240" w:lineRule="auto"/>
        <w:ind w:firstLine="709"/>
        <w:jc w:val="both"/>
        <w:rPr>
          <w:rStyle w:val="ac"/>
          <w:rFonts w:ascii="Times New Roman" w:hAnsi="Times New Roman" w:cs="Times New Roman"/>
          <w:b w:val="0"/>
          <w:i w:val="0"/>
          <w:color w:val="auto"/>
          <w:sz w:val="28"/>
          <w:szCs w:val="28"/>
        </w:rPr>
      </w:pPr>
      <w:r w:rsidRPr="00AD579E">
        <w:rPr>
          <w:rStyle w:val="ac"/>
          <w:rFonts w:ascii="Times New Roman" w:hAnsi="Times New Roman" w:cs="Times New Roman"/>
          <w:b w:val="0"/>
          <w:i w:val="0"/>
          <w:color w:val="auto"/>
          <w:sz w:val="28"/>
          <w:szCs w:val="28"/>
        </w:rPr>
        <w:lastRenderedPageBreak/>
        <w:t xml:space="preserve">4.  готовность к сотрудничеству с соучениками, коллективной работе, освоение основ межкультурного взаимодействия в школе и социальном окружении и др. </w:t>
      </w:r>
      <w:r w:rsidRPr="00AD579E">
        <w:rPr>
          <w:rStyle w:val="ab"/>
          <w:rFonts w:ascii="Times New Roman" w:hAnsi="Times New Roman" w:cs="Times New Roman"/>
          <w:bCs/>
          <w:iCs/>
          <w:sz w:val="28"/>
          <w:szCs w:val="28"/>
        </w:rPr>
        <w:footnoteReference w:id="28"/>
      </w:r>
    </w:p>
    <w:p w:rsidR="008A617E" w:rsidRPr="00AD579E" w:rsidRDefault="008A617E" w:rsidP="00AD579E">
      <w:pPr>
        <w:widowControl w:val="0"/>
        <w:autoSpaceDE w:val="0"/>
        <w:autoSpaceDN w:val="0"/>
        <w:adjustRightInd w:val="0"/>
        <w:spacing w:after="0" w:line="240" w:lineRule="auto"/>
        <w:ind w:firstLine="709"/>
        <w:jc w:val="both"/>
        <w:rPr>
          <w:rStyle w:val="a9"/>
          <w:rFonts w:ascii="Times New Roman" w:hAnsi="Times New Roman" w:cs="Times New Roman"/>
          <w:i w:val="0"/>
          <w:color w:val="auto"/>
          <w:sz w:val="28"/>
          <w:szCs w:val="28"/>
        </w:rPr>
      </w:pPr>
      <w:r w:rsidRPr="00AD579E">
        <w:rPr>
          <w:rStyle w:val="a9"/>
          <w:rFonts w:ascii="Times New Roman" w:hAnsi="Times New Roman" w:cs="Times New Roman"/>
          <w:i w:val="0"/>
          <w:color w:val="auto"/>
          <w:sz w:val="28"/>
          <w:szCs w:val="28"/>
        </w:rPr>
        <w:t>Универсальные учебные действия -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r w:rsidRPr="00AD579E">
        <w:rPr>
          <w:rStyle w:val="ab"/>
          <w:rFonts w:ascii="Times New Roman" w:hAnsi="Times New Roman" w:cs="Times New Roman"/>
          <w:iCs/>
          <w:sz w:val="28"/>
          <w:szCs w:val="28"/>
        </w:rPr>
        <w:footnoteReference w:id="29"/>
      </w:r>
      <w:r w:rsidRPr="00AD579E">
        <w:rPr>
          <w:rStyle w:val="a9"/>
          <w:rFonts w:ascii="Times New Roman" w:hAnsi="Times New Roman" w:cs="Times New Roman"/>
          <w:i w:val="0"/>
          <w:color w:val="auto"/>
          <w:sz w:val="28"/>
          <w:szCs w:val="28"/>
        </w:rPr>
        <w:t>.</w:t>
      </w:r>
    </w:p>
    <w:p w:rsidR="008A617E" w:rsidRPr="00AD579E" w:rsidRDefault="008A617E" w:rsidP="00AD57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Универсальные учебные действия делятся на несколько видов, это личностные, коммуникативные, познавательные, регулятивные.</w:t>
      </w:r>
    </w:p>
    <w:p w:rsidR="008A617E" w:rsidRPr="00AD579E" w:rsidRDefault="008A617E" w:rsidP="00AD57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Личностные универсальные учебные действия обеспечивают ценностно-смысловую ориентацию учащихся и ориентацию в социальных ролях и межличностных отношениях. </w:t>
      </w:r>
    </w:p>
    <w:p w:rsidR="008A617E" w:rsidRPr="00AD579E" w:rsidRDefault="008A617E" w:rsidP="00AD57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Применительно к учебной деятельности следует выделить три вида действий: </w:t>
      </w:r>
    </w:p>
    <w:p w:rsidR="008A617E" w:rsidRPr="00AD579E" w:rsidRDefault="008A617E" w:rsidP="00AD579E">
      <w:pPr>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AD579E">
        <w:rPr>
          <w:rFonts w:ascii="Times New Roman" w:hAnsi="Times New Roman" w:cs="Times New Roman"/>
          <w:sz w:val="28"/>
          <w:szCs w:val="28"/>
        </w:rPr>
        <w:t>личностное, профессиональное, жизненное самоопределение;</w:t>
      </w:r>
    </w:p>
    <w:p w:rsidR="008A617E" w:rsidRPr="00AD579E" w:rsidRDefault="008A617E" w:rsidP="00AD579E">
      <w:pPr>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действие смыслообразования,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 </w:t>
      </w:r>
    </w:p>
    <w:p w:rsidR="008A617E" w:rsidRPr="00AD579E" w:rsidRDefault="008A617E" w:rsidP="00AD579E">
      <w:pPr>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  </w:t>
      </w:r>
      <w:r w:rsidRPr="00AD579E">
        <w:rPr>
          <w:rStyle w:val="ab"/>
          <w:rFonts w:ascii="Times New Roman" w:hAnsi="Times New Roman" w:cs="Times New Roman"/>
          <w:sz w:val="28"/>
          <w:szCs w:val="28"/>
        </w:rPr>
        <w:footnoteReference w:id="30"/>
      </w:r>
    </w:p>
    <w:p w:rsidR="008A617E" w:rsidRPr="00AD579E" w:rsidRDefault="008A617E" w:rsidP="00AD57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Регулятивные действия обеспечивают организацию учащимся своей учебной деятельности, а именно: </w:t>
      </w:r>
    </w:p>
    <w:p w:rsidR="008A617E" w:rsidRPr="003425FA" w:rsidRDefault="008A617E" w:rsidP="00AD579E">
      <w:pPr>
        <w:widowControl w:val="0"/>
        <w:spacing w:after="0" w:line="240" w:lineRule="auto"/>
        <w:ind w:firstLine="709"/>
        <w:jc w:val="both"/>
        <w:rPr>
          <w:rFonts w:ascii="Times New Roman" w:hAnsi="Times New Roman" w:cs="Times New Roman"/>
          <w:i/>
          <w:sz w:val="28"/>
          <w:szCs w:val="28"/>
        </w:rPr>
      </w:pPr>
      <w:r w:rsidRPr="003425FA">
        <w:rPr>
          <w:rFonts w:ascii="Times New Roman" w:hAnsi="Times New Roman" w:cs="Times New Roman"/>
          <w:i/>
          <w:sz w:val="28"/>
          <w:szCs w:val="28"/>
        </w:rPr>
        <w:t>Для 5–6-ого класса:</w:t>
      </w:r>
    </w:p>
    <w:p w:rsidR="008A617E" w:rsidRPr="00AD579E" w:rsidRDefault="008A617E" w:rsidP="00AD579E">
      <w:pPr>
        <w:pStyle w:val="a5"/>
        <w:widowControl w:val="0"/>
        <w:numPr>
          <w:ilvl w:val="0"/>
          <w:numId w:val="19"/>
        </w:numPr>
        <w:suppressAutoHyphens/>
        <w:spacing w:after="0" w:line="240" w:lineRule="auto"/>
        <w:ind w:left="0" w:firstLine="709"/>
        <w:jc w:val="both"/>
        <w:rPr>
          <w:rFonts w:ascii="Times New Roman" w:hAnsi="Times New Roman"/>
          <w:sz w:val="28"/>
          <w:szCs w:val="28"/>
        </w:rPr>
      </w:pPr>
      <w:r w:rsidRPr="00AD579E">
        <w:rPr>
          <w:rFonts w:ascii="Times New Roman" w:hAnsi="Times New Roman"/>
          <w:sz w:val="28"/>
          <w:szCs w:val="28"/>
        </w:rPr>
        <w:t>Самостоятельно обнаруживать и формулировать учебную проблему, определять цель учебной деятельности, выбирать тему проекта.</w:t>
      </w:r>
    </w:p>
    <w:p w:rsidR="008A617E" w:rsidRPr="00AD579E" w:rsidRDefault="008A617E" w:rsidP="00AD579E">
      <w:pPr>
        <w:pStyle w:val="a5"/>
        <w:widowControl w:val="0"/>
        <w:numPr>
          <w:ilvl w:val="0"/>
          <w:numId w:val="19"/>
        </w:numPr>
        <w:suppressAutoHyphens/>
        <w:spacing w:after="0" w:line="240" w:lineRule="auto"/>
        <w:ind w:left="0" w:firstLine="709"/>
        <w:jc w:val="both"/>
        <w:rPr>
          <w:rFonts w:ascii="Times New Roman" w:hAnsi="Times New Roman"/>
          <w:sz w:val="28"/>
          <w:szCs w:val="28"/>
        </w:rPr>
      </w:pPr>
      <w:r w:rsidRPr="00AD579E">
        <w:rPr>
          <w:rFonts w:ascii="Times New Roman" w:hAnsi="Times New Roman"/>
          <w:sz w:val="28"/>
          <w:szCs w:val="28"/>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8A617E" w:rsidRPr="00AD579E" w:rsidRDefault="008A617E" w:rsidP="00AD579E">
      <w:pPr>
        <w:pStyle w:val="a5"/>
        <w:widowControl w:val="0"/>
        <w:numPr>
          <w:ilvl w:val="0"/>
          <w:numId w:val="19"/>
        </w:numPr>
        <w:suppressAutoHyphens/>
        <w:spacing w:after="0" w:line="240" w:lineRule="auto"/>
        <w:ind w:left="0" w:firstLine="709"/>
        <w:jc w:val="both"/>
        <w:rPr>
          <w:rFonts w:ascii="Times New Roman" w:hAnsi="Times New Roman"/>
          <w:sz w:val="28"/>
          <w:szCs w:val="28"/>
        </w:rPr>
      </w:pPr>
      <w:r w:rsidRPr="00AD579E">
        <w:rPr>
          <w:rFonts w:ascii="Times New Roman" w:hAnsi="Times New Roman"/>
          <w:sz w:val="28"/>
          <w:szCs w:val="28"/>
        </w:rPr>
        <w:t>Составлять (индивидуально или в группе) план решения проблемы (выполнения проекта).</w:t>
      </w:r>
    </w:p>
    <w:p w:rsidR="008A617E" w:rsidRPr="00AD579E" w:rsidRDefault="008A617E" w:rsidP="00AD579E">
      <w:pPr>
        <w:pStyle w:val="a5"/>
        <w:widowControl w:val="0"/>
        <w:numPr>
          <w:ilvl w:val="0"/>
          <w:numId w:val="19"/>
        </w:numPr>
        <w:suppressAutoHyphens/>
        <w:spacing w:after="0" w:line="240" w:lineRule="auto"/>
        <w:ind w:left="0" w:firstLine="709"/>
        <w:jc w:val="both"/>
        <w:rPr>
          <w:rFonts w:ascii="Times New Roman" w:hAnsi="Times New Roman"/>
          <w:sz w:val="28"/>
          <w:szCs w:val="28"/>
        </w:rPr>
      </w:pPr>
      <w:r w:rsidRPr="00AD579E">
        <w:rPr>
          <w:rFonts w:ascii="Times New Roman" w:hAnsi="Times New Roman"/>
          <w:sz w:val="28"/>
          <w:szCs w:val="28"/>
        </w:rPr>
        <w:t>Работая по плану, сверять свои действия с целью и, при необходимости, исправлять ошибки самостоятельно.</w:t>
      </w:r>
    </w:p>
    <w:p w:rsidR="008A617E" w:rsidRPr="00AD579E" w:rsidRDefault="008A617E" w:rsidP="00AD579E">
      <w:pPr>
        <w:pStyle w:val="a5"/>
        <w:widowControl w:val="0"/>
        <w:numPr>
          <w:ilvl w:val="0"/>
          <w:numId w:val="19"/>
        </w:numPr>
        <w:suppressAutoHyphens/>
        <w:spacing w:after="0" w:line="240" w:lineRule="auto"/>
        <w:ind w:left="0" w:firstLine="709"/>
        <w:jc w:val="both"/>
        <w:rPr>
          <w:rFonts w:ascii="Times New Roman" w:hAnsi="Times New Roman"/>
          <w:sz w:val="28"/>
          <w:szCs w:val="28"/>
        </w:rPr>
      </w:pPr>
      <w:r w:rsidRPr="00AD579E">
        <w:rPr>
          <w:rFonts w:ascii="Times New Roman" w:hAnsi="Times New Roman"/>
          <w:sz w:val="28"/>
          <w:szCs w:val="28"/>
        </w:rPr>
        <w:t>В диалоге с учителем совершенствовать самостоятельно выработанные критерии оценки.</w:t>
      </w:r>
    </w:p>
    <w:p w:rsidR="008A617E" w:rsidRPr="003425FA" w:rsidRDefault="008A617E" w:rsidP="00AD579E">
      <w:pPr>
        <w:pStyle w:val="a5"/>
        <w:spacing w:after="0" w:line="240" w:lineRule="auto"/>
        <w:ind w:left="0" w:firstLine="709"/>
        <w:jc w:val="both"/>
        <w:rPr>
          <w:rFonts w:ascii="Times New Roman" w:hAnsi="Times New Roman"/>
          <w:i/>
          <w:sz w:val="28"/>
          <w:szCs w:val="28"/>
        </w:rPr>
      </w:pPr>
      <w:r w:rsidRPr="003425FA">
        <w:rPr>
          <w:rFonts w:ascii="Times New Roman" w:hAnsi="Times New Roman"/>
          <w:i/>
          <w:sz w:val="28"/>
          <w:szCs w:val="28"/>
        </w:rPr>
        <w:t>Для 7–9-ого класс:</w:t>
      </w:r>
    </w:p>
    <w:p w:rsidR="008A617E" w:rsidRPr="00AD579E" w:rsidRDefault="008A617E" w:rsidP="00AD579E">
      <w:pPr>
        <w:pStyle w:val="a5"/>
        <w:widowControl w:val="0"/>
        <w:numPr>
          <w:ilvl w:val="0"/>
          <w:numId w:val="20"/>
        </w:numPr>
        <w:suppressAutoHyphens/>
        <w:spacing w:after="0" w:line="240" w:lineRule="auto"/>
        <w:ind w:left="0" w:firstLine="709"/>
        <w:jc w:val="both"/>
        <w:rPr>
          <w:rFonts w:ascii="Times New Roman" w:hAnsi="Times New Roman"/>
          <w:sz w:val="28"/>
          <w:szCs w:val="28"/>
        </w:rPr>
      </w:pPr>
      <w:r w:rsidRPr="00AD579E">
        <w:rPr>
          <w:rFonts w:ascii="Times New Roman" w:hAnsi="Times New Roman"/>
          <w:sz w:val="28"/>
          <w:szCs w:val="28"/>
        </w:rPr>
        <w:t>Самостоятельно обнаруживать и формулировать проблему в классной и индивидуальной учебной деятельности.</w:t>
      </w:r>
    </w:p>
    <w:p w:rsidR="008A617E" w:rsidRPr="00AD579E" w:rsidRDefault="008A617E" w:rsidP="00AD579E">
      <w:pPr>
        <w:pStyle w:val="a5"/>
        <w:widowControl w:val="0"/>
        <w:numPr>
          <w:ilvl w:val="0"/>
          <w:numId w:val="20"/>
        </w:numPr>
        <w:suppressAutoHyphens/>
        <w:spacing w:after="0" w:line="240" w:lineRule="auto"/>
        <w:ind w:left="0" w:firstLine="709"/>
        <w:jc w:val="both"/>
        <w:rPr>
          <w:rFonts w:ascii="Times New Roman" w:hAnsi="Times New Roman"/>
          <w:sz w:val="28"/>
          <w:szCs w:val="28"/>
        </w:rPr>
      </w:pPr>
      <w:r w:rsidRPr="00AD579E">
        <w:rPr>
          <w:rFonts w:ascii="Times New Roman" w:hAnsi="Times New Roman"/>
          <w:sz w:val="28"/>
          <w:szCs w:val="28"/>
        </w:rPr>
        <w:lastRenderedPageBreak/>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8A617E" w:rsidRPr="00AD579E" w:rsidRDefault="008A617E" w:rsidP="00AD579E">
      <w:pPr>
        <w:pStyle w:val="a5"/>
        <w:widowControl w:val="0"/>
        <w:numPr>
          <w:ilvl w:val="0"/>
          <w:numId w:val="20"/>
        </w:numPr>
        <w:suppressAutoHyphens/>
        <w:spacing w:after="0" w:line="240" w:lineRule="auto"/>
        <w:ind w:left="0" w:firstLine="709"/>
        <w:jc w:val="both"/>
        <w:rPr>
          <w:rFonts w:ascii="Times New Roman" w:hAnsi="Times New Roman"/>
          <w:sz w:val="28"/>
          <w:szCs w:val="28"/>
        </w:rPr>
      </w:pPr>
      <w:r w:rsidRPr="00AD579E">
        <w:rPr>
          <w:rFonts w:ascii="Times New Roman" w:hAnsi="Times New Roman"/>
          <w:sz w:val="28"/>
          <w:szCs w:val="28"/>
        </w:rPr>
        <w:t>Составлять (индивидуально или в группе) план решения проблемы (выполнения проекта).</w:t>
      </w:r>
    </w:p>
    <w:p w:rsidR="008A617E" w:rsidRPr="00AD579E" w:rsidRDefault="008A617E" w:rsidP="00AD579E">
      <w:pPr>
        <w:pStyle w:val="a5"/>
        <w:widowControl w:val="0"/>
        <w:numPr>
          <w:ilvl w:val="0"/>
          <w:numId w:val="20"/>
        </w:numPr>
        <w:suppressAutoHyphens/>
        <w:spacing w:after="0" w:line="240" w:lineRule="auto"/>
        <w:ind w:left="0" w:firstLine="709"/>
        <w:jc w:val="both"/>
        <w:rPr>
          <w:rFonts w:ascii="Times New Roman" w:hAnsi="Times New Roman"/>
          <w:sz w:val="28"/>
          <w:szCs w:val="28"/>
        </w:rPr>
      </w:pPr>
      <w:r w:rsidRPr="00AD579E">
        <w:rPr>
          <w:rFonts w:ascii="Times New Roman" w:hAnsi="Times New Roman"/>
          <w:sz w:val="28"/>
          <w:szCs w:val="28"/>
        </w:rPr>
        <w:t>Подбирать к каждой проблеме (задаче) адекватную ей теоретическую модель.</w:t>
      </w:r>
    </w:p>
    <w:p w:rsidR="008A617E" w:rsidRPr="00AD579E" w:rsidRDefault="008A617E" w:rsidP="00AD579E">
      <w:pPr>
        <w:pStyle w:val="a5"/>
        <w:widowControl w:val="0"/>
        <w:numPr>
          <w:ilvl w:val="0"/>
          <w:numId w:val="20"/>
        </w:numPr>
        <w:suppressAutoHyphens/>
        <w:spacing w:after="0" w:line="240" w:lineRule="auto"/>
        <w:ind w:left="0" w:firstLine="709"/>
        <w:jc w:val="both"/>
        <w:rPr>
          <w:rFonts w:ascii="Times New Roman" w:hAnsi="Times New Roman"/>
          <w:sz w:val="28"/>
          <w:szCs w:val="28"/>
        </w:rPr>
      </w:pPr>
      <w:r w:rsidRPr="00AD579E">
        <w:rPr>
          <w:rFonts w:ascii="Times New Roman" w:hAnsi="Times New Roman"/>
          <w:sz w:val="28"/>
          <w:szCs w:val="28"/>
        </w:rPr>
        <w:t>Работая по предложенному и самостоятельно составленному плану, использовать наряду с основными и дополнительные средства.</w:t>
      </w:r>
    </w:p>
    <w:p w:rsidR="008A617E" w:rsidRPr="00AD579E" w:rsidRDefault="008A617E" w:rsidP="00AD579E">
      <w:pPr>
        <w:pStyle w:val="a5"/>
        <w:widowControl w:val="0"/>
        <w:numPr>
          <w:ilvl w:val="0"/>
          <w:numId w:val="20"/>
        </w:numPr>
        <w:suppressAutoHyphens/>
        <w:spacing w:after="0" w:line="240" w:lineRule="auto"/>
        <w:ind w:left="0" w:firstLine="709"/>
        <w:jc w:val="both"/>
        <w:rPr>
          <w:rFonts w:ascii="Times New Roman" w:hAnsi="Times New Roman"/>
          <w:sz w:val="28"/>
          <w:szCs w:val="28"/>
        </w:rPr>
      </w:pPr>
      <w:r w:rsidRPr="00AD579E">
        <w:rPr>
          <w:rFonts w:ascii="Times New Roman" w:hAnsi="Times New Roman"/>
          <w:sz w:val="28"/>
          <w:szCs w:val="28"/>
        </w:rPr>
        <w:t>Планировать свою индивидуальную образовательную траекторию.</w:t>
      </w:r>
    </w:p>
    <w:p w:rsidR="008A617E" w:rsidRPr="00AD579E" w:rsidRDefault="008A617E" w:rsidP="00AD579E">
      <w:pPr>
        <w:pStyle w:val="a5"/>
        <w:widowControl w:val="0"/>
        <w:numPr>
          <w:ilvl w:val="0"/>
          <w:numId w:val="20"/>
        </w:numPr>
        <w:suppressAutoHyphens/>
        <w:spacing w:after="0" w:line="240" w:lineRule="auto"/>
        <w:ind w:left="0" w:firstLine="709"/>
        <w:jc w:val="both"/>
        <w:rPr>
          <w:rFonts w:ascii="Times New Roman" w:hAnsi="Times New Roman"/>
          <w:sz w:val="28"/>
          <w:szCs w:val="28"/>
        </w:rPr>
      </w:pPr>
      <w:r w:rsidRPr="00AD579E">
        <w:rPr>
          <w:rFonts w:ascii="Times New Roman" w:hAnsi="Times New Roman"/>
          <w:sz w:val="28"/>
          <w:szCs w:val="28"/>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w:t>
      </w:r>
    </w:p>
    <w:p w:rsidR="008A617E" w:rsidRPr="00AD579E" w:rsidRDefault="008A617E" w:rsidP="00AD579E">
      <w:pPr>
        <w:pStyle w:val="a5"/>
        <w:widowControl w:val="0"/>
        <w:numPr>
          <w:ilvl w:val="0"/>
          <w:numId w:val="20"/>
        </w:numPr>
        <w:suppressAutoHyphens/>
        <w:spacing w:after="0" w:line="240" w:lineRule="auto"/>
        <w:ind w:left="0" w:firstLine="709"/>
        <w:jc w:val="both"/>
        <w:rPr>
          <w:rFonts w:ascii="Times New Roman" w:hAnsi="Times New Roman"/>
          <w:sz w:val="28"/>
          <w:szCs w:val="28"/>
        </w:rPr>
      </w:pPr>
      <w:r w:rsidRPr="00AD579E">
        <w:rPr>
          <w:rFonts w:ascii="Times New Roman" w:hAnsi="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8A617E" w:rsidRPr="00AD579E" w:rsidRDefault="008A617E" w:rsidP="00AD579E">
      <w:pPr>
        <w:pStyle w:val="a5"/>
        <w:widowControl w:val="0"/>
        <w:numPr>
          <w:ilvl w:val="0"/>
          <w:numId w:val="20"/>
        </w:numPr>
        <w:suppressAutoHyphens/>
        <w:spacing w:after="0" w:line="240" w:lineRule="auto"/>
        <w:ind w:left="0" w:firstLine="709"/>
        <w:jc w:val="both"/>
        <w:rPr>
          <w:rFonts w:ascii="Times New Roman" w:hAnsi="Times New Roman"/>
          <w:sz w:val="28"/>
          <w:szCs w:val="28"/>
        </w:rPr>
      </w:pPr>
      <w:r w:rsidRPr="00AD579E">
        <w:rPr>
          <w:rFonts w:ascii="Times New Roman" w:hAnsi="Times New Roman"/>
          <w:sz w:val="28"/>
          <w:szCs w:val="28"/>
        </w:rPr>
        <w:t xml:space="preserve">В ходе представления проекта давать оценку его результатам. </w:t>
      </w:r>
    </w:p>
    <w:p w:rsidR="008A617E" w:rsidRPr="00AD579E" w:rsidRDefault="008A617E" w:rsidP="00AD579E">
      <w:pPr>
        <w:pStyle w:val="a5"/>
        <w:widowControl w:val="0"/>
        <w:numPr>
          <w:ilvl w:val="0"/>
          <w:numId w:val="20"/>
        </w:numPr>
        <w:suppressAutoHyphens/>
        <w:spacing w:after="0" w:line="240" w:lineRule="auto"/>
        <w:ind w:left="0" w:firstLine="709"/>
        <w:jc w:val="both"/>
        <w:rPr>
          <w:rFonts w:ascii="Times New Roman" w:hAnsi="Times New Roman"/>
          <w:sz w:val="28"/>
          <w:szCs w:val="28"/>
        </w:rPr>
      </w:pPr>
      <w:r w:rsidRPr="00AD579E">
        <w:rPr>
          <w:rFonts w:ascii="Times New Roman" w:hAnsi="Times New Roman"/>
          <w:sz w:val="28"/>
          <w:szCs w:val="28"/>
        </w:rPr>
        <w:t>Самостоятельно осознавать причины своего успеха или неуспеха и находить способы выхода из ситуации неуспеха.</w:t>
      </w:r>
    </w:p>
    <w:p w:rsidR="008A617E" w:rsidRPr="00AD579E" w:rsidRDefault="008A617E" w:rsidP="00AD579E">
      <w:pPr>
        <w:pStyle w:val="a5"/>
        <w:widowControl w:val="0"/>
        <w:numPr>
          <w:ilvl w:val="0"/>
          <w:numId w:val="20"/>
        </w:numPr>
        <w:suppressAutoHyphens/>
        <w:spacing w:after="0" w:line="240" w:lineRule="auto"/>
        <w:ind w:left="0" w:firstLine="709"/>
        <w:jc w:val="both"/>
        <w:rPr>
          <w:rFonts w:ascii="Times New Roman" w:hAnsi="Times New Roman"/>
          <w:sz w:val="28"/>
          <w:szCs w:val="28"/>
        </w:rPr>
      </w:pPr>
      <w:r w:rsidRPr="00AD579E">
        <w:rPr>
          <w:rFonts w:ascii="Times New Roman" w:hAnsi="Times New Roman"/>
          <w:sz w:val="28"/>
          <w:szCs w:val="28"/>
        </w:rPr>
        <w:t>Уметь оценить степень успешности своей индивидуальной образовательной деятельности;</w:t>
      </w:r>
    </w:p>
    <w:p w:rsidR="008A617E" w:rsidRPr="00AD579E" w:rsidRDefault="008A617E" w:rsidP="00AD579E">
      <w:pPr>
        <w:pStyle w:val="a5"/>
        <w:spacing w:after="0" w:line="240" w:lineRule="auto"/>
        <w:ind w:left="0" w:firstLine="709"/>
        <w:jc w:val="both"/>
        <w:rPr>
          <w:rFonts w:ascii="Times New Roman" w:hAnsi="Times New Roman"/>
          <w:sz w:val="28"/>
          <w:szCs w:val="28"/>
        </w:rPr>
      </w:pPr>
      <w:r w:rsidRPr="00AD579E">
        <w:rPr>
          <w:rFonts w:ascii="Times New Roman" w:hAnsi="Times New Roman"/>
          <w:sz w:val="28"/>
          <w:szCs w:val="28"/>
        </w:rPr>
        <w:t xml:space="preserve">– </w:t>
      </w:r>
      <w:r w:rsidR="003425FA">
        <w:rPr>
          <w:rFonts w:ascii="Times New Roman" w:hAnsi="Times New Roman"/>
          <w:sz w:val="28"/>
          <w:szCs w:val="28"/>
        </w:rPr>
        <w:t xml:space="preserve"> О</w:t>
      </w:r>
      <w:r w:rsidRPr="00AD579E">
        <w:rPr>
          <w:rFonts w:ascii="Times New Roman" w:hAnsi="Times New Roman"/>
          <w:sz w:val="28"/>
          <w:szCs w:val="28"/>
        </w:rPr>
        <w:t>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8A617E" w:rsidRPr="00AD579E" w:rsidRDefault="008A617E" w:rsidP="00AD579E">
      <w:pPr>
        <w:pStyle w:val="a5"/>
        <w:spacing w:after="0" w:line="240" w:lineRule="auto"/>
        <w:ind w:left="0" w:firstLine="709"/>
        <w:jc w:val="both"/>
        <w:rPr>
          <w:rFonts w:ascii="Times New Roman" w:hAnsi="Times New Roman"/>
          <w:sz w:val="28"/>
          <w:szCs w:val="28"/>
        </w:rPr>
      </w:pPr>
      <w:r w:rsidRPr="00AD579E">
        <w:rPr>
          <w:rFonts w:ascii="Times New Roman" w:hAnsi="Times New Roman"/>
          <w:sz w:val="28"/>
          <w:szCs w:val="28"/>
        </w:rPr>
        <w:t xml:space="preserve">– </w:t>
      </w:r>
      <w:r w:rsidR="003425FA">
        <w:rPr>
          <w:rFonts w:ascii="Times New Roman" w:hAnsi="Times New Roman"/>
          <w:sz w:val="28"/>
          <w:szCs w:val="28"/>
        </w:rPr>
        <w:t xml:space="preserve"> У</w:t>
      </w:r>
      <w:r w:rsidRPr="00AD579E">
        <w:rPr>
          <w:rFonts w:ascii="Times New Roman" w:hAnsi="Times New Roman"/>
          <w:sz w:val="28"/>
          <w:szCs w:val="28"/>
        </w:rPr>
        <w:t xml:space="preserve">мения ориентироваться в окружающем мире, выбирать целевые и смысловые установки в своих действиях и поступках, принимать решения. </w:t>
      </w:r>
      <w:r w:rsidRPr="00AD579E">
        <w:rPr>
          <w:rStyle w:val="ab"/>
          <w:rFonts w:ascii="Times New Roman" w:hAnsi="Times New Roman"/>
          <w:sz w:val="28"/>
          <w:szCs w:val="28"/>
        </w:rPr>
        <w:footnoteReference w:id="31"/>
      </w:r>
    </w:p>
    <w:p w:rsidR="008A617E" w:rsidRPr="00AD579E" w:rsidRDefault="008A617E" w:rsidP="00AD579E">
      <w:pPr>
        <w:pStyle w:val="a5"/>
        <w:spacing w:after="0" w:line="240" w:lineRule="auto"/>
        <w:ind w:left="0" w:firstLine="709"/>
        <w:jc w:val="both"/>
        <w:rPr>
          <w:rFonts w:ascii="Times New Roman" w:hAnsi="Times New Roman"/>
          <w:sz w:val="28"/>
          <w:szCs w:val="28"/>
        </w:rPr>
      </w:pPr>
      <w:r w:rsidRPr="00AD579E">
        <w:rPr>
          <w:rFonts w:ascii="Times New Roman" w:hAnsi="Times New Roman"/>
          <w:sz w:val="28"/>
          <w:szCs w:val="28"/>
        </w:rPr>
        <w:t xml:space="preserve">Познавательными метапредметными результатами </w:t>
      </w:r>
      <w:r w:rsidRPr="00AD579E">
        <w:rPr>
          <w:rFonts w:ascii="Times New Roman" w:hAnsi="Times New Roman"/>
          <w:iCs/>
          <w:sz w:val="28"/>
          <w:szCs w:val="28"/>
        </w:rPr>
        <w:t>являются:</w:t>
      </w:r>
    </w:p>
    <w:p w:rsidR="008A617E" w:rsidRPr="003425FA" w:rsidRDefault="008A617E" w:rsidP="00AD579E">
      <w:pPr>
        <w:pStyle w:val="a5"/>
        <w:spacing w:after="0" w:line="240" w:lineRule="auto"/>
        <w:ind w:left="0" w:firstLine="709"/>
        <w:jc w:val="both"/>
        <w:rPr>
          <w:rFonts w:ascii="Times New Roman" w:hAnsi="Times New Roman"/>
          <w:i/>
          <w:sz w:val="28"/>
          <w:szCs w:val="28"/>
        </w:rPr>
      </w:pPr>
      <w:r w:rsidRPr="003425FA">
        <w:rPr>
          <w:rFonts w:ascii="Times New Roman" w:hAnsi="Times New Roman"/>
          <w:i/>
          <w:sz w:val="28"/>
          <w:szCs w:val="28"/>
        </w:rPr>
        <w:t>5–6-й классы:</w:t>
      </w:r>
    </w:p>
    <w:p w:rsidR="008A617E" w:rsidRPr="00AD579E" w:rsidRDefault="008A617E" w:rsidP="00AD579E">
      <w:pPr>
        <w:pStyle w:val="a5"/>
        <w:widowControl w:val="0"/>
        <w:numPr>
          <w:ilvl w:val="0"/>
          <w:numId w:val="21"/>
        </w:numPr>
        <w:suppressAutoHyphens/>
        <w:spacing w:after="0" w:line="240" w:lineRule="auto"/>
        <w:ind w:left="0" w:firstLine="709"/>
        <w:jc w:val="both"/>
        <w:rPr>
          <w:rFonts w:ascii="Times New Roman" w:hAnsi="Times New Roman"/>
          <w:bCs/>
          <w:sz w:val="28"/>
          <w:szCs w:val="28"/>
        </w:rPr>
      </w:pPr>
      <w:r w:rsidRPr="00AD579E">
        <w:rPr>
          <w:rFonts w:ascii="Times New Roman" w:hAnsi="Times New Roman"/>
          <w:bCs/>
          <w:sz w:val="28"/>
          <w:szCs w:val="28"/>
        </w:rPr>
        <w:t>Анализировать, сравнивать, классифицировать и обобщать факты и явления. Выявлять причины и следствия простых явлений.</w:t>
      </w:r>
    </w:p>
    <w:p w:rsidR="008A617E" w:rsidRPr="00AD579E" w:rsidRDefault="008A617E" w:rsidP="00AD579E">
      <w:pPr>
        <w:pStyle w:val="a5"/>
        <w:widowControl w:val="0"/>
        <w:numPr>
          <w:ilvl w:val="0"/>
          <w:numId w:val="21"/>
        </w:numPr>
        <w:suppressAutoHyphens/>
        <w:spacing w:after="0" w:line="240" w:lineRule="auto"/>
        <w:ind w:left="0" w:firstLine="709"/>
        <w:jc w:val="both"/>
        <w:rPr>
          <w:rFonts w:ascii="Times New Roman" w:hAnsi="Times New Roman"/>
          <w:bCs/>
          <w:sz w:val="28"/>
          <w:szCs w:val="28"/>
        </w:rPr>
      </w:pPr>
      <w:r w:rsidRPr="00AD579E">
        <w:rPr>
          <w:rFonts w:ascii="Times New Roman" w:hAnsi="Times New Roman"/>
          <w:bCs/>
          <w:sz w:val="28"/>
          <w:szCs w:val="28"/>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8A617E" w:rsidRPr="00AD579E" w:rsidRDefault="008A617E" w:rsidP="00AD579E">
      <w:pPr>
        <w:pStyle w:val="a5"/>
        <w:widowControl w:val="0"/>
        <w:numPr>
          <w:ilvl w:val="0"/>
          <w:numId w:val="21"/>
        </w:numPr>
        <w:suppressAutoHyphens/>
        <w:spacing w:after="0" w:line="240" w:lineRule="auto"/>
        <w:ind w:left="0" w:firstLine="709"/>
        <w:jc w:val="both"/>
        <w:rPr>
          <w:rFonts w:ascii="Times New Roman" w:hAnsi="Times New Roman"/>
          <w:bCs/>
          <w:sz w:val="28"/>
          <w:szCs w:val="28"/>
        </w:rPr>
      </w:pPr>
      <w:r w:rsidRPr="00AD579E">
        <w:rPr>
          <w:rFonts w:ascii="Times New Roman" w:hAnsi="Times New Roman"/>
          <w:bCs/>
          <w:sz w:val="28"/>
          <w:szCs w:val="28"/>
        </w:rPr>
        <w:t>Строить логическое рассуждение, включающее установление причинно-следственных связей.</w:t>
      </w:r>
    </w:p>
    <w:p w:rsidR="008A617E" w:rsidRPr="00AD579E" w:rsidRDefault="008A617E" w:rsidP="00AD579E">
      <w:pPr>
        <w:pStyle w:val="a5"/>
        <w:widowControl w:val="0"/>
        <w:numPr>
          <w:ilvl w:val="0"/>
          <w:numId w:val="21"/>
        </w:numPr>
        <w:suppressAutoHyphens/>
        <w:spacing w:after="0" w:line="240" w:lineRule="auto"/>
        <w:ind w:left="0" w:firstLine="709"/>
        <w:jc w:val="both"/>
        <w:rPr>
          <w:rFonts w:ascii="Times New Roman" w:hAnsi="Times New Roman"/>
          <w:bCs/>
          <w:sz w:val="28"/>
          <w:szCs w:val="28"/>
        </w:rPr>
      </w:pPr>
      <w:r w:rsidRPr="00AD579E">
        <w:rPr>
          <w:rFonts w:ascii="Times New Roman" w:hAnsi="Times New Roman"/>
          <w:bCs/>
          <w:sz w:val="28"/>
          <w:szCs w:val="28"/>
        </w:rPr>
        <w:t xml:space="preserve">Создавать схематические модели с выделением существенных характеристик объекта. </w:t>
      </w:r>
    </w:p>
    <w:p w:rsidR="008A617E" w:rsidRPr="00AD579E" w:rsidRDefault="008A617E" w:rsidP="00AD579E">
      <w:pPr>
        <w:pStyle w:val="a5"/>
        <w:widowControl w:val="0"/>
        <w:numPr>
          <w:ilvl w:val="0"/>
          <w:numId w:val="21"/>
        </w:numPr>
        <w:suppressAutoHyphens/>
        <w:spacing w:after="0" w:line="240" w:lineRule="auto"/>
        <w:ind w:left="0" w:firstLine="709"/>
        <w:jc w:val="both"/>
        <w:rPr>
          <w:rFonts w:ascii="Times New Roman" w:hAnsi="Times New Roman"/>
          <w:bCs/>
          <w:sz w:val="28"/>
          <w:szCs w:val="28"/>
        </w:rPr>
      </w:pPr>
      <w:r w:rsidRPr="00AD579E">
        <w:rPr>
          <w:rFonts w:ascii="Times New Roman" w:hAnsi="Times New Roman"/>
          <w:bCs/>
          <w:sz w:val="28"/>
          <w:szCs w:val="28"/>
        </w:rPr>
        <w:t>Составлять тезисы, различные виды планов (простых, сложных и т.п.). Преобразовывать информацию из одного вида в другой (таблицу в текст и пр.).</w:t>
      </w:r>
    </w:p>
    <w:p w:rsidR="008A617E" w:rsidRPr="00AD579E" w:rsidRDefault="008A617E" w:rsidP="00AD579E">
      <w:pPr>
        <w:pStyle w:val="a5"/>
        <w:widowControl w:val="0"/>
        <w:numPr>
          <w:ilvl w:val="0"/>
          <w:numId w:val="21"/>
        </w:numPr>
        <w:suppressAutoHyphens/>
        <w:spacing w:after="0" w:line="240" w:lineRule="auto"/>
        <w:ind w:left="0" w:firstLine="709"/>
        <w:jc w:val="both"/>
        <w:rPr>
          <w:rFonts w:ascii="Times New Roman" w:hAnsi="Times New Roman"/>
          <w:bCs/>
          <w:sz w:val="28"/>
          <w:szCs w:val="28"/>
        </w:rPr>
      </w:pPr>
      <w:r w:rsidRPr="00AD579E">
        <w:rPr>
          <w:rFonts w:ascii="Times New Roman" w:hAnsi="Times New Roman"/>
          <w:bCs/>
          <w:sz w:val="28"/>
          <w:szCs w:val="28"/>
        </w:rPr>
        <w:t xml:space="preserve">Вычитывать все уровни текстовой информации. </w:t>
      </w:r>
    </w:p>
    <w:p w:rsidR="008A617E" w:rsidRPr="00AD579E" w:rsidRDefault="008A617E" w:rsidP="00AD579E">
      <w:pPr>
        <w:pStyle w:val="a5"/>
        <w:widowControl w:val="0"/>
        <w:numPr>
          <w:ilvl w:val="0"/>
          <w:numId w:val="21"/>
        </w:numPr>
        <w:suppressAutoHyphens/>
        <w:spacing w:after="0" w:line="240" w:lineRule="auto"/>
        <w:ind w:left="0" w:firstLine="709"/>
        <w:jc w:val="both"/>
        <w:rPr>
          <w:rFonts w:ascii="Times New Roman" w:hAnsi="Times New Roman"/>
          <w:bCs/>
          <w:sz w:val="28"/>
          <w:szCs w:val="28"/>
        </w:rPr>
      </w:pPr>
      <w:r w:rsidRPr="00AD579E">
        <w:rPr>
          <w:rFonts w:ascii="Times New Roman" w:hAnsi="Times New Roman"/>
          <w:bCs/>
          <w:sz w:val="28"/>
          <w:szCs w:val="28"/>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8A617E" w:rsidRPr="003425FA" w:rsidRDefault="008A617E" w:rsidP="00AD579E">
      <w:pPr>
        <w:pStyle w:val="a5"/>
        <w:spacing w:after="0" w:line="240" w:lineRule="auto"/>
        <w:ind w:left="0" w:firstLine="709"/>
        <w:jc w:val="both"/>
        <w:rPr>
          <w:rFonts w:ascii="Times New Roman" w:hAnsi="Times New Roman"/>
          <w:i/>
          <w:sz w:val="28"/>
          <w:szCs w:val="28"/>
        </w:rPr>
      </w:pPr>
      <w:r w:rsidRPr="003425FA">
        <w:rPr>
          <w:rFonts w:ascii="Times New Roman" w:hAnsi="Times New Roman"/>
          <w:i/>
          <w:sz w:val="28"/>
          <w:szCs w:val="28"/>
        </w:rPr>
        <w:t>7–9 классы:</w:t>
      </w:r>
    </w:p>
    <w:p w:rsidR="008A617E" w:rsidRPr="00AD579E" w:rsidRDefault="008A617E" w:rsidP="00AD579E">
      <w:pPr>
        <w:pStyle w:val="a5"/>
        <w:widowControl w:val="0"/>
        <w:numPr>
          <w:ilvl w:val="0"/>
          <w:numId w:val="22"/>
        </w:numPr>
        <w:suppressAutoHyphens/>
        <w:spacing w:after="0" w:line="240" w:lineRule="auto"/>
        <w:ind w:left="0" w:firstLine="709"/>
        <w:jc w:val="both"/>
        <w:rPr>
          <w:rFonts w:ascii="Times New Roman" w:hAnsi="Times New Roman"/>
          <w:bCs/>
          <w:sz w:val="28"/>
          <w:szCs w:val="28"/>
        </w:rPr>
      </w:pPr>
      <w:r w:rsidRPr="00AD579E">
        <w:rPr>
          <w:rFonts w:ascii="Times New Roman" w:hAnsi="Times New Roman"/>
          <w:bCs/>
          <w:sz w:val="28"/>
          <w:szCs w:val="28"/>
        </w:rPr>
        <w:t>Анализировать, сравнивать, классифицировать и обобщать понятия:</w:t>
      </w:r>
    </w:p>
    <w:p w:rsidR="008A617E" w:rsidRPr="00AD579E" w:rsidRDefault="008A617E" w:rsidP="00AD579E">
      <w:pPr>
        <w:pStyle w:val="a5"/>
        <w:widowControl w:val="0"/>
        <w:numPr>
          <w:ilvl w:val="0"/>
          <w:numId w:val="22"/>
        </w:numPr>
        <w:suppressAutoHyphens/>
        <w:spacing w:after="0" w:line="240" w:lineRule="auto"/>
        <w:ind w:left="0" w:firstLine="709"/>
        <w:jc w:val="both"/>
        <w:rPr>
          <w:rFonts w:ascii="Times New Roman" w:hAnsi="Times New Roman"/>
          <w:bCs/>
          <w:sz w:val="28"/>
          <w:szCs w:val="28"/>
        </w:rPr>
      </w:pPr>
      <w:r w:rsidRPr="00AD579E">
        <w:rPr>
          <w:rFonts w:ascii="Times New Roman" w:hAnsi="Times New Roman"/>
          <w:bCs/>
          <w:sz w:val="28"/>
          <w:szCs w:val="28"/>
        </w:rPr>
        <w:t xml:space="preserve">давать определение понятиям на основе изученного на различных предметах учебного материала; </w:t>
      </w:r>
    </w:p>
    <w:p w:rsidR="008A617E" w:rsidRPr="00AD579E" w:rsidRDefault="003425FA" w:rsidP="00AD579E">
      <w:pPr>
        <w:pStyle w:val="a5"/>
        <w:widowControl w:val="0"/>
        <w:numPr>
          <w:ilvl w:val="0"/>
          <w:numId w:val="22"/>
        </w:numPr>
        <w:suppressAutoHyphens/>
        <w:spacing w:after="0" w:line="240" w:lineRule="auto"/>
        <w:ind w:left="0" w:firstLine="709"/>
        <w:jc w:val="both"/>
        <w:rPr>
          <w:rFonts w:ascii="Times New Roman" w:hAnsi="Times New Roman"/>
          <w:bCs/>
          <w:color w:val="000000"/>
          <w:sz w:val="28"/>
          <w:szCs w:val="28"/>
        </w:rPr>
      </w:pPr>
      <w:r>
        <w:rPr>
          <w:rFonts w:ascii="Times New Roman" w:hAnsi="Times New Roman"/>
          <w:bCs/>
          <w:color w:val="000000"/>
          <w:sz w:val="28"/>
          <w:szCs w:val="28"/>
        </w:rPr>
        <w:lastRenderedPageBreak/>
        <w:t>О</w:t>
      </w:r>
      <w:r w:rsidR="008A617E" w:rsidRPr="00AD579E">
        <w:rPr>
          <w:rFonts w:ascii="Times New Roman" w:hAnsi="Times New Roman"/>
          <w:bCs/>
          <w:color w:val="000000"/>
          <w:sz w:val="28"/>
          <w:szCs w:val="28"/>
        </w:rPr>
        <w:t xml:space="preserve">существлять логическую операцию установления родо-видовых отношений; </w:t>
      </w:r>
    </w:p>
    <w:p w:rsidR="008A617E" w:rsidRPr="00AD579E" w:rsidRDefault="003425FA" w:rsidP="00AD579E">
      <w:pPr>
        <w:pStyle w:val="a5"/>
        <w:widowControl w:val="0"/>
        <w:numPr>
          <w:ilvl w:val="0"/>
          <w:numId w:val="22"/>
        </w:numPr>
        <w:suppressAutoHyphens/>
        <w:spacing w:after="0" w:line="240" w:lineRule="auto"/>
        <w:ind w:left="0" w:firstLine="709"/>
        <w:jc w:val="both"/>
        <w:rPr>
          <w:rFonts w:ascii="Times New Roman" w:hAnsi="Times New Roman"/>
          <w:bCs/>
          <w:color w:val="000000"/>
          <w:sz w:val="28"/>
          <w:szCs w:val="28"/>
        </w:rPr>
      </w:pPr>
      <w:r>
        <w:rPr>
          <w:rFonts w:ascii="Times New Roman" w:hAnsi="Times New Roman"/>
          <w:bCs/>
          <w:color w:val="000000"/>
          <w:sz w:val="28"/>
          <w:szCs w:val="28"/>
        </w:rPr>
        <w:t>О</w:t>
      </w:r>
      <w:r w:rsidR="008A617E" w:rsidRPr="00AD579E">
        <w:rPr>
          <w:rFonts w:ascii="Times New Roman" w:hAnsi="Times New Roman"/>
          <w:bCs/>
          <w:color w:val="000000"/>
          <w:sz w:val="28"/>
          <w:szCs w:val="28"/>
        </w:rPr>
        <w:t>бобщать понятия – осуществлять логическую операцию перехода от понятия с меньшим объёмом к понятию с большим объёмом.</w:t>
      </w:r>
    </w:p>
    <w:p w:rsidR="008A617E" w:rsidRPr="00AD579E" w:rsidRDefault="008A617E" w:rsidP="00AD579E">
      <w:pPr>
        <w:pStyle w:val="a5"/>
        <w:widowControl w:val="0"/>
        <w:numPr>
          <w:ilvl w:val="0"/>
          <w:numId w:val="22"/>
        </w:numPr>
        <w:suppressAutoHyphens/>
        <w:spacing w:after="0" w:line="240" w:lineRule="auto"/>
        <w:ind w:left="0" w:firstLine="709"/>
        <w:jc w:val="both"/>
        <w:rPr>
          <w:rFonts w:ascii="Times New Roman" w:hAnsi="Times New Roman"/>
          <w:bCs/>
          <w:color w:val="000000"/>
          <w:sz w:val="28"/>
          <w:szCs w:val="28"/>
        </w:rPr>
      </w:pPr>
      <w:r w:rsidRPr="00AD579E">
        <w:rPr>
          <w:rFonts w:ascii="Times New Roman" w:hAnsi="Times New Roman"/>
          <w:bCs/>
          <w:color w:val="000000"/>
          <w:sz w:val="28"/>
          <w:szCs w:val="28"/>
        </w:rPr>
        <w:t>Строить логическое рассуждение, включающее установление причинно-следственных связей.</w:t>
      </w:r>
    </w:p>
    <w:p w:rsidR="008A617E" w:rsidRPr="00AD579E" w:rsidRDefault="008A617E" w:rsidP="00AD579E">
      <w:pPr>
        <w:pStyle w:val="a5"/>
        <w:widowControl w:val="0"/>
        <w:numPr>
          <w:ilvl w:val="0"/>
          <w:numId w:val="22"/>
        </w:numPr>
        <w:suppressAutoHyphens/>
        <w:spacing w:after="0" w:line="240" w:lineRule="auto"/>
        <w:ind w:left="0" w:firstLine="709"/>
        <w:jc w:val="both"/>
        <w:rPr>
          <w:rFonts w:ascii="Times New Roman" w:hAnsi="Times New Roman"/>
          <w:bCs/>
          <w:color w:val="000000"/>
          <w:sz w:val="28"/>
          <w:szCs w:val="28"/>
        </w:rPr>
      </w:pPr>
      <w:r w:rsidRPr="00AD579E">
        <w:rPr>
          <w:rFonts w:ascii="Times New Roman" w:hAnsi="Times New Roman"/>
          <w:bCs/>
          <w:color w:val="000000"/>
          <w:sz w:val="28"/>
          <w:szCs w:val="28"/>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8A617E" w:rsidRPr="00AD579E" w:rsidRDefault="008A617E" w:rsidP="00AD579E">
      <w:pPr>
        <w:pStyle w:val="a5"/>
        <w:widowControl w:val="0"/>
        <w:numPr>
          <w:ilvl w:val="0"/>
          <w:numId w:val="22"/>
        </w:numPr>
        <w:suppressAutoHyphens/>
        <w:spacing w:after="0" w:line="240" w:lineRule="auto"/>
        <w:ind w:left="0" w:firstLine="709"/>
        <w:jc w:val="both"/>
        <w:rPr>
          <w:rFonts w:ascii="Times New Roman" w:hAnsi="Times New Roman"/>
          <w:bCs/>
          <w:color w:val="000000"/>
          <w:sz w:val="28"/>
          <w:szCs w:val="28"/>
        </w:rPr>
      </w:pPr>
      <w:r w:rsidRPr="00AD579E">
        <w:rPr>
          <w:rFonts w:ascii="Times New Roman" w:hAnsi="Times New Roman"/>
          <w:bCs/>
          <w:color w:val="000000"/>
          <w:sz w:val="28"/>
          <w:szCs w:val="28"/>
        </w:rPr>
        <w:t>Представлять информацию в виде конспектов, таблиц, схем, графиков.</w:t>
      </w:r>
    </w:p>
    <w:p w:rsidR="008A617E" w:rsidRPr="00AD579E" w:rsidRDefault="008A617E" w:rsidP="00AD579E">
      <w:pPr>
        <w:pStyle w:val="a5"/>
        <w:widowControl w:val="0"/>
        <w:numPr>
          <w:ilvl w:val="0"/>
          <w:numId w:val="22"/>
        </w:numPr>
        <w:suppressAutoHyphens/>
        <w:spacing w:after="0" w:line="240" w:lineRule="auto"/>
        <w:ind w:left="0" w:firstLine="709"/>
        <w:jc w:val="both"/>
        <w:rPr>
          <w:rFonts w:ascii="Times New Roman" w:hAnsi="Times New Roman"/>
          <w:bCs/>
          <w:color w:val="000000"/>
          <w:sz w:val="28"/>
          <w:szCs w:val="28"/>
        </w:rPr>
      </w:pPr>
      <w:r w:rsidRPr="00AD579E">
        <w:rPr>
          <w:rFonts w:ascii="Times New Roman" w:hAnsi="Times New Roman"/>
          <w:bCs/>
          <w:color w:val="000000"/>
          <w:sz w:val="28"/>
          <w:szCs w:val="28"/>
        </w:rPr>
        <w:t xml:space="preserve">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 </w:t>
      </w:r>
    </w:p>
    <w:p w:rsidR="008A617E" w:rsidRPr="00AD579E" w:rsidRDefault="008A617E" w:rsidP="00AD579E">
      <w:pPr>
        <w:pStyle w:val="a5"/>
        <w:widowControl w:val="0"/>
        <w:numPr>
          <w:ilvl w:val="0"/>
          <w:numId w:val="22"/>
        </w:numPr>
        <w:suppressAutoHyphens/>
        <w:spacing w:after="0" w:line="240" w:lineRule="auto"/>
        <w:ind w:left="0" w:firstLine="709"/>
        <w:jc w:val="both"/>
        <w:rPr>
          <w:rFonts w:ascii="Times New Roman" w:hAnsi="Times New Roman"/>
          <w:bCs/>
          <w:color w:val="000000"/>
          <w:sz w:val="28"/>
          <w:szCs w:val="28"/>
        </w:rPr>
      </w:pPr>
      <w:r w:rsidRPr="00AD579E">
        <w:rPr>
          <w:rFonts w:ascii="Times New Roman" w:hAnsi="Times New Roman"/>
          <w:bCs/>
          <w:color w:val="000000"/>
          <w:sz w:val="28"/>
          <w:szCs w:val="28"/>
        </w:rPr>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 </w:t>
      </w:r>
    </w:p>
    <w:p w:rsidR="008A617E" w:rsidRPr="00AD579E" w:rsidRDefault="008A617E" w:rsidP="00AD579E">
      <w:pPr>
        <w:pStyle w:val="a5"/>
        <w:widowControl w:val="0"/>
        <w:numPr>
          <w:ilvl w:val="0"/>
          <w:numId w:val="22"/>
        </w:numPr>
        <w:suppressAutoHyphens/>
        <w:spacing w:after="0" w:line="240" w:lineRule="auto"/>
        <w:ind w:left="0" w:firstLine="709"/>
        <w:jc w:val="both"/>
        <w:rPr>
          <w:rFonts w:ascii="Times New Roman" w:hAnsi="Times New Roman"/>
          <w:bCs/>
          <w:color w:val="000000"/>
          <w:sz w:val="28"/>
          <w:szCs w:val="28"/>
        </w:rPr>
      </w:pPr>
      <w:r w:rsidRPr="00AD579E">
        <w:rPr>
          <w:rFonts w:ascii="Times New Roman" w:hAnsi="Times New Roman"/>
          <w:bCs/>
          <w:color w:val="000000"/>
          <w:sz w:val="28"/>
          <w:szCs w:val="28"/>
        </w:rPr>
        <w:t xml:space="preserve">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8A617E" w:rsidRPr="00AD579E" w:rsidRDefault="008A617E" w:rsidP="00AD579E">
      <w:pPr>
        <w:pStyle w:val="a5"/>
        <w:widowControl w:val="0"/>
        <w:numPr>
          <w:ilvl w:val="0"/>
          <w:numId w:val="22"/>
        </w:numPr>
        <w:suppressAutoHyphens/>
        <w:spacing w:after="0" w:line="240" w:lineRule="auto"/>
        <w:ind w:left="0" w:firstLine="709"/>
        <w:jc w:val="both"/>
        <w:rPr>
          <w:rFonts w:ascii="Times New Roman" w:hAnsi="Times New Roman"/>
          <w:color w:val="000000"/>
          <w:sz w:val="28"/>
          <w:szCs w:val="28"/>
        </w:rPr>
      </w:pPr>
      <w:r w:rsidRPr="00AD579E">
        <w:rPr>
          <w:rFonts w:ascii="Times New Roman" w:hAnsi="Times New Roman"/>
          <w:bCs/>
          <w:color w:val="000000"/>
          <w:sz w:val="28"/>
          <w:szCs w:val="28"/>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r w:rsidRPr="00AD579E">
        <w:rPr>
          <w:rStyle w:val="dash041e005f0431005f044b005f0447005f043d005f044b005f0439005f005fchar1char1"/>
          <w:sz w:val="28"/>
          <w:szCs w:val="28"/>
        </w:rPr>
        <w:t xml:space="preserve"> </w:t>
      </w:r>
      <w:r w:rsidRPr="00AD579E">
        <w:rPr>
          <w:rStyle w:val="ab"/>
          <w:rFonts w:ascii="Times New Roman" w:hAnsi="Times New Roman"/>
          <w:sz w:val="28"/>
          <w:szCs w:val="28"/>
        </w:rPr>
        <w:footnoteReference w:id="32"/>
      </w:r>
      <w:r w:rsidRPr="00AD579E">
        <w:rPr>
          <w:rStyle w:val="dash041e005f0431005f044b005f0447005f043d005f044b005f0439005f005fchar1char1"/>
          <w:sz w:val="28"/>
          <w:szCs w:val="28"/>
        </w:rPr>
        <w:t xml:space="preserve"> .</w:t>
      </w:r>
    </w:p>
    <w:p w:rsidR="008A617E" w:rsidRPr="00AD579E" w:rsidRDefault="008A617E" w:rsidP="00AD57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Коммуникативные действия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8A617E" w:rsidRPr="00AD579E" w:rsidRDefault="008A617E" w:rsidP="00AD579E">
      <w:pPr>
        <w:pStyle w:val="a5"/>
        <w:spacing w:after="0" w:line="240" w:lineRule="auto"/>
        <w:ind w:left="0" w:firstLine="709"/>
        <w:jc w:val="both"/>
        <w:rPr>
          <w:rFonts w:ascii="Times New Roman" w:hAnsi="Times New Roman"/>
          <w:sz w:val="28"/>
          <w:szCs w:val="28"/>
        </w:rPr>
      </w:pPr>
      <w:r w:rsidRPr="00AD579E">
        <w:rPr>
          <w:rFonts w:ascii="Times New Roman" w:hAnsi="Times New Roman"/>
          <w:sz w:val="28"/>
          <w:szCs w:val="28"/>
        </w:rPr>
        <w:t xml:space="preserve">Видами коммуникативных действий являются: </w:t>
      </w:r>
    </w:p>
    <w:p w:rsidR="008A617E" w:rsidRPr="003425FA" w:rsidRDefault="008A617E" w:rsidP="00AD579E">
      <w:pPr>
        <w:pStyle w:val="a5"/>
        <w:spacing w:after="0" w:line="240" w:lineRule="auto"/>
        <w:ind w:left="0" w:firstLine="709"/>
        <w:jc w:val="both"/>
        <w:rPr>
          <w:rFonts w:ascii="Times New Roman" w:hAnsi="Times New Roman"/>
          <w:i/>
          <w:color w:val="000000"/>
          <w:sz w:val="28"/>
          <w:szCs w:val="28"/>
        </w:rPr>
      </w:pPr>
      <w:r w:rsidRPr="003425FA">
        <w:rPr>
          <w:rFonts w:ascii="Times New Roman" w:hAnsi="Times New Roman"/>
          <w:i/>
          <w:color w:val="000000"/>
          <w:sz w:val="28"/>
          <w:szCs w:val="28"/>
        </w:rPr>
        <w:t>5–6-й классы:</w:t>
      </w:r>
    </w:p>
    <w:p w:rsidR="008A617E" w:rsidRPr="00AD579E" w:rsidRDefault="008A617E" w:rsidP="00AD579E">
      <w:pPr>
        <w:pStyle w:val="a5"/>
        <w:widowControl w:val="0"/>
        <w:numPr>
          <w:ilvl w:val="0"/>
          <w:numId w:val="23"/>
        </w:numPr>
        <w:suppressAutoHyphens/>
        <w:spacing w:after="0" w:line="240" w:lineRule="auto"/>
        <w:ind w:left="0" w:firstLine="709"/>
        <w:jc w:val="both"/>
        <w:rPr>
          <w:rFonts w:ascii="Times New Roman" w:hAnsi="Times New Roman"/>
          <w:bCs/>
          <w:color w:val="000000"/>
          <w:sz w:val="28"/>
          <w:szCs w:val="28"/>
        </w:rPr>
      </w:pPr>
      <w:r w:rsidRPr="00AD579E">
        <w:rPr>
          <w:rFonts w:ascii="Times New Roman" w:hAnsi="Times New Roman"/>
          <w:bCs/>
          <w:color w:val="000000"/>
          <w:sz w:val="28"/>
          <w:szCs w:val="28"/>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8A617E" w:rsidRPr="003425FA" w:rsidRDefault="008A617E" w:rsidP="00AD579E">
      <w:pPr>
        <w:pStyle w:val="a5"/>
        <w:spacing w:after="0" w:line="240" w:lineRule="auto"/>
        <w:ind w:left="0" w:firstLine="709"/>
        <w:jc w:val="both"/>
        <w:rPr>
          <w:rFonts w:ascii="Times New Roman" w:hAnsi="Times New Roman"/>
          <w:i/>
          <w:color w:val="000000"/>
          <w:sz w:val="28"/>
          <w:szCs w:val="28"/>
        </w:rPr>
      </w:pPr>
      <w:r w:rsidRPr="003425FA">
        <w:rPr>
          <w:rFonts w:ascii="Times New Roman" w:hAnsi="Times New Roman"/>
          <w:i/>
          <w:color w:val="000000"/>
          <w:sz w:val="28"/>
          <w:szCs w:val="28"/>
        </w:rPr>
        <w:t>7–9-й классы:</w:t>
      </w:r>
    </w:p>
    <w:p w:rsidR="008A617E" w:rsidRPr="00AD579E" w:rsidRDefault="008A617E" w:rsidP="00AD579E">
      <w:pPr>
        <w:pStyle w:val="a5"/>
        <w:widowControl w:val="0"/>
        <w:numPr>
          <w:ilvl w:val="0"/>
          <w:numId w:val="23"/>
        </w:numPr>
        <w:suppressAutoHyphens/>
        <w:spacing w:after="0" w:line="240" w:lineRule="auto"/>
        <w:ind w:left="0" w:firstLine="709"/>
        <w:jc w:val="both"/>
        <w:rPr>
          <w:rFonts w:ascii="Times New Roman" w:hAnsi="Times New Roman"/>
          <w:bCs/>
          <w:color w:val="000000"/>
          <w:sz w:val="28"/>
          <w:szCs w:val="28"/>
        </w:rPr>
      </w:pPr>
      <w:r w:rsidRPr="00AD579E">
        <w:rPr>
          <w:rFonts w:ascii="Times New Roman" w:hAnsi="Times New Roman"/>
          <w:bCs/>
          <w:color w:val="000000"/>
          <w:sz w:val="28"/>
          <w:szCs w:val="28"/>
        </w:rPr>
        <w:t xml:space="preserve">Отстаивая свою точку зрения, приводить аргументы, подтверждая их фактами. </w:t>
      </w:r>
    </w:p>
    <w:p w:rsidR="008A617E" w:rsidRPr="00AD579E" w:rsidRDefault="008A617E" w:rsidP="00AD579E">
      <w:pPr>
        <w:pStyle w:val="a5"/>
        <w:widowControl w:val="0"/>
        <w:numPr>
          <w:ilvl w:val="0"/>
          <w:numId w:val="23"/>
        </w:numPr>
        <w:suppressAutoHyphens/>
        <w:spacing w:after="0" w:line="240" w:lineRule="auto"/>
        <w:ind w:left="0" w:firstLine="709"/>
        <w:jc w:val="both"/>
        <w:rPr>
          <w:rFonts w:ascii="Times New Roman" w:hAnsi="Times New Roman"/>
          <w:bCs/>
          <w:color w:val="000000"/>
          <w:sz w:val="28"/>
          <w:szCs w:val="28"/>
        </w:rPr>
      </w:pPr>
      <w:r w:rsidRPr="00AD579E">
        <w:rPr>
          <w:rFonts w:ascii="Times New Roman" w:hAnsi="Times New Roman"/>
          <w:bCs/>
          <w:color w:val="000000"/>
          <w:sz w:val="28"/>
          <w:szCs w:val="28"/>
        </w:rPr>
        <w:t>В дискуссии уметь выдвинуть контраргументы, перефразировать свою мысль (владение механизмом эквивалентных замен).</w:t>
      </w:r>
    </w:p>
    <w:p w:rsidR="008A617E" w:rsidRPr="00AD579E" w:rsidRDefault="008A617E" w:rsidP="00AD579E">
      <w:pPr>
        <w:pStyle w:val="a5"/>
        <w:widowControl w:val="0"/>
        <w:numPr>
          <w:ilvl w:val="0"/>
          <w:numId w:val="23"/>
        </w:numPr>
        <w:suppressAutoHyphens/>
        <w:spacing w:after="0" w:line="240" w:lineRule="auto"/>
        <w:ind w:left="0" w:firstLine="709"/>
        <w:jc w:val="both"/>
        <w:rPr>
          <w:rFonts w:ascii="Times New Roman" w:hAnsi="Times New Roman"/>
          <w:bCs/>
          <w:color w:val="000000"/>
          <w:sz w:val="28"/>
          <w:szCs w:val="28"/>
        </w:rPr>
      </w:pPr>
      <w:r w:rsidRPr="00AD579E">
        <w:rPr>
          <w:rFonts w:ascii="Times New Roman" w:hAnsi="Times New Roman"/>
          <w:bCs/>
          <w:color w:val="000000"/>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rsidR="008A617E" w:rsidRPr="00AD579E" w:rsidRDefault="008A617E" w:rsidP="00AD579E">
      <w:pPr>
        <w:pStyle w:val="a5"/>
        <w:widowControl w:val="0"/>
        <w:numPr>
          <w:ilvl w:val="0"/>
          <w:numId w:val="23"/>
        </w:numPr>
        <w:suppressAutoHyphens/>
        <w:spacing w:after="0" w:line="240" w:lineRule="auto"/>
        <w:ind w:left="0" w:firstLine="709"/>
        <w:jc w:val="both"/>
        <w:rPr>
          <w:rFonts w:ascii="Times New Roman" w:hAnsi="Times New Roman"/>
          <w:bCs/>
          <w:color w:val="000000"/>
          <w:sz w:val="28"/>
          <w:szCs w:val="28"/>
        </w:rPr>
      </w:pPr>
      <w:r w:rsidRPr="00AD579E">
        <w:rPr>
          <w:rFonts w:ascii="Times New Roman" w:hAnsi="Times New Roman"/>
          <w:bCs/>
          <w:color w:val="000000"/>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rsidR="008A617E" w:rsidRPr="00AD579E" w:rsidRDefault="008A617E" w:rsidP="00AD579E">
      <w:pPr>
        <w:pStyle w:val="a5"/>
        <w:widowControl w:val="0"/>
        <w:numPr>
          <w:ilvl w:val="0"/>
          <w:numId w:val="23"/>
        </w:numPr>
        <w:suppressAutoHyphens/>
        <w:spacing w:after="0" w:line="240" w:lineRule="auto"/>
        <w:ind w:left="0" w:firstLine="709"/>
        <w:jc w:val="both"/>
        <w:rPr>
          <w:rFonts w:ascii="Times New Roman" w:hAnsi="Times New Roman"/>
          <w:color w:val="000000"/>
          <w:sz w:val="28"/>
          <w:szCs w:val="28"/>
        </w:rPr>
      </w:pPr>
      <w:r w:rsidRPr="00AD579E">
        <w:rPr>
          <w:rFonts w:ascii="Times New Roman" w:hAnsi="Times New Roman"/>
          <w:bCs/>
          <w:color w:val="000000"/>
          <w:sz w:val="28"/>
          <w:szCs w:val="28"/>
        </w:rPr>
        <w:t xml:space="preserve">Уметь взглянуть на ситуацию с иной позиции и договариваться с людьми </w:t>
      </w:r>
      <w:r w:rsidRPr="00AD579E">
        <w:rPr>
          <w:rFonts w:ascii="Times New Roman" w:hAnsi="Times New Roman"/>
          <w:bCs/>
          <w:color w:val="000000"/>
          <w:sz w:val="28"/>
          <w:szCs w:val="28"/>
        </w:rPr>
        <w:lastRenderedPageBreak/>
        <w:t xml:space="preserve">иных позиций </w:t>
      </w:r>
      <w:r w:rsidRPr="00AD579E">
        <w:rPr>
          <w:rStyle w:val="ab"/>
          <w:rFonts w:ascii="Times New Roman" w:hAnsi="Times New Roman"/>
          <w:sz w:val="28"/>
          <w:szCs w:val="28"/>
        </w:rPr>
        <w:footnoteReference w:id="33"/>
      </w:r>
      <w:r w:rsidRPr="00AD579E">
        <w:rPr>
          <w:rFonts w:ascii="Times New Roman" w:hAnsi="Times New Roman"/>
          <w:bCs/>
          <w:color w:val="000000"/>
          <w:sz w:val="28"/>
          <w:szCs w:val="28"/>
        </w:rPr>
        <w:t xml:space="preserve"> </w:t>
      </w:r>
      <w:r w:rsidRPr="00AD579E">
        <w:rPr>
          <w:rFonts w:ascii="Times New Roman" w:hAnsi="Times New Roman"/>
          <w:sz w:val="28"/>
          <w:szCs w:val="28"/>
        </w:rPr>
        <w:t>.</w:t>
      </w:r>
    </w:p>
    <w:p w:rsidR="001F72E6" w:rsidRPr="00AD579E" w:rsidRDefault="008A617E" w:rsidP="00AD579E">
      <w:pPr>
        <w:shd w:val="clear" w:color="auto" w:fill="FFFFFF"/>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Чтобы в современной школе в котором появляется новый закон осуществлялось формирование всех перечисленных метапредметных результатов, необходимо организовать соответствующим образом образовательный процесс. </w:t>
      </w:r>
    </w:p>
    <w:p w:rsidR="00A046D0" w:rsidRPr="00AD579E" w:rsidRDefault="00A046D0" w:rsidP="00AD579E">
      <w:pPr>
        <w:shd w:val="clear" w:color="auto" w:fill="FFFFFF"/>
        <w:spacing w:after="0" w:line="240" w:lineRule="auto"/>
        <w:ind w:firstLine="709"/>
        <w:jc w:val="both"/>
        <w:rPr>
          <w:rFonts w:ascii="Times New Roman" w:hAnsi="Times New Roman" w:cs="Times New Roman"/>
          <w:b/>
          <w:sz w:val="28"/>
          <w:szCs w:val="28"/>
        </w:rPr>
      </w:pPr>
    </w:p>
    <w:p w:rsidR="003425FA" w:rsidRDefault="005F280C" w:rsidP="003425FA">
      <w:pPr>
        <w:shd w:val="clear" w:color="auto" w:fill="FFFFFF"/>
        <w:spacing w:after="0" w:line="240" w:lineRule="auto"/>
        <w:ind w:firstLine="709"/>
        <w:jc w:val="center"/>
        <w:rPr>
          <w:rFonts w:ascii="Times New Roman" w:hAnsi="Times New Roman" w:cs="Times New Roman"/>
          <w:b/>
          <w:i/>
          <w:sz w:val="28"/>
          <w:szCs w:val="28"/>
        </w:rPr>
      </w:pPr>
      <w:r w:rsidRPr="00AD579E">
        <w:rPr>
          <w:rFonts w:ascii="Times New Roman" w:hAnsi="Times New Roman" w:cs="Times New Roman"/>
          <w:b/>
          <w:i/>
          <w:sz w:val="28"/>
          <w:szCs w:val="28"/>
        </w:rPr>
        <w:t xml:space="preserve">Содержание, цели и задачи технологии  </w:t>
      </w:r>
    </w:p>
    <w:p w:rsidR="005F280C" w:rsidRDefault="005F280C" w:rsidP="003425FA">
      <w:pPr>
        <w:shd w:val="clear" w:color="auto" w:fill="FFFFFF"/>
        <w:spacing w:after="0" w:line="240" w:lineRule="auto"/>
        <w:ind w:firstLine="709"/>
        <w:jc w:val="center"/>
        <w:rPr>
          <w:rFonts w:ascii="Times New Roman" w:hAnsi="Times New Roman" w:cs="Times New Roman"/>
          <w:b/>
          <w:i/>
          <w:sz w:val="28"/>
          <w:szCs w:val="28"/>
        </w:rPr>
      </w:pPr>
      <w:r w:rsidRPr="00AD579E">
        <w:rPr>
          <w:rFonts w:ascii="Times New Roman" w:hAnsi="Times New Roman" w:cs="Times New Roman"/>
          <w:b/>
          <w:i/>
          <w:sz w:val="28"/>
          <w:szCs w:val="28"/>
        </w:rPr>
        <w:t xml:space="preserve"> «Развитие критического мышления»</w:t>
      </w:r>
    </w:p>
    <w:p w:rsidR="003425FA" w:rsidRPr="00AD579E" w:rsidRDefault="003425FA" w:rsidP="003425FA">
      <w:pPr>
        <w:shd w:val="clear" w:color="auto" w:fill="FFFFFF"/>
        <w:spacing w:after="0" w:line="240" w:lineRule="auto"/>
        <w:ind w:firstLine="709"/>
        <w:jc w:val="center"/>
        <w:rPr>
          <w:rFonts w:ascii="Times New Roman" w:hAnsi="Times New Roman" w:cs="Times New Roman"/>
          <w:b/>
          <w:i/>
          <w:sz w:val="28"/>
          <w:szCs w:val="28"/>
        </w:rPr>
      </w:pPr>
    </w:p>
    <w:p w:rsidR="005F280C" w:rsidRPr="00AD579E" w:rsidRDefault="005F280C" w:rsidP="00AD579E">
      <w:pPr>
        <w:shd w:val="clear" w:color="auto" w:fill="FFFFFF"/>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Технология «Развитие критического мышления» разработана в конце XX века в США (Чарльз Темпл, Джинни Стил, Куртис Мередит). В ней синтезированы идеи и методы технологий коллективных и групповых способов обучения, а также сотрудничества, развивающего обучения; она является общепедагогической, надпредметной. Технология РКМЧП представляет собой целостную систему, формирующую навыки работы с информацией в процессе чтения и письма. Она направлена на освоение базовых навыков открытого информационного пространства, развитие качеств гражданина открытого общества, включенного в межкультурное взаимодействие. Технология открыта для решения большого спектра проблем в образовательной сфере. В настоящее время существует множество определений критического мышления. Так, Д. Халперн в книге «Психология критического мышления» пишет: «Критическое мышление – это использование когнитивных техник и стратегий, которые увеличивают вероятность получения желаемого конечного результата». Это определение характеризует мышление как нечто отличающееся контролируемостью, обоснованностью и целенаправленностью, - такой тип мышления, к которому прибегают при решении задач, формулировании выводов, вероятностной оценке и принятии решений. При этом думающий использует навыки, которые обоснованы и эффективны для конкретной ситуации и типа решаемой задачи. Другие определения дополнительно указывают, что для критического мышления характерно построение логических умозаключений (Simon &amp; Kaplan, 1989), создание согласованных между собой логических моделей (Stahl &amp; Stahl, 1991) и принятие обоснованных решений, касающихся того, отклонить какое-либо суждение, согласиться с ним или временно отложить его рассмотрение (Moore &amp; Parker 1994). Критическое мышление включает в себя оценку самого мыслительного процессам – хода рассуждений, которые привели к нашим выводам, или тех факторов, которые мы учли при принятии решения». По мнению М.В. Кларина критическое мышление представляет собой рациональное, рефлексивное мышление, которое направлено на решение того, чему следует верить или какие действия следует предпринять. При таком понимании критическое мышление включает как способности (умения), так и предрасположенность (установки). (Инновационные модели обучения в зарубежных педагогических поисках. М., 1994). Авторы данной технологии предлагают следующее определение критического мышления: «Думать критически означает проявлять любознательность и использовать исследовательские методы: ставить перед собой вопросы и осуществлять планомерный поиск ответов. Критическое мышление работает на многих уровнях, не довольствуясь фактами, а вскрывая причины и </w:t>
      </w:r>
      <w:r w:rsidRPr="00AD579E">
        <w:rPr>
          <w:rFonts w:ascii="Times New Roman" w:hAnsi="Times New Roman" w:cs="Times New Roman"/>
          <w:sz w:val="28"/>
          <w:szCs w:val="28"/>
        </w:rPr>
        <w:lastRenderedPageBreak/>
        <w:t xml:space="preserve">следствия этих фактов. Критическое мышление предполагает вежливый скептицизм, сомнение в общепринятых истинах, означает выработку точки зрения по определенному вопросу и способность отстоять эту точку зрения логическими доводами. Критическое мышление предусматривает внимание к аргументам оппонента и их логическое осмысление. Критическое мышление не есть отдельный навык или умение, а сочетание многих умений» (Темпл Ч., Мередит К., Стил Дж. Пособие «Как учатся дети: Свод основ»). Один из авторов технологии РКМЧП Д.Клустер в своей статье «Что такое критическое мышление?» (международный журнал о развитии мышления через чтение и письмо «Перемена» 2001, № 4) выделяет следующие параметры критического мышления: Критическое мышление есть мышление самостоятельное. Информация является отправным, а отнюдь не конечным пунктом критического мышления. Критическое мышление начинается с постановки вопросов и выяснения проблем, которые нужно решить. Критическое мышление стремится к убедительной аргументации. Критическое мышление есть мышление социальное. По определению И.О.Загашева и С.И.Заир-Бека, под критическим мышлением понимается «мышление оценочное, рефлексивное», для которого знание является не конечной, а отправной точкой, аргументированное и логичное мышление, которое базируется на личном опыте и проверенных фактах. Критическое мышление - «особый вид умственной деятельности, позволяющий человеку вынести здравое суждение о предложенной ему точке зрения или модели поведения» [Johnson, 1985].  Брюшинкин В.Н. пишет: «Критическое мышление – последовательность умственных действий, направленных на проверку высказываний или систем высказываний с целью выяснения их несоответствия принимаемым фактам, нормам или ценностям. … Существуют уровни критического мышления, для каждого из которых есть свой вид аргументации, характеризующийся различными соотношениями логической и когнитивной компоненты: 1) эмпирический уровень – критическая проверка фактов; 2) теоретический уровень – критическая проверка теорий; 3) метатеоретический уровень – критическая проверка норм и ценностей» [Брюшинкин, 2003]. «Одна из основных черт критического мышления – непременное наличие трансцендентальной рефлексии, требующей от мыслящего субъекта самоотчета в том, для какой из функций сознания мышление используется: для ценностной ориентации, для познания или поиска средств достижения цели» [Калинников Л.А., 2003].  «Критическое мышление предполагает наличие навыков рефлексии относительно собственной мыслительной деятельности, умение работать с понятиями, суждениями, умозаключениями, вопросами, развитие способностей к аналитической деятельности, а также к оценке аналогичных возможностей других людей. Критическому мышлению в целом свойственна практическая ориентация. В силу этого оно может быть проинтерпретировано как форма практической логики, рассмотренной внутри и в зависимости от контекста рассуждения и индивидуальных особенностей рассуждающего субъекта» [Сорина Г.В., 2003].  Идеальное критическое мышление человека обычно связано с любознательностью, хорошей осведомленностью, причиной доверия, непредубежденностью, гибкостью, справедливостью в оценке, честностью в столкновении с личными предубеждениями, благоразумием в суждениях, желанием пересматривать, прояснять проблемы и сложные вопросы, тщательностью в поиске нужной информации, разумностью в выборе критериев, </w:t>
      </w:r>
      <w:r w:rsidRPr="00AD579E">
        <w:rPr>
          <w:rFonts w:ascii="Times New Roman" w:hAnsi="Times New Roman" w:cs="Times New Roman"/>
          <w:sz w:val="28"/>
          <w:szCs w:val="28"/>
        </w:rPr>
        <w:lastRenderedPageBreak/>
        <w:t>постоянностью в поиске результатов, которые являются столь же точными, как использованные первоисточники. Эта комбинация, связывающая развитие умения критического мышления с</w:t>
      </w:r>
      <w:r w:rsidR="00900843" w:rsidRPr="00AD579E">
        <w:rPr>
          <w:rFonts w:ascii="Times New Roman" w:hAnsi="Times New Roman" w:cs="Times New Roman"/>
          <w:sz w:val="28"/>
          <w:szCs w:val="28"/>
        </w:rPr>
        <w:t xml:space="preserve"> </w:t>
      </w:r>
      <w:r w:rsidRPr="00AD579E">
        <w:rPr>
          <w:rFonts w:ascii="Times New Roman" w:hAnsi="Times New Roman" w:cs="Times New Roman"/>
          <w:sz w:val="28"/>
          <w:szCs w:val="28"/>
        </w:rPr>
        <w:t>пониманием основ рационального и демократического общества» [Cit. from: Ruminski, and Hanks, 1997].  «Критическое мышление носит рефлексивный характер и имеет отношение к общению, к психологии личности. Оно связано не только с познавательной (когнитивной), но и с мотивационной сферой, с самосознанием. Когда же мы имеем дело не с мыслями людей, а с явлениями материального мира, то нам бывает вполне достаточно обычного мышления» [Ноэль-Цигульская Т.Ф., 2000]. Критическое мышление — это один из видов интеллектуальной деятельности человека, который характеризуется высоким уровнем восприятия, понимания, объективности подхода к окружающему его информационному полю. Данный термин может относиться практически ко всей умственной деятельности.  Учение, ориентированное на выработку навыков критического мышления, предусматривает не просто активный поиск учащимися информации для усвоения, а нечто большее: соотнесение того, что они усвоили, с собственным опытом, а также сравнение усвоенного с другими исследованиями в данной области знания. Учащиеся вправе подвергать сомнению достоверность или авторитетность полученной информации, проверять логику доказательств, делать выводы, конструировать новые примеры для её применения, рассматривает возможности решения проблемы и т.д. Коммуникативную сторону критического мышления подчёркивал Д. Клустер: «…критическое мышление начинается с постановки вопросов и уяснения проблем, которые нужно решить». Собирая данные, анализируя тексты, сопоставляя альтернативные точки зрения и используя возможности коллективного обсуждения, учащиеся ищут и находят ответы на волнующие их вопросы. Критически мыслящий человек находит собственное решение проблемы и подкрепляет это решение разумными, обоснованными доводами. Он также осознаёт, что возможны иные решения той или иной проблемы, и старается доказать, что выбранное им решение логичнее и рациональнее прочих.  Аргументация выигрывает, если учитывает существование возможных контраргументов, которые либо оспариваются, либо признаются допустимыми. Когда мы спорим, читаем, обсуждаем, возражаем и обмениваемся мнениями с другими людьми, мы уточняем и углубляем свою собственную позицию. Поэтому, работая в русле коммуникативной стороны критического мышления на уроках истории, уделяю большое внимание выработке качеств, необходимых для продуктивного обмена мнениями: терпимости, умению слушать других, ответственности за собственную точку зрения.  Критическое мышление – это не негативность суждений или критика, а разумное рассмотрение разнообразных подходов с тем, чтобы выносить обоснованные суждения и решения. Ориентация на КМ предполагает, что ничто не принимается на веру. Каждый ученик, невзирая на авторитеты, вырабатывает свое мнение в контексте учебной программы. Цель технологии: обеспечить развитие критического мышления посредством интерактивного включения учащихся в интерактивный процесс. Технология развития критического мышления предлагает определенные методы, приемы и стратегии, объединяющие процесс обучения по видам учебной деятельности в пошаговой реализации каждой стадии занятия.</w:t>
      </w:r>
    </w:p>
    <w:p w:rsidR="00A5319A" w:rsidRPr="00AD579E" w:rsidRDefault="00A5319A" w:rsidP="00AD579E">
      <w:pPr>
        <w:shd w:val="clear" w:color="auto" w:fill="FFFFFF"/>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lastRenderedPageBreak/>
        <w:t>Что же такое критическое мышление? Это естественный способ взаимодействия с идеями и информацией, это разумный, взвешенный подход к принятию  сложных решений, это особый вид деятельности, позволяющий ученику вынести здравое суждение о предложенной ему точке зрения или модели поведения, это отправная точка для развития творческого мышления.</w:t>
      </w:r>
    </w:p>
    <w:p w:rsidR="00A5319A" w:rsidRPr="00AD579E" w:rsidRDefault="00A5319A" w:rsidP="00AD579E">
      <w:pPr>
        <w:shd w:val="clear" w:color="auto" w:fill="FFFFFF"/>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bCs/>
          <w:sz w:val="28"/>
          <w:szCs w:val="28"/>
        </w:rPr>
        <w:t>Цель ТРКМ -</w:t>
      </w:r>
      <w:r w:rsidRPr="00AD579E">
        <w:rPr>
          <w:rFonts w:ascii="Times New Roman" w:eastAsia="Times New Roman" w:hAnsi="Times New Roman" w:cs="Times New Roman"/>
          <w:sz w:val="28"/>
          <w:szCs w:val="28"/>
        </w:rPr>
        <w:t> развитие мыслительных навыков обучающихся, необходимых не только в учебе, но и в обычной жизни, а значит </w:t>
      </w:r>
      <w:r w:rsidRPr="00AD579E">
        <w:rPr>
          <w:rFonts w:ascii="Times New Roman" w:eastAsia="Times New Roman" w:hAnsi="Times New Roman" w:cs="Times New Roman"/>
          <w:bCs/>
          <w:sz w:val="28"/>
          <w:szCs w:val="28"/>
        </w:rPr>
        <w:t>и развитие УУД.</w:t>
      </w:r>
    </w:p>
    <w:p w:rsidR="003425FA" w:rsidRDefault="003425FA" w:rsidP="00AD579E">
      <w:pPr>
        <w:shd w:val="clear" w:color="auto" w:fill="FFFFFF"/>
        <w:spacing w:after="0" w:line="240" w:lineRule="auto"/>
        <w:ind w:firstLine="709"/>
        <w:jc w:val="both"/>
        <w:rPr>
          <w:rFonts w:ascii="Times New Roman" w:hAnsi="Times New Roman" w:cs="Times New Roman"/>
          <w:b/>
          <w:i/>
          <w:sz w:val="28"/>
          <w:szCs w:val="28"/>
        </w:rPr>
      </w:pPr>
    </w:p>
    <w:p w:rsidR="003256CE" w:rsidRDefault="003256CE" w:rsidP="003425FA">
      <w:pPr>
        <w:shd w:val="clear" w:color="auto" w:fill="FFFFFF"/>
        <w:spacing w:after="0" w:line="240" w:lineRule="auto"/>
        <w:ind w:firstLine="709"/>
        <w:jc w:val="center"/>
        <w:rPr>
          <w:rFonts w:ascii="Times New Roman" w:hAnsi="Times New Roman" w:cs="Times New Roman"/>
          <w:b/>
          <w:i/>
          <w:sz w:val="28"/>
          <w:szCs w:val="28"/>
        </w:rPr>
      </w:pPr>
      <w:r w:rsidRPr="00AD579E">
        <w:rPr>
          <w:rFonts w:ascii="Times New Roman" w:hAnsi="Times New Roman" w:cs="Times New Roman"/>
          <w:b/>
          <w:i/>
          <w:sz w:val="28"/>
          <w:szCs w:val="28"/>
        </w:rPr>
        <w:t>Особенности построения урока в рамках ТРКМ</w:t>
      </w:r>
    </w:p>
    <w:p w:rsidR="003425FA" w:rsidRPr="00AD579E" w:rsidRDefault="003425FA" w:rsidP="003425FA">
      <w:pPr>
        <w:shd w:val="clear" w:color="auto" w:fill="FFFFFF"/>
        <w:spacing w:after="0" w:line="240" w:lineRule="auto"/>
        <w:ind w:firstLine="709"/>
        <w:jc w:val="center"/>
        <w:rPr>
          <w:rFonts w:ascii="Times New Roman" w:hAnsi="Times New Roman" w:cs="Times New Roman"/>
          <w:b/>
          <w:i/>
          <w:sz w:val="28"/>
          <w:szCs w:val="28"/>
        </w:rPr>
      </w:pPr>
    </w:p>
    <w:p w:rsidR="005F280C" w:rsidRPr="003425FA" w:rsidRDefault="005F280C" w:rsidP="00AD579E">
      <w:pPr>
        <w:shd w:val="clear" w:color="auto" w:fill="FFFFFF"/>
        <w:spacing w:after="0" w:line="240" w:lineRule="auto"/>
        <w:ind w:firstLine="709"/>
        <w:jc w:val="both"/>
        <w:rPr>
          <w:rFonts w:ascii="Times New Roman" w:hAnsi="Times New Roman" w:cs="Times New Roman"/>
          <w:sz w:val="28"/>
          <w:szCs w:val="28"/>
        </w:rPr>
      </w:pPr>
      <w:r w:rsidRPr="003425FA">
        <w:rPr>
          <w:rFonts w:ascii="Times New Roman" w:hAnsi="Times New Roman" w:cs="Times New Roman"/>
          <w:sz w:val="28"/>
          <w:szCs w:val="28"/>
        </w:rPr>
        <w:t>Урок, построенный по данной технологии</w:t>
      </w:r>
      <w:r w:rsidR="00A046D0" w:rsidRPr="003425FA">
        <w:rPr>
          <w:rFonts w:ascii="Times New Roman" w:hAnsi="Times New Roman" w:cs="Times New Roman"/>
          <w:sz w:val="28"/>
          <w:szCs w:val="28"/>
        </w:rPr>
        <w:t>,</w:t>
      </w:r>
      <w:r w:rsidRPr="003425FA">
        <w:rPr>
          <w:rFonts w:ascii="Times New Roman" w:hAnsi="Times New Roman" w:cs="Times New Roman"/>
          <w:sz w:val="28"/>
          <w:szCs w:val="28"/>
        </w:rPr>
        <w:t xml:space="preserve"> содержит три фазы, каждая из которых имеет свои задачи: </w:t>
      </w:r>
    </w:p>
    <w:p w:rsidR="005F280C" w:rsidRPr="003425FA" w:rsidRDefault="005F280C" w:rsidP="00AD579E">
      <w:pPr>
        <w:shd w:val="clear" w:color="auto" w:fill="FFFFFF"/>
        <w:spacing w:after="0" w:line="240" w:lineRule="auto"/>
        <w:ind w:firstLine="709"/>
        <w:jc w:val="both"/>
        <w:rPr>
          <w:rFonts w:ascii="Times New Roman" w:hAnsi="Times New Roman" w:cs="Times New Roman"/>
          <w:i/>
          <w:sz w:val="28"/>
          <w:szCs w:val="28"/>
        </w:rPr>
      </w:pPr>
      <w:r w:rsidRPr="003425FA">
        <w:rPr>
          <w:rFonts w:ascii="Times New Roman" w:hAnsi="Times New Roman" w:cs="Times New Roman"/>
          <w:i/>
          <w:sz w:val="28"/>
          <w:szCs w:val="28"/>
        </w:rPr>
        <w:t xml:space="preserve"> Технологические этапы </w:t>
      </w:r>
    </w:p>
    <w:p w:rsidR="005F280C" w:rsidRPr="00AD579E" w:rsidRDefault="005F280C" w:rsidP="00AD579E">
      <w:pPr>
        <w:shd w:val="clear" w:color="auto" w:fill="FFFFFF"/>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1 фаза Вызов Задачи: Пробуждение имеющихся знаний и интереса к получению новой информации; помощь учащимся самим определить  направление в изучении  темы </w:t>
      </w:r>
    </w:p>
    <w:p w:rsidR="005F280C" w:rsidRPr="00AD579E" w:rsidRDefault="005F280C" w:rsidP="00AD579E">
      <w:pPr>
        <w:shd w:val="clear" w:color="auto" w:fill="FFFFFF"/>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2 фаза Реализация смысла Задачи: Помочь активно воспринимать изучаемый материал и соотнести старые знания с новыми </w:t>
      </w:r>
    </w:p>
    <w:p w:rsidR="005F280C" w:rsidRPr="00AD579E" w:rsidRDefault="005F280C" w:rsidP="00AD579E">
      <w:pPr>
        <w:shd w:val="clear" w:color="auto" w:fill="FFFFFF"/>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3 фаза Рефлексия Задачи: Помочь учащимся самостоятельно обобщить изученный материал и самостоятельно определить направления  дальнейшем изучении материала </w:t>
      </w:r>
    </w:p>
    <w:p w:rsidR="005F280C" w:rsidRPr="00AD579E" w:rsidRDefault="005F280C" w:rsidP="00AD579E">
      <w:pPr>
        <w:shd w:val="clear" w:color="auto" w:fill="FFFFFF"/>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 Большое значение в технологии развития критического мышления отводится приемам, формирующим умение работать с вопросами. В то время как традиционное преподавание строится на готовых ответах, технология развития критического мышления ориентирована на вопросы как основную движущую силу мышления. Учащихся необходимо обращать к их собственной интеллектуальной энергии. Мысль остается живой только при условии, что ответы стимулируют дальнейшие вопросы. Только ученики, которые задаются вопросами или задают их, по-настоящему думают и стремятся к знаниям. Уровень задаваемых вопросов определяет уровень нашего мышления. </w:t>
      </w:r>
    </w:p>
    <w:p w:rsidR="005F280C" w:rsidRPr="00AD579E" w:rsidRDefault="005F280C" w:rsidP="00AD579E">
      <w:pPr>
        <w:shd w:val="clear" w:color="auto" w:fill="FFFFFF"/>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На всех стадиях работы используются как индивидуальные, так и групповые формы работы. В течение урока нужно обязательно поощрять работу каждого ребенка, выслушивать всех, никогда не критиковать личные мнения детей.  </w:t>
      </w:r>
    </w:p>
    <w:p w:rsidR="006B26D0" w:rsidRDefault="006B26D0" w:rsidP="00AD579E">
      <w:pPr>
        <w:shd w:val="clear" w:color="auto" w:fill="FFFFFF"/>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Первая стадия – </w:t>
      </w:r>
      <w:r w:rsidRPr="00AD579E">
        <w:rPr>
          <w:rFonts w:ascii="Times New Roman" w:eastAsia="Times New Roman" w:hAnsi="Times New Roman" w:cs="Times New Roman"/>
          <w:bCs/>
          <w:sz w:val="28"/>
          <w:szCs w:val="28"/>
        </w:rPr>
        <w:t>«вызов»</w:t>
      </w:r>
      <w:r w:rsidRPr="00AD579E">
        <w:rPr>
          <w:rFonts w:ascii="Times New Roman" w:eastAsia="Times New Roman" w:hAnsi="Times New Roman" w:cs="Times New Roman"/>
          <w:sz w:val="28"/>
          <w:szCs w:val="28"/>
        </w:rPr>
        <w:t>, во время которой у обучающихся активизируются имевшиеся ранее знания, пробуждается интерес к теме, определяются цели изучения предстоящего учебного материала.</w:t>
      </w:r>
    </w:p>
    <w:p w:rsidR="006B26D0" w:rsidRPr="00AD579E" w:rsidRDefault="006B26D0" w:rsidP="00AD579E">
      <w:pPr>
        <w:shd w:val="clear" w:color="auto" w:fill="FFFFFF"/>
        <w:spacing w:after="0" w:line="240" w:lineRule="auto"/>
        <w:ind w:firstLine="709"/>
        <w:jc w:val="both"/>
        <w:rPr>
          <w:rFonts w:ascii="Times New Roman" w:eastAsia="Times New Roman" w:hAnsi="Times New Roman" w:cs="Times New Roman"/>
          <w:sz w:val="28"/>
          <w:szCs w:val="28"/>
        </w:rPr>
      </w:pPr>
    </w:p>
    <w:tbl>
      <w:tblPr>
        <w:tblW w:w="0" w:type="auto"/>
        <w:jc w:val="center"/>
        <w:shd w:val="clear" w:color="auto" w:fill="FFFFFF"/>
        <w:tblCellMar>
          <w:top w:w="15" w:type="dxa"/>
          <w:left w:w="15" w:type="dxa"/>
          <w:bottom w:w="15" w:type="dxa"/>
          <w:right w:w="15" w:type="dxa"/>
        </w:tblCellMar>
        <w:tblLook w:val="04A0"/>
      </w:tblPr>
      <w:tblGrid>
        <w:gridCol w:w="4660"/>
        <w:gridCol w:w="4705"/>
      </w:tblGrid>
      <w:tr w:rsidR="006B26D0" w:rsidRPr="00AD579E" w:rsidTr="00A046D0">
        <w:trPr>
          <w:trHeight w:val="560"/>
          <w:jc w:val="center"/>
        </w:trPr>
        <w:tc>
          <w:tcPr>
            <w:tcW w:w="4660" w:type="dxa"/>
            <w:shd w:val="clear" w:color="auto" w:fill="FFFFFF"/>
            <w:tcMar>
              <w:top w:w="0" w:type="dxa"/>
              <w:left w:w="0" w:type="dxa"/>
              <w:bottom w:w="0" w:type="dxa"/>
              <w:right w:w="0" w:type="dxa"/>
            </w:tcMar>
            <w:hideMark/>
          </w:tcPr>
          <w:p w:rsidR="006B26D0" w:rsidRPr="00AD579E" w:rsidRDefault="006B26D0" w:rsidP="00AD579E">
            <w:pPr>
              <w:spacing w:after="0" w:line="240" w:lineRule="auto"/>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УЧИТЕЛЬ</w:t>
            </w:r>
          </w:p>
        </w:tc>
        <w:tc>
          <w:tcPr>
            <w:tcW w:w="4705" w:type="dxa"/>
            <w:shd w:val="clear" w:color="auto" w:fill="FFFFFF"/>
            <w:tcMar>
              <w:top w:w="0" w:type="dxa"/>
              <w:left w:w="0" w:type="dxa"/>
              <w:bottom w:w="0" w:type="dxa"/>
              <w:right w:w="0" w:type="dxa"/>
            </w:tcMar>
            <w:hideMark/>
          </w:tcPr>
          <w:p w:rsidR="006B26D0" w:rsidRPr="00AD579E" w:rsidRDefault="006B26D0" w:rsidP="00AD579E">
            <w:pPr>
              <w:spacing w:after="0" w:line="240" w:lineRule="auto"/>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УЧЕНИК</w:t>
            </w:r>
          </w:p>
        </w:tc>
      </w:tr>
      <w:tr w:rsidR="006B26D0" w:rsidRPr="00AD579E" w:rsidTr="00A046D0">
        <w:trPr>
          <w:trHeight w:val="2030"/>
          <w:jc w:val="center"/>
        </w:trPr>
        <w:tc>
          <w:tcPr>
            <w:tcW w:w="4660" w:type="dxa"/>
            <w:shd w:val="clear" w:color="auto" w:fill="FFFFFF"/>
            <w:tcMar>
              <w:top w:w="0" w:type="dxa"/>
              <w:left w:w="0" w:type="dxa"/>
              <w:bottom w:w="0" w:type="dxa"/>
              <w:right w:w="0" w:type="dxa"/>
            </w:tcMar>
            <w:hideMark/>
          </w:tcPr>
          <w:p w:rsidR="006B26D0" w:rsidRPr="00AD579E" w:rsidRDefault="006B26D0" w:rsidP="003425FA">
            <w:pPr>
              <w:numPr>
                <w:ilvl w:val="0"/>
                <w:numId w:val="5"/>
              </w:numPr>
              <w:tabs>
                <w:tab w:val="clear" w:pos="720"/>
                <w:tab w:val="num" w:pos="301"/>
              </w:tabs>
              <w:spacing w:after="0" w:line="240" w:lineRule="auto"/>
              <w:ind w:left="0" w:firstLine="0"/>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Провоцирует ученика</w:t>
            </w:r>
          </w:p>
          <w:p w:rsidR="006B26D0" w:rsidRPr="00AD579E" w:rsidRDefault="006B26D0" w:rsidP="003425FA">
            <w:pPr>
              <w:numPr>
                <w:ilvl w:val="0"/>
                <w:numId w:val="5"/>
              </w:numPr>
              <w:tabs>
                <w:tab w:val="clear" w:pos="720"/>
                <w:tab w:val="num" w:pos="301"/>
              </w:tabs>
              <w:spacing w:after="0" w:line="240" w:lineRule="auto"/>
              <w:ind w:left="0" w:firstLine="0"/>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Задает вопросы</w:t>
            </w:r>
          </w:p>
          <w:p w:rsidR="006B26D0" w:rsidRPr="00AD579E" w:rsidRDefault="006B26D0" w:rsidP="003425FA">
            <w:pPr>
              <w:numPr>
                <w:ilvl w:val="0"/>
                <w:numId w:val="5"/>
              </w:numPr>
              <w:tabs>
                <w:tab w:val="clear" w:pos="720"/>
                <w:tab w:val="num" w:pos="301"/>
              </w:tabs>
              <w:spacing w:after="0" w:line="240" w:lineRule="auto"/>
              <w:ind w:left="0" w:firstLine="0"/>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 xml:space="preserve">Создает </w:t>
            </w:r>
            <w:r w:rsidR="001F72E6" w:rsidRPr="00AD579E">
              <w:rPr>
                <w:rFonts w:ascii="Times New Roman" w:eastAsia="Times New Roman" w:hAnsi="Times New Roman" w:cs="Times New Roman"/>
                <w:sz w:val="28"/>
                <w:szCs w:val="28"/>
              </w:rPr>
              <w:t xml:space="preserve">     </w:t>
            </w:r>
            <w:r w:rsidRPr="00AD579E">
              <w:rPr>
                <w:rFonts w:ascii="Times New Roman" w:eastAsia="Times New Roman" w:hAnsi="Times New Roman" w:cs="Times New Roman"/>
                <w:sz w:val="28"/>
                <w:szCs w:val="28"/>
              </w:rPr>
              <w:t>ситуацию актуализации опыта ученика</w:t>
            </w:r>
          </w:p>
          <w:p w:rsidR="006B26D0" w:rsidRPr="00AD579E" w:rsidRDefault="006B26D0" w:rsidP="003425FA">
            <w:pPr>
              <w:numPr>
                <w:ilvl w:val="0"/>
                <w:numId w:val="5"/>
              </w:numPr>
              <w:tabs>
                <w:tab w:val="clear" w:pos="720"/>
                <w:tab w:val="num" w:pos="301"/>
              </w:tabs>
              <w:spacing w:after="0" w:line="240" w:lineRule="auto"/>
              <w:ind w:left="0" w:firstLine="0"/>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Формирует мотивацию ученика</w:t>
            </w:r>
          </w:p>
        </w:tc>
        <w:tc>
          <w:tcPr>
            <w:tcW w:w="4705" w:type="dxa"/>
            <w:shd w:val="clear" w:color="auto" w:fill="FFFFFF"/>
            <w:tcMar>
              <w:top w:w="0" w:type="dxa"/>
              <w:left w:w="0" w:type="dxa"/>
              <w:bottom w:w="0" w:type="dxa"/>
              <w:right w:w="0" w:type="dxa"/>
            </w:tcMar>
            <w:hideMark/>
          </w:tcPr>
          <w:p w:rsidR="006B26D0" w:rsidRPr="00AD579E" w:rsidRDefault="006B26D0" w:rsidP="003425FA">
            <w:pPr>
              <w:numPr>
                <w:ilvl w:val="0"/>
                <w:numId w:val="6"/>
              </w:numPr>
              <w:tabs>
                <w:tab w:val="clear" w:pos="720"/>
                <w:tab w:val="num" w:pos="319"/>
              </w:tabs>
              <w:spacing w:after="0" w:line="240" w:lineRule="auto"/>
              <w:ind w:left="0" w:firstLine="0"/>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Отвечает на провокацию</w:t>
            </w:r>
          </w:p>
          <w:p w:rsidR="006B26D0" w:rsidRPr="00AD579E" w:rsidRDefault="006B26D0" w:rsidP="003425FA">
            <w:pPr>
              <w:numPr>
                <w:ilvl w:val="0"/>
                <w:numId w:val="6"/>
              </w:numPr>
              <w:tabs>
                <w:tab w:val="clear" w:pos="720"/>
                <w:tab w:val="num" w:pos="319"/>
                <w:tab w:val="num" w:pos="447"/>
              </w:tabs>
              <w:spacing w:after="0" w:line="240" w:lineRule="auto"/>
              <w:ind w:left="0" w:firstLine="0"/>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Вспоминает всё, что знает по данной теме</w:t>
            </w:r>
          </w:p>
          <w:p w:rsidR="006B26D0" w:rsidRPr="00AD579E" w:rsidRDefault="006B26D0" w:rsidP="003425FA">
            <w:pPr>
              <w:numPr>
                <w:ilvl w:val="0"/>
                <w:numId w:val="6"/>
              </w:numPr>
              <w:tabs>
                <w:tab w:val="clear" w:pos="720"/>
                <w:tab w:val="num" w:pos="319"/>
              </w:tabs>
              <w:spacing w:after="0" w:line="240" w:lineRule="auto"/>
              <w:ind w:left="0" w:firstLine="0"/>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Формулирует первые гипотезы</w:t>
            </w:r>
          </w:p>
          <w:p w:rsidR="006B26D0" w:rsidRPr="00AD579E" w:rsidRDefault="006B26D0" w:rsidP="003425FA">
            <w:pPr>
              <w:numPr>
                <w:ilvl w:val="0"/>
                <w:numId w:val="6"/>
              </w:numPr>
              <w:tabs>
                <w:tab w:val="clear" w:pos="720"/>
                <w:tab w:val="num" w:pos="319"/>
              </w:tabs>
              <w:spacing w:after="0" w:line="240" w:lineRule="auto"/>
              <w:ind w:left="0" w:firstLine="0"/>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Определяется в своих мотивах и целях</w:t>
            </w:r>
          </w:p>
        </w:tc>
      </w:tr>
    </w:tbl>
    <w:p w:rsidR="006B26D0" w:rsidRDefault="006B26D0" w:rsidP="00AD579E">
      <w:pPr>
        <w:shd w:val="clear" w:color="auto" w:fill="FFFFFF"/>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lastRenderedPageBreak/>
        <w:t>Вторая стадия – </w:t>
      </w:r>
      <w:r w:rsidRPr="00AD579E">
        <w:rPr>
          <w:rFonts w:ascii="Times New Roman" w:eastAsia="Times New Roman" w:hAnsi="Times New Roman" w:cs="Times New Roman"/>
          <w:bCs/>
          <w:sz w:val="28"/>
          <w:szCs w:val="28"/>
        </w:rPr>
        <w:t>«осмысление»</w:t>
      </w:r>
      <w:r w:rsidRPr="00AD579E">
        <w:rPr>
          <w:rFonts w:ascii="Times New Roman" w:eastAsia="Times New Roman" w:hAnsi="Times New Roman" w:cs="Times New Roman"/>
          <w:sz w:val="28"/>
          <w:szCs w:val="28"/>
        </w:rPr>
        <w:t> - содержательная, в ходе которой и происходит непосредственная работа ученика с текстом, причем работа, направленная, осмысленная. Процесс чтения всегда сопровождается действиями ученика (маркировка, составление таблиц, ведение дневника), которые позволяют отслеживать собственное понимание. При этом понятие «текст» трактуется весьма широко: это и письменный текст, и речь преподавателя, и видеоматериал.</w:t>
      </w:r>
    </w:p>
    <w:p w:rsidR="003425FA" w:rsidRPr="00AD579E" w:rsidRDefault="003425FA" w:rsidP="00AD579E">
      <w:pPr>
        <w:shd w:val="clear" w:color="auto" w:fill="FFFFFF"/>
        <w:spacing w:after="0" w:line="240" w:lineRule="auto"/>
        <w:ind w:firstLine="709"/>
        <w:jc w:val="both"/>
        <w:rPr>
          <w:rFonts w:ascii="Times New Roman" w:eastAsia="Times New Roman" w:hAnsi="Times New Roman" w:cs="Times New Roman"/>
          <w:sz w:val="28"/>
          <w:szCs w:val="28"/>
        </w:rPr>
      </w:pPr>
    </w:p>
    <w:p w:rsidR="006B26D0" w:rsidRPr="00AD579E" w:rsidRDefault="006B26D0" w:rsidP="00AD579E">
      <w:pPr>
        <w:shd w:val="clear" w:color="auto" w:fill="FFFFFF"/>
        <w:spacing w:after="0" w:line="240" w:lineRule="auto"/>
        <w:ind w:firstLine="709"/>
        <w:jc w:val="both"/>
        <w:rPr>
          <w:rFonts w:ascii="Times New Roman" w:eastAsia="Times New Roman" w:hAnsi="Times New Roman" w:cs="Times New Roman"/>
          <w:sz w:val="28"/>
          <w:szCs w:val="28"/>
        </w:rPr>
      </w:pPr>
    </w:p>
    <w:tbl>
      <w:tblPr>
        <w:tblW w:w="0" w:type="auto"/>
        <w:jc w:val="center"/>
        <w:shd w:val="clear" w:color="auto" w:fill="FFFFFF"/>
        <w:tblCellMar>
          <w:top w:w="15" w:type="dxa"/>
          <w:left w:w="15" w:type="dxa"/>
          <w:bottom w:w="15" w:type="dxa"/>
          <w:right w:w="15" w:type="dxa"/>
        </w:tblCellMar>
        <w:tblLook w:val="04A0"/>
      </w:tblPr>
      <w:tblGrid>
        <w:gridCol w:w="5010"/>
        <w:gridCol w:w="5456"/>
      </w:tblGrid>
      <w:tr w:rsidR="006B26D0" w:rsidRPr="00AD579E" w:rsidTr="00A046D0">
        <w:trPr>
          <w:jc w:val="center"/>
        </w:trPr>
        <w:tc>
          <w:tcPr>
            <w:tcW w:w="6200" w:type="dxa"/>
            <w:shd w:val="clear" w:color="auto" w:fill="FFFFFF"/>
            <w:tcMar>
              <w:top w:w="0" w:type="dxa"/>
              <w:left w:w="0" w:type="dxa"/>
              <w:bottom w:w="0" w:type="dxa"/>
              <w:right w:w="0" w:type="dxa"/>
            </w:tcMar>
            <w:vAlign w:val="center"/>
            <w:hideMark/>
          </w:tcPr>
          <w:p w:rsidR="006B26D0" w:rsidRPr="00AD579E" w:rsidRDefault="006B26D0" w:rsidP="00AD579E">
            <w:pPr>
              <w:spacing w:after="0" w:line="240" w:lineRule="auto"/>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УЧИТЕЛЬ</w:t>
            </w:r>
          </w:p>
        </w:tc>
        <w:tc>
          <w:tcPr>
            <w:tcW w:w="6940" w:type="dxa"/>
            <w:shd w:val="clear" w:color="auto" w:fill="FFFFFF"/>
            <w:tcMar>
              <w:top w:w="0" w:type="dxa"/>
              <w:left w:w="0" w:type="dxa"/>
              <w:bottom w:w="0" w:type="dxa"/>
              <w:right w:w="0" w:type="dxa"/>
            </w:tcMar>
            <w:vAlign w:val="center"/>
            <w:hideMark/>
          </w:tcPr>
          <w:p w:rsidR="006B26D0" w:rsidRPr="00AD579E" w:rsidRDefault="006B26D0" w:rsidP="00AD579E">
            <w:pPr>
              <w:spacing w:after="0" w:line="240" w:lineRule="auto"/>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УЧЕНИК</w:t>
            </w:r>
          </w:p>
        </w:tc>
      </w:tr>
      <w:tr w:rsidR="006B26D0" w:rsidRPr="00AD579E" w:rsidTr="00A046D0">
        <w:trPr>
          <w:jc w:val="center"/>
        </w:trPr>
        <w:tc>
          <w:tcPr>
            <w:tcW w:w="6200" w:type="dxa"/>
            <w:shd w:val="clear" w:color="auto" w:fill="FFFFFF"/>
            <w:tcMar>
              <w:top w:w="0" w:type="dxa"/>
              <w:left w:w="0" w:type="dxa"/>
              <w:bottom w:w="0" w:type="dxa"/>
              <w:right w:w="0" w:type="dxa"/>
            </w:tcMar>
            <w:hideMark/>
          </w:tcPr>
          <w:p w:rsidR="006B26D0" w:rsidRPr="00AD579E" w:rsidRDefault="006B26D0" w:rsidP="00AD579E">
            <w:pPr>
              <w:pStyle w:val="a5"/>
              <w:numPr>
                <w:ilvl w:val="0"/>
                <w:numId w:val="9"/>
              </w:numPr>
              <w:spacing w:after="0" w:line="240" w:lineRule="auto"/>
              <w:ind w:left="0" w:firstLine="0"/>
              <w:rPr>
                <w:rFonts w:ascii="Times New Roman" w:eastAsia="Times New Roman" w:hAnsi="Times New Roman"/>
                <w:sz w:val="28"/>
                <w:szCs w:val="28"/>
                <w:lang w:eastAsia="ru-RU"/>
              </w:rPr>
            </w:pPr>
            <w:r w:rsidRPr="00AD579E">
              <w:rPr>
                <w:rFonts w:ascii="Times New Roman" w:eastAsia="Times New Roman" w:hAnsi="Times New Roman"/>
                <w:sz w:val="28"/>
                <w:szCs w:val="28"/>
                <w:lang w:eastAsia="ru-RU"/>
              </w:rPr>
              <w:t>Предлагает опорный текст по теме</w:t>
            </w:r>
          </w:p>
          <w:p w:rsidR="006B26D0" w:rsidRPr="00AD579E" w:rsidRDefault="006B26D0" w:rsidP="00AD579E">
            <w:pPr>
              <w:pStyle w:val="a5"/>
              <w:numPr>
                <w:ilvl w:val="0"/>
                <w:numId w:val="9"/>
              </w:numPr>
              <w:spacing w:after="0" w:line="240" w:lineRule="auto"/>
              <w:ind w:left="0" w:firstLine="0"/>
              <w:rPr>
                <w:rFonts w:ascii="Times New Roman" w:eastAsia="Times New Roman" w:hAnsi="Times New Roman"/>
                <w:sz w:val="28"/>
                <w:szCs w:val="28"/>
                <w:lang w:eastAsia="ru-RU"/>
              </w:rPr>
            </w:pPr>
            <w:r w:rsidRPr="00AD579E">
              <w:rPr>
                <w:rFonts w:ascii="Times New Roman" w:eastAsia="Times New Roman" w:hAnsi="Times New Roman"/>
                <w:sz w:val="28"/>
                <w:szCs w:val="28"/>
                <w:lang w:eastAsia="ru-RU"/>
              </w:rPr>
              <w:t>Организует процессы чтения, обсуждения, понимания, дискуссии</w:t>
            </w:r>
          </w:p>
          <w:p w:rsidR="006B26D0" w:rsidRPr="00AD579E" w:rsidRDefault="006B26D0" w:rsidP="00AD579E">
            <w:pPr>
              <w:pStyle w:val="a5"/>
              <w:numPr>
                <w:ilvl w:val="0"/>
                <w:numId w:val="9"/>
              </w:numPr>
              <w:spacing w:after="0" w:line="240" w:lineRule="auto"/>
              <w:ind w:left="0" w:firstLine="0"/>
              <w:rPr>
                <w:rFonts w:ascii="Times New Roman" w:eastAsia="Times New Roman" w:hAnsi="Times New Roman"/>
                <w:sz w:val="28"/>
                <w:szCs w:val="28"/>
                <w:lang w:eastAsia="ru-RU"/>
              </w:rPr>
            </w:pPr>
            <w:r w:rsidRPr="00AD579E">
              <w:rPr>
                <w:rFonts w:ascii="Times New Roman" w:eastAsia="Times New Roman" w:hAnsi="Times New Roman"/>
                <w:sz w:val="28"/>
                <w:szCs w:val="28"/>
                <w:lang w:eastAsia="ru-RU"/>
              </w:rPr>
              <w:t>Управляет групповой динамикой</w:t>
            </w:r>
          </w:p>
          <w:p w:rsidR="006B26D0" w:rsidRPr="00AD579E" w:rsidRDefault="006B26D0" w:rsidP="00AD579E">
            <w:pPr>
              <w:pStyle w:val="a5"/>
              <w:numPr>
                <w:ilvl w:val="0"/>
                <w:numId w:val="9"/>
              </w:numPr>
              <w:spacing w:after="0" w:line="240" w:lineRule="auto"/>
              <w:ind w:left="0" w:firstLine="0"/>
              <w:rPr>
                <w:rFonts w:ascii="Times New Roman" w:eastAsia="Times New Roman" w:hAnsi="Times New Roman"/>
                <w:sz w:val="28"/>
                <w:szCs w:val="28"/>
                <w:lang w:eastAsia="ru-RU"/>
              </w:rPr>
            </w:pPr>
            <w:r w:rsidRPr="00AD579E">
              <w:rPr>
                <w:rFonts w:ascii="Times New Roman" w:eastAsia="Times New Roman" w:hAnsi="Times New Roman"/>
                <w:sz w:val="28"/>
                <w:szCs w:val="28"/>
                <w:lang w:eastAsia="ru-RU"/>
              </w:rPr>
              <w:t>Поддерживает мотивацию и цели</w:t>
            </w:r>
          </w:p>
          <w:p w:rsidR="006B26D0" w:rsidRPr="00AD579E" w:rsidRDefault="006B26D0" w:rsidP="00AD579E">
            <w:pPr>
              <w:pStyle w:val="a5"/>
              <w:numPr>
                <w:ilvl w:val="0"/>
                <w:numId w:val="9"/>
              </w:numPr>
              <w:spacing w:after="0" w:line="240" w:lineRule="auto"/>
              <w:ind w:left="0" w:firstLine="0"/>
              <w:rPr>
                <w:rFonts w:ascii="Times New Roman" w:eastAsia="Times New Roman" w:hAnsi="Times New Roman"/>
                <w:sz w:val="28"/>
                <w:szCs w:val="28"/>
                <w:lang w:eastAsia="ru-RU"/>
              </w:rPr>
            </w:pPr>
            <w:r w:rsidRPr="00AD579E">
              <w:rPr>
                <w:rFonts w:ascii="Times New Roman" w:eastAsia="Times New Roman" w:hAnsi="Times New Roman"/>
                <w:sz w:val="28"/>
                <w:szCs w:val="28"/>
                <w:lang w:eastAsia="ru-RU"/>
              </w:rPr>
              <w:t>Учит работать сообща</w:t>
            </w:r>
          </w:p>
        </w:tc>
        <w:tc>
          <w:tcPr>
            <w:tcW w:w="6940" w:type="dxa"/>
            <w:shd w:val="clear" w:color="auto" w:fill="FFFFFF"/>
            <w:tcMar>
              <w:top w:w="0" w:type="dxa"/>
              <w:left w:w="0" w:type="dxa"/>
              <w:bottom w:w="0" w:type="dxa"/>
              <w:right w:w="0" w:type="dxa"/>
            </w:tcMar>
            <w:hideMark/>
          </w:tcPr>
          <w:p w:rsidR="006B26D0" w:rsidRPr="00AD579E" w:rsidRDefault="006B26D0" w:rsidP="00AD579E">
            <w:pPr>
              <w:pStyle w:val="a5"/>
              <w:numPr>
                <w:ilvl w:val="0"/>
                <w:numId w:val="9"/>
              </w:numPr>
              <w:spacing w:after="0" w:line="240" w:lineRule="auto"/>
              <w:ind w:left="0" w:firstLine="0"/>
              <w:rPr>
                <w:rFonts w:ascii="Times New Roman" w:eastAsia="Times New Roman" w:hAnsi="Times New Roman"/>
                <w:sz w:val="28"/>
                <w:szCs w:val="28"/>
                <w:lang w:eastAsia="ru-RU"/>
              </w:rPr>
            </w:pPr>
            <w:r w:rsidRPr="00AD579E">
              <w:rPr>
                <w:rFonts w:ascii="Times New Roman" w:eastAsia="Times New Roman" w:hAnsi="Times New Roman"/>
                <w:sz w:val="28"/>
                <w:szCs w:val="28"/>
                <w:lang w:eastAsia="ru-RU"/>
              </w:rPr>
              <w:t>Включается в процессы чтения, обсуждения, дискуссии</w:t>
            </w:r>
          </w:p>
          <w:p w:rsidR="006B26D0" w:rsidRPr="00AD579E" w:rsidRDefault="006B26D0" w:rsidP="00AD579E">
            <w:pPr>
              <w:pStyle w:val="a5"/>
              <w:numPr>
                <w:ilvl w:val="0"/>
                <w:numId w:val="9"/>
              </w:numPr>
              <w:spacing w:after="0" w:line="240" w:lineRule="auto"/>
              <w:ind w:left="0" w:firstLine="0"/>
              <w:rPr>
                <w:rFonts w:ascii="Times New Roman" w:eastAsia="Times New Roman" w:hAnsi="Times New Roman"/>
                <w:sz w:val="28"/>
                <w:szCs w:val="28"/>
                <w:lang w:eastAsia="ru-RU"/>
              </w:rPr>
            </w:pPr>
            <w:r w:rsidRPr="00AD579E">
              <w:rPr>
                <w:rFonts w:ascii="Times New Roman" w:eastAsia="Times New Roman" w:hAnsi="Times New Roman"/>
                <w:sz w:val="28"/>
                <w:szCs w:val="28"/>
                <w:lang w:eastAsia="ru-RU"/>
              </w:rPr>
              <w:t>Участвует в групповом взаимодействии</w:t>
            </w:r>
          </w:p>
          <w:p w:rsidR="006B26D0" w:rsidRPr="00AD579E" w:rsidRDefault="006B26D0" w:rsidP="00AD579E">
            <w:pPr>
              <w:pStyle w:val="a5"/>
              <w:numPr>
                <w:ilvl w:val="0"/>
                <w:numId w:val="9"/>
              </w:numPr>
              <w:spacing w:after="0" w:line="240" w:lineRule="auto"/>
              <w:ind w:left="0" w:firstLine="0"/>
              <w:rPr>
                <w:rFonts w:ascii="Times New Roman" w:eastAsia="Times New Roman" w:hAnsi="Times New Roman"/>
                <w:sz w:val="28"/>
                <w:szCs w:val="28"/>
                <w:lang w:eastAsia="ru-RU"/>
              </w:rPr>
            </w:pPr>
            <w:r w:rsidRPr="00AD579E">
              <w:rPr>
                <w:rFonts w:ascii="Times New Roman" w:eastAsia="Times New Roman" w:hAnsi="Times New Roman"/>
                <w:sz w:val="28"/>
                <w:szCs w:val="28"/>
                <w:lang w:eastAsia="ru-RU"/>
              </w:rPr>
              <w:t>Подкрепляет и делает коррекцию своих целей</w:t>
            </w:r>
          </w:p>
          <w:p w:rsidR="006B26D0" w:rsidRPr="00AD579E" w:rsidRDefault="006B26D0" w:rsidP="00AD579E">
            <w:pPr>
              <w:pStyle w:val="a5"/>
              <w:numPr>
                <w:ilvl w:val="0"/>
                <w:numId w:val="9"/>
              </w:numPr>
              <w:spacing w:after="0" w:line="240" w:lineRule="auto"/>
              <w:ind w:left="0" w:firstLine="0"/>
              <w:rPr>
                <w:rFonts w:ascii="Times New Roman" w:eastAsia="Times New Roman" w:hAnsi="Times New Roman"/>
                <w:sz w:val="28"/>
                <w:szCs w:val="28"/>
                <w:lang w:eastAsia="ru-RU"/>
              </w:rPr>
            </w:pPr>
            <w:r w:rsidRPr="00AD579E">
              <w:rPr>
                <w:rFonts w:ascii="Times New Roman" w:eastAsia="Times New Roman" w:hAnsi="Times New Roman"/>
                <w:sz w:val="28"/>
                <w:szCs w:val="28"/>
                <w:lang w:eastAsia="ru-RU"/>
              </w:rPr>
              <w:t>Слушает, задаёт вопросы, пишет, выделяет главные моменты в новой информации</w:t>
            </w:r>
          </w:p>
        </w:tc>
      </w:tr>
    </w:tbl>
    <w:p w:rsidR="006B26D0" w:rsidRPr="00AD579E" w:rsidRDefault="006B26D0" w:rsidP="00AD579E">
      <w:pPr>
        <w:shd w:val="clear" w:color="auto" w:fill="FFFFFF"/>
        <w:spacing w:after="0" w:line="240" w:lineRule="auto"/>
        <w:ind w:firstLine="709"/>
        <w:jc w:val="both"/>
        <w:rPr>
          <w:rFonts w:ascii="Times New Roman" w:eastAsia="Times New Roman" w:hAnsi="Times New Roman" w:cs="Times New Roman"/>
          <w:sz w:val="28"/>
          <w:szCs w:val="28"/>
        </w:rPr>
      </w:pPr>
    </w:p>
    <w:p w:rsidR="003425FA" w:rsidRDefault="003425FA" w:rsidP="00AD579E">
      <w:pPr>
        <w:shd w:val="clear" w:color="auto" w:fill="FFFFFF"/>
        <w:spacing w:after="0" w:line="240" w:lineRule="auto"/>
        <w:ind w:firstLine="709"/>
        <w:jc w:val="both"/>
        <w:rPr>
          <w:rFonts w:ascii="Times New Roman" w:eastAsia="Times New Roman" w:hAnsi="Times New Roman" w:cs="Times New Roman"/>
          <w:sz w:val="28"/>
          <w:szCs w:val="28"/>
        </w:rPr>
      </w:pPr>
    </w:p>
    <w:p w:rsidR="006B26D0" w:rsidRDefault="006B26D0" w:rsidP="00AD579E">
      <w:pPr>
        <w:shd w:val="clear" w:color="auto" w:fill="FFFFFF"/>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Третья стадия – </w:t>
      </w:r>
      <w:r w:rsidRPr="00AD579E">
        <w:rPr>
          <w:rFonts w:ascii="Times New Roman" w:eastAsia="Times New Roman" w:hAnsi="Times New Roman" w:cs="Times New Roman"/>
          <w:bCs/>
          <w:sz w:val="28"/>
          <w:szCs w:val="28"/>
        </w:rPr>
        <w:t>«рефлексия» </w:t>
      </w:r>
      <w:r w:rsidRPr="00AD579E">
        <w:rPr>
          <w:rFonts w:ascii="Times New Roman" w:eastAsia="Times New Roman" w:hAnsi="Times New Roman" w:cs="Times New Roman"/>
          <w:sz w:val="28"/>
          <w:szCs w:val="28"/>
        </w:rPr>
        <w:t>- размышления. На этом этапе ученик формирует личностное отношение к тексту и фиксирует его либо с помощью собственного текста, либо своей позиции в дискуссии. Именно здесь происходит активное переосмысление собственных представлений с учётом вновь приобретённых знаний.</w:t>
      </w:r>
    </w:p>
    <w:p w:rsidR="003425FA" w:rsidRPr="00AD579E" w:rsidRDefault="003425FA" w:rsidP="00AD579E">
      <w:pPr>
        <w:shd w:val="clear" w:color="auto" w:fill="FFFFFF"/>
        <w:spacing w:after="0" w:line="240" w:lineRule="auto"/>
        <w:ind w:firstLine="709"/>
        <w:jc w:val="both"/>
        <w:rPr>
          <w:rFonts w:ascii="Times New Roman" w:eastAsia="Times New Roman" w:hAnsi="Times New Roman" w:cs="Times New Roman"/>
          <w:sz w:val="28"/>
          <w:szCs w:val="28"/>
        </w:rPr>
      </w:pPr>
    </w:p>
    <w:p w:rsidR="006B26D0" w:rsidRPr="00AD579E" w:rsidRDefault="006B26D0" w:rsidP="00AD579E">
      <w:pPr>
        <w:shd w:val="clear" w:color="auto" w:fill="FFFFFF"/>
        <w:spacing w:after="0" w:line="240" w:lineRule="auto"/>
        <w:ind w:firstLine="709"/>
        <w:jc w:val="both"/>
        <w:rPr>
          <w:rFonts w:ascii="Times New Roman" w:eastAsia="Times New Roman" w:hAnsi="Times New Roman" w:cs="Times New Roman"/>
          <w:sz w:val="28"/>
          <w:szCs w:val="28"/>
        </w:rPr>
      </w:pPr>
    </w:p>
    <w:tbl>
      <w:tblPr>
        <w:tblW w:w="0" w:type="auto"/>
        <w:jc w:val="center"/>
        <w:shd w:val="clear" w:color="auto" w:fill="FFFFFF"/>
        <w:tblCellMar>
          <w:top w:w="15" w:type="dxa"/>
          <w:left w:w="15" w:type="dxa"/>
          <w:bottom w:w="15" w:type="dxa"/>
          <w:right w:w="15" w:type="dxa"/>
        </w:tblCellMar>
        <w:tblLook w:val="04A0"/>
      </w:tblPr>
      <w:tblGrid>
        <w:gridCol w:w="4953"/>
        <w:gridCol w:w="5513"/>
      </w:tblGrid>
      <w:tr w:rsidR="006B26D0" w:rsidRPr="00AD579E" w:rsidTr="00A046D0">
        <w:trPr>
          <w:jc w:val="center"/>
        </w:trPr>
        <w:tc>
          <w:tcPr>
            <w:tcW w:w="6200" w:type="dxa"/>
            <w:shd w:val="clear" w:color="auto" w:fill="FFFFFF"/>
            <w:tcMar>
              <w:top w:w="0" w:type="dxa"/>
              <w:left w:w="0" w:type="dxa"/>
              <w:bottom w:w="0" w:type="dxa"/>
              <w:right w:w="0" w:type="dxa"/>
            </w:tcMar>
            <w:vAlign w:val="center"/>
            <w:hideMark/>
          </w:tcPr>
          <w:p w:rsidR="006B26D0" w:rsidRPr="00AD579E" w:rsidRDefault="006B26D0" w:rsidP="00AD579E">
            <w:pPr>
              <w:spacing w:after="0" w:line="240" w:lineRule="auto"/>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УЧИТЕЛЬ</w:t>
            </w:r>
          </w:p>
        </w:tc>
        <w:tc>
          <w:tcPr>
            <w:tcW w:w="6940" w:type="dxa"/>
            <w:shd w:val="clear" w:color="auto" w:fill="FFFFFF"/>
            <w:tcMar>
              <w:top w:w="0" w:type="dxa"/>
              <w:left w:w="0" w:type="dxa"/>
              <w:bottom w:w="0" w:type="dxa"/>
              <w:right w:w="0" w:type="dxa"/>
            </w:tcMar>
            <w:vAlign w:val="center"/>
            <w:hideMark/>
          </w:tcPr>
          <w:p w:rsidR="006B26D0" w:rsidRPr="00AD579E" w:rsidRDefault="006B26D0" w:rsidP="00AD579E">
            <w:pPr>
              <w:spacing w:after="0" w:line="240" w:lineRule="auto"/>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УЧЕНИК</w:t>
            </w:r>
          </w:p>
        </w:tc>
      </w:tr>
      <w:tr w:rsidR="006B26D0" w:rsidRPr="00AD579E" w:rsidTr="00A046D0">
        <w:trPr>
          <w:jc w:val="center"/>
        </w:trPr>
        <w:tc>
          <w:tcPr>
            <w:tcW w:w="6200" w:type="dxa"/>
            <w:shd w:val="clear" w:color="auto" w:fill="FFFFFF"/>
            <w:tcMar>
              <w:top w:w="0" w:type="dxa"/>
              <w:left w:w="0" w:type="dxa"/>
              <w:bottom w:w="0" w:type="dxa"/>
              <w:right w:w="0" w:type="dxa"/>
            </w:tcMar>
            <w:vAlign w:val="center"/>
            <w:hideMark/>
          </w:tcPr>
          <w:p w:rsidR="006B26D0" w:rsidRPr="00AD579E" w:rsidRDefault="006B26D0" w:rsidP="00AD579E">
            <w:pPr>
              <w:numPr>
                <w:ilvl w:val="0"/>
                <w:numId w:val="7"/>
              </w:numPr>
              <w:tabs>
                <w:tab w:val="clear" w:pos="720"/>
                <w:tab w:val="num" w:pos="289"/>
              </w:tabs>
              <w:spacing w:after="0" w:line="240" w:lineRule="auto"/>
              <w:ind w:left="0" w:firstLine="0"/>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Управляет подведением итогов</w:t>
            </w:r>
          </w:p>
          <w:p w:rsidR="006B26D0" w:rsidRPr="00AD579E" w:rsidRDefault="006B26D0" w:rsidP="00AD579E">
            <w:pPr>
              <w:numPr>
                <w:ilvl w:val="0"/>
                <w:numId w:val="7"/>
              </w:numPr>
              <w:tabs>
                <w:tab w:val="clear" w:pos="720"/>
                <w:tab w:val="num" w:pos="289"/>
              </w:tabs>
              <w:spacing w:after="0" w:line="240" w:lineRule="auto"/>
              <w:ind w:left="0" w:firstLine="0"/>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Ставит новые вопросы и задачи на будущее</w:t>
            </w:r>
          </w:p>
          <w:p w:rsidR="006B26D0" w:rsidRPr="00AD579E" w:rsidRDefault="006B26D0" w:rsidP="00AD579E">
            <w:pPr>
              <w:numPr>
                <w:ilvl w:val="0"/>
                <w:numId w:val="7"/>
              </w:numPr>
              <w:tabs>
                <w:tab w:val="clear" w:pos="720"/>
                <w:tab w:val="num" w:pos="289"/>
              </w:tabs>
              <w:spacing w:after="0" w:line="240" w:lineRule="auto"/>
              <w:ind w:left="0" w:firstLine="0"/>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Оценивает деятельность ученика</w:t>
            </w:r>
          </w:p>
          <w:p w:rsidR="006B26D0" w:rsidRPr="00AD579E" w:rsidRDefault="006B26D0" w:rsidP="00AD579E">
            <w:pPr>
              <w:tabs>
                <w:tab w:val="num" w:pos="289"/>
              </w:tabs>
              <w:spacing w:after="0" w:line="240" w:lineRule="auto"/>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 </w:t>
            </w:r>
          </w:p>
        </w:tc>
        <w:tc>
          <w:tcPr>
            <w:tcW w:w="6940" w:type="dxa"/>
            <w:shd w:val="clear" w:color="auto" w:fill="FFFFFF"/>
            <w:tcMar>
              <w:top w:w="0" w:type="dxa"/>
              <w:left w:w="0" w:type="dxa"/>
              <w:bottom w:w="0" w:type="dxa"/>
              <w:right w:w="0" w:type="dxa"/>
            </w:tcMar>
            <w:vAlign w:val="center"/>
            <w:hideMark/>
          </w:tcPr>
          <w:p w:rsidR="006B26D0" w:rsidRPr="00AD579E" w:rsidRDefault="006B26D0" w:rsidP="00AD579E">
            <w:pPr>
              <w:numPr>
                <w:ilvl w:val="0"/>
                <w:numId w:val="8"/>
              </w:numPr>
              <w:tabs>
                <w:tab w:val="clear" w:pos="720"/>
                <w:tab w:val="num" w:pos="289"/>
              </w:tabs>
              <w:spacing w:after="0" w:line="240" w:lineRule="auto"/>
              <w:ind w:left="0" w:firstLine="0"/>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Суммирует в групповой работе весь изученный материал</w:t>
            </w:r>
          </w:p>
          <w:p w:rsidR="006B26D0" w:rsidRPr="00AD579E" w:rsidRDefault="006B26D0" w:rsidP="00AD579E">
            <w:pPr>
              <w:numPr>
                <w:ilvl w:val="0"/>
                <w:numId w:val="8"/>
              </w:numPr>
              <w:tabs>
                <w:tab w:val="clear" w:pos="720"/>
                <w:tab w:val="num" w:pos="289"/>
              </w:tabs>
              <w:spacing w:after="0" w:line="240" w:lineRule="auto"/>
              <w:ind w:left="0" w:firstLine="0"/>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Задаёт вопросы на будущее</w:t>
            </w:r>
          </w:p>
          <w:p w:rsidR="006B26D0" w:rsidRPr="00AD579E" w:rsidRDefault="006B26D0" w:rsidP="00AD579E">
            <w:pPr>
              <w:numPr>
                <w:ilvl w:val="0"/>
                <w:numId w:val="8"/>
              </w:numPr>
              <w:tabs>
                <w:tab w:val="clear" w:pos="720"/>
                <w:tab w:val="num" w:pos="289"/>
              </w:tabs>
              <w:spacing w:after="0" w:line="240" w:lineRule="auto"/>
              <w:ind w:left="0" w:firstLine="0"/>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Делает самооценку своей деятельности</w:t>
            </w:r>
          </w:p>
        </w:tc>
      </w:tr>
    </w:tbl>
    <w:p w:rsidR="006B26D0" w:rsidRPr="003425FA" w:rsidRDefault="00970407" w:rsidP="00AD579E">
      <w:pPr>
        <w:shd w:val="clear" w:color="auto" w:fill="FFFFFF"/>
        <w:spacing w:after="0" w:line="240" w:lineRule="auto"/>
        <w:ind w:firstLine="709"/>
        <w:jc w:val="both"/>
        <w:rPr>
          <w:rFonts w:ascii="Times New Roman" w:eastAsia="Times New Roman" w:hAnsi="Times New Roman" w:cs="Times New Roman"/>
          <w:i/>
          <w:sz w:val="28"/>
          <w:szCs w:val="28"/>
        </w:rPr>
      </w:pPr>
      <w:r w:rsidRPr="003425FA">
        <w:rPr>
          <w:rFonts w:ascii="Times New Roman" w:eastAsia="Times New Roman" w:hAnsi="Times New Roman" w:cs="Times New Roman"/>
          <w:i/>
          <w:sz w:val="28"/>
          <w:szCs w:val="28"/>
        </w:rPr>
        <w:t>Три фазы на уроке учитель может повторить и таким образом добиться, чтобы рефлексия приняла сквозной характер.</w:t>
      </w:r>
    </w:p>
    <w:p w:rsidR="00193745" w:rsidRDefault="00193745" w:rsidP="003425FA">
      <w:pPr>
        <w:shd w:val="clear" w:color="auto" w:fill="FFFFFF"/>
        <w:spacing w:after="0" w:line="240" w:lineRule="auto"/>
        <w:ind w:firstLine="709"/>
        <w:jc w:val="center"/>
        <w:rPr>
          <w:rFonts w:ascii="Times New Roman" w:eastAsia="Times New Roman" w:hAnsi="Times New Roman" w:cs="Times New Roman"/>
          <w:b/>
          <w:sz w:val="28"/>
          <w:szCs w:val="28"/>
        </w:rPr>
      </w:pPr>
    </w:p>
    <w:p w:rsidR="00193745" w:rsidRDefault="00193745" w:rsidP="003425FA">
      <w:pPr>
        <w:shd w:val="clear" w:color="auto" w:fill="FFFFFF"/>
        <w:spacing w:after="0" w:line="240" w:lineRule="auto"/>
        <w:ind w:firstLine="709"/>
        <w:jc w:val="center"/>
        <w:rPr>
          <w:rFonts w:ascii="Times New Roman" w:eastAsia="Times New Roman" w:hAnsi="Times New Roman" w:cs="Times New Roman"/>
          <w:b/>
          <w:sz w:val="28"/>
          <w:szCs w:val="28"/>
        </w:rPr>
      </w:pPr>
    </w:p>
    <w:p w:rsidR="003256CE" w:rsidRDefault="003256CE" w:rsidP="003425FA">
      <w:pPr>
        <w:shd w:val="clear" w:color="auto" w:fill="FFFFFF"/>
        <w:spacing w:after="0" w:line="240" w:lineRule="auto"/>
        <w:ind w:firstLine="709"/>
        <w:jc w:val="center"/>
        <w:rPr>
          <w:rFonts w:ascii="Times New Roman" w:eastAsia="Times New Roman" w:hAnsi="Times New Roman" w:cs="Times New Roman"/>
          <w:b/>
          <w:sz w:val="28"/>
          <w:szCs w:val="28"/>
        </w:rPr>
      </w:pPr>
      <w:r w:rsidRPr="00AD579E">
        <w:rPr>
          <w:rFonts w:ascii="Times New Roman" w:eastAsia="Times New Roman" w:hAnsi="Times New Roman" w:cs="Times New Roman"/>
          <w:b/>
          <w:sz w:val="28"/>
          <w:szCs w:val="28"/>
        </w:rPr>
        <w:t>Практика использования методов и  приемов ТРКМ.</w:t>
      </w:r>
    </w:p>
    <w:p w:rsidR="003425FA" w:rsidRPr="00AD579E" w:rsidRDefault="003425FA" w:rsidP="003425FA">
      <w:pPr>
        <w:shd w:val="clear" w:color="auto" w:fill="FFFFFF"/>
        <w:spacing w:after="0" w:line="240" w:lineRule="auto"/>
        <w:ind w:firstLine="709"/>
        <w:jc w:val="center"/>
        <w:rPr>
          <w:rFonts w:ascii="Times New Roman" w:eastAsia="Times New Roman" w:hAnsi="Times New Roman" w:cs="Times New Roman"/>
          <w:sz w:val="28"/>
          <w:szCs w:val="28"/>
        </w:rPr>
      </w:pPr>
    </w:p>
    <w:p w:rsidR="006B26D0" w:rsidRPr="00AD579E" w:rsidRDefault="006B26D0" w:rsidP="00AD579E">
      <w:pPr>
        <w:shd w:val="clear" w:color="auto" w:fill="FFFFFF"/>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Технология развития критического мышления предлагает широкий набор методических приёмов, которые способствуют развитию качеств критически мыслящего человека и используются на разных стадиях урока.</w:t>
      </w:r>
    </w:p>
    <w:p w:rsidR="006B26D0" w:rsidRPr="00AD579E" w:rsidRDefault="006B26D0" w:rsidP="00AD579E">
      <w:pPr>
        <w:spacing w:after="0" w:line="240" w:lineRule="auto"/>
        <w:ind w:firstLine="709"/>
        <w:jc w:val="both"/>
        <w:rPr>
          <w:rFonts w:ascii="Times New Roman" w:hAnsi="Times New Roman" w:cs="Times New Roman"/>
          <w:sz w:val="28"/>
          <w:szCs w:val="28"/>
        </w:rPr>
      </w:pPr>
      <w:r w:rsidRPr="00AD579E">
        <w:rPr>
          <w:rFonts w:ascii="Times New Roman" w:eastAsia="Times New Roman" w:hAnsi="Times New Roman" w:cs="Times New Roman"/>
          <w:sz w:val="28"/>
          <w:szCs w:val="28"/>
        </w:rPr>
        <w:t xml:space="preserve">По мнению создателей технологии критического мышления Дж.Стила, К.Меридита и Ч.Темпла учение непременно должно быть активным . Условия для этого должен создать учитель, используя такие методические приёмы, которые дают возможность свободного развития личности обучающихся и их активной работы по </w:t>
      </w:r>
      <w:r w:rsidRPr="00AD579E">
        <w:rPr>
          <w:rFonts w:ascii="Times New Roman" w:eastAsia="Times New Roman" w:hAnsi="Times New Roman" w:cs="Times New Roman"/>
          <w:sz w:val="28"/>
          <w:szCs w:val="28"/>
        </w:rPr>
        <w:lastRenderedPageBreak/>
        <w:t>приобретению знаний с опорой на их опыт . Другими словами, речь идёт о деятельностном подходе в обучении и воспитании детей, а это требование профессионального стандарта "Педагог".(</w:t>
      </w:r>
      <w:r w:rsidRPr="00AD579E">
        <w:rPr>
          <w:rFonts w:ascii="Times New Roman" w:hAnsi="Times New Roman" w:cs="Times New Roman"/>
          <w:sz w:val="28"/>
          <w:szCs w:val="28"/>
        </w:rPr>
        <w:t xml:space="preserve"> Основы методики воспитательной работы, основные принципы деятельностного подхода, виды и приемы современных педагогических технологий) Педагог должен владеть профессиональной установкой на оказание помощи любому ребенку вне зависимости от его реальных учебных возможностей, особенностей в поведении, состояния психического и физического здоровья. Методические приемы технологии развития критического мышления позволяют включить в работу всех уч-ся класса с разным уровнем подготовки и способностей.</w:t>
      </w:r>
    </w:p>
    <w:p w:rsidR="003425FA" w:rsidRDefault="00926517" w:rsidP="003425FA">
      <w:pPr>
        <w:autoSpaceDE w:val="0"/>
        <w:autoSpaceDN w:val="0"/>
        <w:adjustRightInd w:val="0"/>
        <w:spacing w:after="0" w:line="240" w:lineRule="auto"/>
        <w:ind w:firstLine="709"/>
        <w:jc w:val="both"/>
        <w:rPr>
          <w:rStyle w:val="c0"/>
          <w:rFonts w:ascii="Times New Roman" w:hAnsi="Times New Roman" w:cs="Times New Roman"/>
          <w:bCs/>
          <w:sz w:val="28"/>
          <w:szCs w:val="28"/>
        </w:rPr>
      </w:pPr>
      <w:r w:rsidRPr="00AD579E">
        <w:rPr>
          <w:rFonts w:ascii="Times New Roman" w:hAnsi="Times New Roman" w:cs="Times New Roman"/>
          <w:sz w:val="28"/>
          <w:szCs w:val="28"/>
          <w:shd w:val="clear" w:color="auto" w:fill="FFFFFF"/>
        </w:rPr>
        <w:t>Технология развития критического мышления - один из способов, посредством реализации которого  возможно добиться высокой мотивации  к познавательной деятельности</w:t>
      </w:r>
      <w:r w:rsidRPr="00AD579E">
        <w:rPr>
          <w:rStyle w:val="c0"/>
          <w:rFonts w:ascii="Times New Roman" w:hAnsi="Times New Roman" w:cs="Times New Roman"/>
          <w:bCs/>
          <w:sz w:val="28"/>
          <w:szCs w:val="28"/>
        </w:rPr>
        <w:t xml:space="preserve"> </w:t>
      </w:r>
      <w:r w:rsidR="00970407" w:rsidRPr="00AD579E">
        <w:rPr>
          <w:rStyle w:val="c0"/>
          <w:rFonts w:ascii="Times New Roman" w:hAnsi="Times New Roman" w:cs="Times New Roman"/>
          <w:bCs/>
          <w:sz w:val="28"/>
          <w:szCs w:val="28"/>
        </w:rPr>
        <w:t>.</w:t>
      </w:r>
    </w:p>
    <w:p w:rsidR="00057074" w:rsidRDefault="00057074" w:rsidP="003425FA">
      <w:pPr>
        <w:autoSpaceDE w:val="0"/>
        <w:autoSpaceDN w:val="0"/>
        <w:adjustRightInd w:val="0"/>
        <w:spacing w:after="0" w:line="240" w:lineRule="auto"/>
        <w:ind w:firstLine="709"/>
        <w:jc w:val="both"/>
        <w:rPr>
          <w:rFonts w:ascii="Times New Roman" w:eastAsia="Times New Roman" w:hAnsi="Times New Roman" w:cs="Times New Roman"/>
          <w:b/>
          <w:i/>
          <w:sz w:val="28"/>
          <w:szCs w:val="28"/>
        </w:rPr>
      </w:pPr>
    </w:p>
    <w:p w:rsidR="00926517" w:rsidRPr="00057074" w:rsidRDefault="00926517" w:rsidP="003425FA">
      <w:pPr>
        <w:autoSpaceDE w:val="0"/>
        <w:autoSpaceDN w:val="0"/>
        <w:adjustRightInd w:val="0"/>
        <w:spacing w:after="0" w:line="240" w:lineRule="auto"/>
        <w:ind w:firstLine="709"/>
        <w:jc w:val="both"/>
        <w:rPr>
          <w:rFonts w:ascii="Times New Roman" w:hAnsi="Times New Roman" w:cs="Times New Roman"/>
          <w:b/>
          <w:bCs/>
          <w:i/>
          <w:sz w:val="28"/>
          <w:szCs w:val="28"/>
        </w:rPr>
      </w:pPr>
      <w:r w:rsidRPr="00057074">
        <w:rPr>
          <w:rFonts w:ascii="Times New Roman" w:eastAsia="Times New Roman" w:hAnsi="Times New Roman" w:cs="Times New Roman"/>
          <w:b/>
          <w:i/>
          <w:sz w:val="28"/>
          <w:szCs w:val="28"/>
        </w:rPr>
        <w:t>Стадия вызова</w:t>
      </w:r>
      <w:r w:rsidR="00057074">
        <w:rPr>
          <w:rFonts w:ascii="Times New Roman" w:eastAsia="Times New Roman" w:hAnsi="Times New Roman" w:cs="Times New Roman"/>
          <w:b/>
          <w:i/>
          <w:sz w:val="28"/>
          <w:szCs w:val="28"/>
        </w:rPr>
        <w:t>:</w:t>
      </w:r>
    </w:p>
    <w:p w:rsidR="00926517" w:rsidRPr="00057074" w:rsidRDefault="00926517" w:rsidP="00057074">
      <w:pPr>
        <w:pStyle w:val="a5"/>
        <w:numPr>
          <w:ilvl w:val="1"/>
          <w:numId w:val="28"/>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 xml:space="preserve">Мозговая атака </w:t>
      </w:r>
    </w:p>
    <w:p w:rsidR="00926517" w:rsidRPr="00057074" w:rsidRDefault="00926517" w:rsidP="00057074">
      <w:pPr>
        <w:pStyle w:val="a5"/>
        <w:numPr>
          <w:ilvl w:val="1"/>
          <w:numId w:val="28"/>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 xml:space="preserve">Ключевые слова (словосочетания, предложения) </w:t>
      </w:r>
    </w:p>
    <w:p w:rsidR="00926517" w:rsidRPr="00057074" w:rsidRDefault="00926517" w:rsidP="00057074">
      <w:pPr>
        <w:pStyle w:val="a5"/>
        <w:numPr>
          <w:ilvl w:val="1"/>
          <w:numId w:val="28"/>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 xml:space="preserve">Перепутанные логические цепочки </w:t>
      </w:r>
    </w:p>
    <w:p w:rsidR="00926517" w:rsidRPr="00057074" w:rsidRDefault="00926517" w:rsidP="00057074">
      <w:pPr>
        <w:pStyle w:val="a5"/>
        <w:numPr>
          <w:ilvl w:val="1"/>
          <w:numId w:val="28"/>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 xml:space="preserve">Разбивка на кластеры (смысловые блоки) </w:t>
      </w:r>
    </w:p>
    <w:p w:rsidR="00926517" w:rsidRPr="00057074" w:rsidRDefault="00926517" w:rsidP="00057074">
      <w:pPr>
        <w:pStyle w:val="a5"/>
        <w:numPr>
          <w:ilvl w:val="1"/>
          <w:numId w:val="28"/>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Денотатный граф - [от лат. denoto - обозначаю и греч.- пишу] - способ вычленения из текста существенных признаков ключевого понятия.</w:t>
      </w:r>
    </w:p>
    <w:p w:rsidR="00926517" w:rsidRPr="00057074" w:rsidRDefault="00926517" w:rsidP="00057074">
      <w:pPr>
        <w:pStyle w:val="a5"/>
        <w:numPr>
          <w:ilvl w:val="1"/>
          <w:numId w:val="28"/>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 xml:space="preserve">Конструктивная таблица (Знаем - Хотим узнать - Узнали) </w:t>
      </w:r>
    </w:p>
    <w:p w:rsidR="00926517" w:rsidRPr="00057074" w:rsidRDefault="00926517" w:rsidP="00057074">
      <w:pPr>
        <w:pStyle w:val="a5"/>
        <w:numPr>
          <w:ilvl w:val="1"/>
          <w:numId w:val="28"/>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 xml:space="preserve">Таблица «толстых» и «тонких» вопросов </w:t>
      </w:r>
    </w:p>
    <w:p w:rsidR="00057074" w:rsidRDefault="00057074" w:rsidP="00AD579E">
      <w:pPr>
        <w:spacing w:after="0" w:line="240" w:lineRule="auto"/>
        <w:ind w:firstLine="709"/>
        <w:jc w:val="both"/>
        <w:rPr>
          <w:rFonts w:ascii="Times New Roman" w:eastAsia="Times New Roman" w:hAnsi="Times New Roman" w:cs="Times New Roman"/>
          <w:b/>
          <w:i/>
          <w:sz w:val="28"/>
          <w:szCs w:val="28"/>
        </w:rPr>
      </w:pPr>
    </w:p>
    <w:p w:rsidR="00926517" w:rsidRPr="00057074" w:rsidRDefault="00926517" w:rsidP="00AD579E">
      <w:pPr>
        <w:spacing w:after="0" w:line="240" w:lineRule="auto"/>
        <w:ind w:firstLine="709"/>
        <w:jc w:val="both"/>
        <w:rPr>
          <w:rFonts w:ascii="Times New Roman" w:eastAsia="Times New Roman" w:hAnsi="Times New Roman" w:cs="Times New Roman"/>
          <w:b/>
          <w:i/>
          <w:sz w:val="28"/>
          <w:szCs w:val="28"/>
        </w:rPr>
      </w:pPr>
      <w:r w:rsidRPr="00057074">
        <w:rPr>
          <w:rFonts w:ascii="Times New Roman" w:eastAsia="Times New Roman" w:hAnsi="Times New Roman" w:cs="Times New Roman"/>
          <w:b/>
          <w:i/>
          <w:sz w:val="28"/>
          <w:szCs w:val="28"/>
        </w:rPr>
        <w:t>Стадия реализации смысла</w:t>
      </w:r>
      <w:r w:rsidR="00057074">
        <w:rPr>
          <w:rFonts w:ascii="Times New Roman" w:eastAsia="Times New Roman" w:hAnsi="Times New Roman" w:cs="Times New Roman"/>
          <w:b/>
          <w:i/>
          <w:sz w:val="28"/>
          <w:szCs w:val="28"/>
        </w:rPr>
        <w:t>:</w:t>
      </w:r>
    </w:p>
    <w:p w:rsidR="00926517" w:rsidRPr="00057074" w:rsidRDefault="00926517" w:rsidP="00057074">
      <w:pPr>
        <w:pStyle w:val="a5"/>
        <w:numPr>
          <w:ilvl w:val="0"/>
          <w:numId w:val="26"/>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 xml:space="preserve">Система маркировки текста «ИНСЕРТ» </w:t>
      </w:r>
    </w:p>
    <w:p w:rsidR="00926517" w:rsidRPr="00057074" w:rsidRDefault="00926517" w:rsidP="00057074">
      <w:pPr>
        <w:pStyle w:val="a5"/>
        <w:numPr>
          <w:ilvl w:val="0"/>
          <w:numId w:val="26"/>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 xml:space="preserve">Чтение с остановками </w:t>
      </w:r>
    </w:p>
    <w:p w:rsidR="00926517" w:rsidRPr="00057074" w:rsidRDefault="00926517" w:rsidP="00057074">
      <w:pPr>
        <w:pStyle w:val="a5"/>
        <w:numPr>
          <w:ilvl w:val="0"/>
          <w:numId w:val="26"/>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Таблица «Плюс - минус - интересно»</w:t>
      </w:r>
    </w:p>
    <w:p w:rsidR="00926517" w:rsidRPr="00057074" w:rsidRDefault="00926517" w:rsidP="00057074">
      <w:pPr>
        <w:pStyle w:val="a5"/>
        <w:numPr>
          <w:ilvl w:val="0"/>
          <w:numId w:val="26"/>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 xml:space="preserve">Метод </w:t>
      </w:r>
      <w:r w:rsidRPr="00057074">
        <w:rPr>
          <w:rFonts w:ascii="Times New Roman" w:eastAsia="Times New Roman" w:hAnsi="Times New Roman"/>
          <w:sz w:val="28"/>
          <w:szCs w:val="28"/>
          <w:lang w:val="en-US"/>
        </w:rPr>
        <w:t>RAFT</w:t>
      </w:r>
    </w:p>
    <w:p w:rsidR="00926517" w:rsidRPr="00AD579E" w:rsidRDefault="00926517" w:rsidP="00057074">
      <w:pPr>
        <w:pStyle w:val="a5"/>
        <w:numPr>
          <w:ilvl w:val="0"/>
          <w:numId w:val="26"/>
        </w:numPr>
        <w:tabs>
          <w:tab w:val="left" w:pos="142"/>
        </w:tabs>
        <w:spacing w:after="0" w:line="240" w:lineRule="auto"/>
        <w:jc w:val="both"/>
        <w:rPr>
          <w:rFonts w:ascii="Times New Roman" w:eastAsia="Times New Roman" w:hAnsi="Times New Roman"/>
          <w:sz w:val="28"/>
          <w:szCs w:val="28"/>
          <w:lang w:eastAsia="ru-RU"/>
        </w:rPr>
      </w:pPr>
      <w:r w:rsidRPr="00AD579E">
        <w:rPr>
          <w:rFonts w:ascii="Times New Roman" w:eastAsia="Times New Roman" w:hAnsi="Times New Roman"/>
          <w:sz w:val="28"/>
          <w:szCs w:val="28"/>
          <w:lang w:eastAsia="ru-RU"/>
        </w:rPr>
        <w:t>Прием ПОПС</w:t>
      </w:r>
    </w:p>
    <w:p w:rsidR="00926517" w:rsidRPr="00AD579E" w:rsidRDefault="00926517" w:rsidP="00057074">
      <w:pPr>
        <w:pStyle w:val="a5"/>
        <w:numPr>
          <w:ilvl w:val="0"/>
          <w:numId w:val="26"/>
        </w:numPr>
        <w:tabs>
          <w:tab w:val="left" w:pos="142"/>
        </w:tabs>
        <w:spacing w:after="0" w:line="240" w:lineRule="auto"/>
        <w:jc w:val="both"/>
        <w:rPr>
          <w:rFonts w:ascii="Times New Roman" w:eastAsia="Times New Roman" w:hAnsi="Times New Roman"/>
          <w:sz w:val="28"/>
          <w:szCs w:val="28"/>
          <w:lang w:eastAsia="ru-RU"/>
        </w:rPr>
      </w:pPr>
      <w:r w:rsidRPr="00AD579E">
        <w:rPr>
          <w:rFonts w:ascii="Times New Roman" w:eastAsia="Times New Roman" w:hAnsi="Times New Roman"/>
          <w:sz w:val="28"/>
          <w:szCs w:val="28"/>
          <w:lang w:eastAsia="ru-RU"/>
        </w:rPr>
        <w:t>Прием «фишбоун»</w:t>
      </w:r>
    </w:p>
    <w:p w:rsidR="00926517" w:rsidRPr="00057074" w:rsidRDefault="00926517" w:rsidP="00AD579E">
      <w:pPr>
        <w:pStyle w:val="a5"/>
        <w:tabs>
          <w:tab w:val="left" w:pos="142"/>
        </w:tabs>
        <w:spacing w:after="0" w:line="240" w:lineRule="auto"/>
        <w:ind w:left="0" w:firstLine="709"/>
        <w:jc w:val="both"/>
        <w:rPr>
          <w:rFonts w:ascii="Times New Roman" w:eastAsia="Times New Roman" w:hAnsi="Times New Roman"/>
          <w:b/>
          <w:i/>
          <w:sz w:val="28"/>
          <w:szCs w:val="28"/>
          <w:lang w:eastAsia="ru-RU"/>
        </w:rPr>
      </w:pPr>
      <w:r w:rsidRPr="00057074">
        <w:rPr>
          <w:rFonts w:ascii="Times New Roman" w:eastAsia="Times New Roman" w:hAnsi="Times New Roman"/>
          <w:b/>
          <w:i/>
          <w:sz w:val="28"/>
          <w:szCs w:val="28"/>
          <w:lang w:eastAsia="ru-RU"/>
        </w:rPr>
        <w:t>Стадия рефлексии</w:t>
      </w:r>
      <w:r w:rsidR="00057074">
        <w:rPr>
          <w:rFonts w:ascii="Times New Roman" w:eastAsia="Times New Roman" w:hAnsi="Times New Roman"/>
          <w:b/>
          <w:i/>
          <w:sz w:val="28"/>
          <w:szCs w:val="28"/>
          <w:lang w:eastAsia="ru-RU"/>
        </w:rPr>
        <w:t>:</w:t>
      </w:r>
    </w:p>
    <w:p w:rsidR="00926517" w:rsidRPr="00057074" w:rsidRDefault="00926517" w:rsidP="00057074">
      <w:pPr>
        <w:pStyle w:val="a5"/>
        <w:numPr>
          <w:ilvl w:val="1"/>
          <w:numId w:val="30"/>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 xml:space="preserve">Парная (групповая) мозговая атака; парное (групповое) подведение итогов </w:t>
      </w:r>
    </w:p>
    <w:p w:rsidR="00926517" w:rsidRPr="00057074" w:rsidRDefault="00926517" w:rsidP="00057074">
      <w:pPr>
        <w:pStyle w:val="a5"/>
        <w:numPr>
          <w:ilvl w:val="1"/>
          <w:numId w:val="30"/>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 xml:space="preserve">Возвращение к приемам применяемым на стадии осмысления </w:t>
      </w:r>
    </w:p>
    <w:p w:rsidR="00926517" w:rsidRPr="00057074" w:rsidRDefault="00926517" w:rsidP="00057074">
      <w:pPr>
        <w:pStyle w:val="a5"/>
        <w:numPr>
          <w:ilvl w:val="1"/>
          <w:numId w:val="30"/>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 xml:space="preserve">Мини-сочинение, эссе </w:t>
      </w:r>
    </w:p>
    <w:p w:rsidR="00926517" w:rsidRPr="00057074" w:rsidRDefault="00926517" w:rsidP="00057074">
      <w:pPr>
        <w:pStyle w:val="a5"/>
        <w:numPr>
          <w:ilvl w:val="1"/>
          <w:numId w:val="30"/>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Синквейн</w:t>
      </w:r>
    </w:p>
    <w:p w:rsidR="00926517" w:rsidRPr="00057074" w:rsidRDefault="00926517" w:rsidP="00057074">
      <w:pPr>
        <w:pStyle w:val="a5"/>
        <w:numPr>
          <w:ilvl w:val="1"/>
          <w:numId w:val="30"/>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Перекрестная дискуссия</w:t>
      </w:r>
    </w:p>
    <w:p w:rsidR="00926517" w:rsidRPr="00057074" w:rsidRDefault="00926517" w:rsidP="00057074">
      <w:pPr>
        <w:pStyle w:val="a5"/>
        <w:numPr>
          <w:ilvl w:val="1"/>
          <w:numId w:val="30"/>
        </w:numPr>
        <w:spacing w:after="0" w:line="240" w:lineRule="auto"/>
        <w:jc w:val="both"/>
        <w:rPr>
          <w:rFonts w:ascii="Times New Roman" w:eastAsia="Times New Roman" w:hAnsi="Times New Roman"/>
          <w:sz w:val="28"/>
          <w:szCs w:val="28"/>
        </w:rPr>
      </w:pPr>
      <w:r w:rsidRPr="00057074">
        <w:rPr>
          <w:rFonts w:ascii="Times New Roman" w:eastAsia="Times New Roman" w:hAnsi="Times New Roman"/>
          <w:sz w:val="28"/>
          <w:szCs w:val="28"/>
        </w:rPr>
        <w:t>«Шесть шляп мышления» и др.</w:t>
      </w:r>
    </w:p>
    <w:p w:rsidR="00057074" w:rsidRDefault="00057074" w:rsidP="00AD579E">
      <w:pPr>
        <w:spacing w:after="0" w:line="240" w:lineRule="auto"/>
        <w:ind w:firstLine="709"/>
        <w:jc w:val="both"/>
        <w:rPr>
          <w:rFonts w:ascii="Times New Roman" w:hAnsi="Times New Roman" w:cs="Times New Roman"/>
          <w:b/>
          <w:i/>
          <w:sz w:val="28"/>
          <w:szCs w:val="28"/>
        </w:rPr>
      </w:pPr>
    </w:p>
    <w:p w:rsidR="00926517" w:rsidRPr="00AD579E" w:rsidRDefault="00926517" w:rsidP="00AD579E">
      <w:pPr>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b/>
          <w:i/>
          <w:sz w:val="28"/>
          <w:szCs w:val="28"/>
        </w:rPr>
        <w:t>Работа с кластерами</w:t>
      </w:r>
      <w:r w:rsidRPr="00AD579E">
        <w:rPr>
          <w:rFonts w:ascii="Times New Roman" w:hAnsi="Times New Roman" w:cs="Times New Roman"/>
          <w:sz w:val="28"/>
          <w:szCs w:val="28"/>
        </w:rPr>
        <w:t xml:space="preserve"> -  способ формирования учебно-познавательной мотивации на уроке.</w:t>
      </w:r>
    </w:p>
    <w:p w:rsidR="00926517" w:rsidRPr="00AD579E" w:rsidRDefault="00926517" w:rsidP="00AD579E">
      <w:pPr>
        <w:spacing w:after="0" w:line="240" w:lineRule="auto"/>
        <w:ind w:firstLine="709"/>
        <w:jc w:val="both"/>
        <w:rPr>
          <w:rFonts w:ascii="Times New Roman" w:hAnsi="Times New Roman" w:cs="Times New Roman"/>
          <w:sz w:val="28"/>
          <w:szCs w:val="28"/>
        </w:rPr>
      </w:pPr>
      <w:r w:rsidRPr="00AD579E">
        <w:rPr>
          <w:rFonts w:ascii="Times New Roman" w:eastAsia="Times New Roman" w:hAnsi="Times New Roman" w:cs="Times New Roman"/>
          <w:sz w:val="28"/>
          <w:szCs w:val="28"/>
        </w:rPr>
        <w:t>Приём, который я использую в своей работе, это составление КЛАСТЕРА.</w:t>
      </w:r>
      <w:r w:rsidRPr="00AD579E">
        <w:rPr>
          <w:rFonts w:ascii="Times New Roman" w:hAnsi="Times New Roman" w:cs="Times New Roman"/>
          <w:sz w:val="28"/>
          <w:szCs w:val="28"/>
        </w:rPr>
        <w:t xml:space="preserve"> </w:t>
      </w:r>
      <w:r w:rsidRPr="00AD579E">
        <w:rPr>
          <w:rFonts w:ascii="Times New Roman" w:hAnsi="Times New Roman" w:cs="Times New Roman"/>
          <w:sz w:val="28"/>
          <w:szCs w:val="28"/>
          <w:lang w:val="en-US"/>
        </w:rPr>
        <w:t>Cluster</w:t>
      </w:r>
      <w:r w:rsidRPr="00AD579E">
        <w:rPr>
          <w:rFonts w:ascii="Times New Roman" w:hAnsi="Times New Roman" w:cs="Times New Roman"/>
          <w:sz w:val="28"/>
          <w:szCs w:val="28"/>
        </w:rPr>
        <w:t xml:space="preserve"> (англ.) – кисть, пучок, гроздь; а также скопление, концентрация. В учебной деятельности кластерами называют графический способ организации материала, </w:t>
      </w:r>
      <w:r w:rsidRPr="00AD579E">
        <w:rPr>
          <w:rFonts w:ascii="Times New Roman" w:hAnsi="Times New Roman" w:cs="Times New Roman"/>
          <w:sz w:val="28"/>
          <w:szCs w:val="28"/>
        </w:rPr>
        <w:lastRenderedPageBreak/>
        <w:t xml:space="preserve">который </w:t>
      </w:r>
      <w:r w:rsidRPr="00AD579E">
        <w:rPr>
          <w:rFonts w:ascii="Times New Roman" w:eastAsia="Times New Roman" w:hAnsi="Times New Roman" w:cs="Times New Roman"/>
          <w:sz w:val="28"/>
          <w:szCs w:val="28"/>
        </w:rPr>
        <w:t>позволяет сделать наглядными те мыслительные процессы, которые происходят при погружении в ту или иную тему. Последовательность действий проста и логична:</w:t>
      </w:r>
    </w:p>
    <w:p w:rsidR="00926517" w:rsidRPr="00AD579E" w:rsidRDefault="00926517" w:rsidP="00AD579E">
      <w:pPr>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1. Посередине чистого листа (классной доски) следует написать ключевое слово или предложение, которое является «сердцем» идеи, темы.</w:t>
      </w:r>
    </w:p>
    <w:p w:rsidR="00926517" w:rsidRPr="00AD579E" w:rsidRDefault="00926517" w:rsidP="00AD579E">
      <w:pPr>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2. Вокруг расположить слова или предложения, выражающие идеи, факты, образы, подходящие для данной темы.</w:t>
      </w:r>
    </w:p>
    <w:p w:rsidR="00926517" w:rsidRPr="00AD579E" w:rsidRDefault="00926517" w:rsidP="00AD579E">
      <w:pPr>
        <w:spacing w:after="0" w:line="240" w:lineRule="auto"/>
        <w:ind w:firstLine="709"/>
        <w:jc w:val="both"/>
        <w:rPr>
          <w:rFonts w:ascii="Times New Roman" w:hAnsi="Times New Roman" w:cs="Times New Roman"/>
          <w:sz w:val="28"/>
          <w:szCs w:val="28"/>
        </w:rPr>
      </w:pPr>
      <w:r w:rsidRPr="00AD579E">
        <w:rPr>
          <w:rFonts w:ascii="Times New Roman" w:eastAsia="Times New Roman" w:hAnsi="Times New Roman" w:cs="Times New Roman"/>
          <w:sz w:val="28"/>
          <w:szCs w:val="28"/>
        </w:rPr>
        <w:t>3. По мере записи, появившиеся слова соединяются прямыми линиями с ключевым понятием. У каждой из «веточек» в свою очередь тоже появляются «веточки», устанавливаются новые логические связи. В итоге получается структура, которая графически отображает наши размышления, определяет информационное поле данной темы.</w:t>
      </w:r>
      <w:r w:rsidRPr="00AD579E">
        <w:rPr>
          <w:rFonts w:ascii="Times New Roman" w:hAnsi="Times New Roman" w:cs="Times New Roman"/>
          <w:sz w:val="28"/>
          <w:szCs w:val="28"/>
        </w:rPr>
        <w:t xml:space="preserve">  </w:t>
      </w:r>
    </w:p>
    <w:p w:rsidR="00926517" w:rsidRPr="00AD579E" w:rsidRDefault="00926517" w:rsidP="00AD579E">
      <w:pPr>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В 5-6х классах работа над кластером может быть одним из компонентов комбинированного урока и частью домашнего задания. В начале следующего занятия школьники в парах изучают работы друг друга, по очередиозвучивают отдельные «гроздья», отвечают на уточняющие вопросы одноклассника-эксперта. В результате каждый ученик может продемонстрировать не только знания новой темы, но и умения:</w:t>
      </w:r>
    </w:p>
    <w:p w:rsidR="00926517" w:rsidRPr="00AD579E" w:rsidRDefault="00926517" w:rsidP="00AD579E">
      <w:pPr>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1) ясно и доходчиво объяснять новый материал;</w:t>
      </w:r>
    </w:p>
    <w:p w:rsidR="00926517" w:rsidRPr="00AD579E" w:rsidRDefault="00926517" w:rsidP="00AD579E">
      <w:pPr>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2) представлять его под иным, чем в учебнике, углом зрения;</w:t>
      </w:r>
    </w:p>
    <w:p w:rsidR="00926517" w:rsidRPr="00AD579E" w:rsidRDefault="00926517" w:rsidP="00AD579E">
      <w:pPr>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3) сформулировать собственные выводы и оценочные суждения;</w:t>
      </w:r>
    </w:p>
    <w:p w:rsidR="00926517" w:rsidRPr="00AD579E" w:rsidRDefault="00926517" w:rsidP="00AD579E">
      <w:pPr>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4) вести диалог;</w:t>
      </w:r>
    </w:p>
    <w:p w:rsidR="00926517" w:rsidRPr="00AD579E" w:rsidRDefault="00926517" w:rsidP="00AD579E">
      <w:pPr>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5) слушать другого;</w:t>
      </w:r>
    </w:p>
    <w:p w:rsidR="00926517" w:rsidRPr="00AD579E" w:rsidRDefault="00926517" w:rsidP="00AD579E">
      <w:pPr>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6) корректно обсуждать спорные идеи;</w:t>
      </w:r>
    </w:p>
    <w:p w:rsidR="00A5319A" w:rsidRDefault="00926517" w:rsidP="00AD579E">
      <w:pPr>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Все эти умения составляют основу критического мышления и носят методологический характер. Например, на уроке обществознания в 8классе, при изучении темы «Типология обществ», на стадии вызова прошу учащихся перечислить известные им общества, изобразив это схемой:</w:t>
      </w:r>
    </w:p>
    <w:p w:rsidR="00100438" w:rsidRDefault="00100438" w:rsidP="00AD579E">
      <w:pPr>
        <w:spacing w:after="0" w:line="240" w:lineRule="auto"/>
        <w:ind w:firstLine="709"/>
        <w:jc w:val="both"/>
        <w:rPr>
          <w:rFonts w:ascii="Times New Roman" w:hAnsi="Times New Roman" w:cs="Times New Roman"/>
          <w:sz w:val="28"/>
          <w:szCs w:val="28"/>
        </w:rPr>
      </w:pPr>
    </w:p>
    <w:p w:rsidR="00100438" w:rsidRDefault="00100438" w:rsidP="00AD579E">
      <w:pPr>
        <w:spacing w:after="0" w:line="240" w:lineRule="auto"/>
        <w:ind w:firstLine="709"/>
        <w:jc w:val="both"/>
        <w:rPr>
          <w:rFonts w:ascii="Times New Roman" w:hAnsi="Times New Roman" w:cs="Times New Roman"/>
          <w:sz w:val="28"/>
          <w:szCs w:val="28"/>
        </w:rPr>
      </w:pPr>
    </w:p>
    <w:p w:rsidR="00100438" w:rsidRDefault="00100438" w:rsidP="00AD579E">
      <w:pPr>
        <w:spacing w:after="0" w:line="240" w:lineRule="auto"/>
        <w:ind w:firstLine="709"/>
        <w:jc w:val="both"/>
        <w:rPr>
          <w:rFonts w:ascii="Times New Roman" w:hAnsi="Times New Roman" w:cs="Times New Roman"/>
          <w:sz w:val="28"/>
          <w:szCs w:val="28"/>
        </w:rPr>
      </w:pPr>
    </w:p>
    <w:p w:rsidR="003F32AD" w:rsidRPr="00AD579E" w:rsidRDefault="00933674" w:rsidP="00AD579E">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1041" style="position:absolute;left:0;text-align:left;margin-left:15.75pt;margin-top:6.65pt;width:474pt;height:194.2pt;z-index:251675648" coordorigin="1035,9999" coordsize="9480,3395">
            <v:oval id="_x0000_s1027" style="position:absolute;left:4341;top:11365;width:2441;height:723">
              <v:textbox>
                <w:txbxContent>
                  <w:p w:rsidR="00AD579E" w:rsidRPr="001B5407" w:rsidRDefault="00AD579E" w:rsidP="00565FD3">
                    <w:pPr>
                      <w:spacing w:after="0" w:line="240" w:lineRule="auto"/>
                      <w:jc w:val="center"/>
                      <w:rPr>
                        <w:rFonts w:ascii="Times New Roman" w:hAnsi="Times New Roman" w:cs="Times New Roman"/>
                        <w:b/>
                        <w:sz w:val="24"/>
                        <w:szCs w:val="24"/>
                      </w:rPr>
                    </w:pPr>
                    <w:r w:rsidRPr="001B5407">
                      <w:rPr>
                        <w:rFonts w:ascii="Times New Roman" w:hAnsi="Times New Roman" w:cs="Times New Roman"/>
                        <w:b/>
                        <w:sz w:val="24"/>
                        <w:szCs w:val="24"/>
                      </w:rPr>
                      <w:t>общество</w:t>
                    </w:r>
                  </w:p>
                </w:txbxContent>
              </v:textbox>
            </v:oval>
            <v:oval id="_x0000_s1028" style="position:absolute;left:1035;top:10403;width:2482;height:883">
              <v:textbox>
                <w:txbxContent>
                  <w:p w:rsidR="00AD579E" w:rsidRPr="001B5407" w:rsidRDefault="00AD579E" w:rsidP="00565FD3">
                    <w:pPr>
                      <w:spacing w:after="0" w:line="240" w:lineRule="auto"/>
                      <w:rPr>
                        <w:rFonts w:ascii="Times New Roman" w:hAnsi="Times New Roman" w:cs="Times New Roman"/>
                        <w:b/>
                        <w:sz w:val="24"/>
                        <w:szCs w:val="24"/>
                      </w:rPr>
                    </w:pPr>
                    <w:r w:rsidRPr="001B5407">
                      <w:rPr>
                        <w:rFonts w:ascii="Times New Roman" w:hAnsi="Times New Roman" w:cs="Times New Roman"/>
                        <w:b/>
                        <w:sz w:val="24"/>
                        <w:szCs w:val="24"/>
                      </w:rPr>
                      <w:t>феодальное</w:t>
                    </w:r>
                  </w:p>
                </w:txbxContent>
              </v:textbox>
            </v:oval>
            <v:oval id="_x0000_s1029" style="position:absolute;left:4033;top:9999;width:3230;height:739">
              <v:textbox>
                <w:txbxContent>
                  <w:p w:rsidR="00AD579E" w:rsidRPr="001B5407" w:rsidRDefault="00AD579E" w:rsidP="00565FD3">
                    <w:pPr>
                      <w:spacing w:after="0" w:line="240" w:lineRule="auto"/>
                      <w:rPr>
                        <w:rFonts w:ascii="Times New Roman" w:hAnsi="Times New Roman" w:cs="Times New Roman"/>
                        <w:b/>
                        <w:sz w:val="24"/>
                        <w:szCs w:val="24"/>
                      </w:rPr>
                    </w:pPr>
                    <w:r w:rsidRPr="001B5407">
                      <w:rPr>
                        <w:rFonts w:ascii="Times New Roman" w:hAnsi="Times New Roman" w:cs="Times New Roman"/>
                        <w:b/>
                        <w:sz w:val="24"/>
                        <w:szCs w:val="24"/>
                      </w:rPr>
                      <w:t>индустриальное</w:t>
                    </w:r>
                  </w:p>
                </w:txbxContent>
              </v:textbox>
            </v:oval>
            <v:oval id="_x0000_s1030" style="position:absolute;left:7143;top:10468;width:3372;height:1219">
              <v:textbox>
                <w:txbxContent>
                  <w:p w:rsidR="00565FD3" w:rsidRDefault="00565FD3" w:rsidP="00565FD3">
                    <w:pPr>
                      <w:spacing w:after="0" w:line="240" w:lineRule="auto"/>
                      <w:rPr>
                        <w:rFonts w:ascii="Times New Roman" w:hAnsi="Times New Roman" w:cs="Times New Roman"/>
                        <w:b/>
                        <w:sz w:val="28"/>
                        <w:szCs w:val="28"/>
                      </w:rPr>
                    </w:pPr>
                  </w:p>
                  <w:p w:rsidR="00AD579E" w:rsidRPr="001B5407" w:rsidRDefault="00AD579E" w:rsidP="00565FD3">
                    <w:pPr>
                      <w:spacing w:after="0" w:line="240" w:lineRule="auto"/>
                      <w:rPr>
                        <w:rFonts w:ascii="Times New Roman" w:hAnsi="Times New Roman" w:cs="Times New Roman"/>
                        <w:b/>
                        <w:sz w:val="24"/>
                        <w:szCs w:val="24"/>
                      </w:rPr>
                    </w:pPr>
                    <w:r w:rsidRPr="001B5407">
                      <w:rPr>
                        <w:rFonts w:ascii="Times New Roman" w:hAnsi="Times New Roman" w:cs="Times New Roman"/>
                        <w:b/>
                        <w:sz w:val="24"/>
                        <w:szCs w:val="24"/>
                      </w:rPr>
                      <w:t>рабовладельческое</w:t>
                    </w:r>
                  </w:p>
                </w:txbxContent>
              </v:textbox>
            </v:oval>
            <v:oval id="_x0000_s1031" style="position:absolute;left:7233;top:12168;width:2442;height:765">
              <v:textbox>
                <w:txbxContent>
                  <w:p w:rsidR="00AD579E" w:rsidRPr="001B5407" w:rsidRDefault="00AD579E" w:rsidP="00565FD3">
                    <w:pPr>
                      <w:spacing w:after="0" w:line="240" w:lineRule="auto"/>
                      <w:rPr>
                        <w:rFonts w:ascii="Times New Roman" w:hAnsi="Times New Roman" w:cs="Times New Roman"/>
                        <w:b/>
                        <w:sz w:val="24"/>
                        <w:szCs w:val="24"/>
                      </w:rPr>
                    </w:pPr>
                    <w:r w:rsidRPr="001B5407">
                      <w:rPr>
                        <w:rFonts w:ascii="Times New Roman" w:hAnsi="Times New Roman" w:cs="Times New Roman"/>
                        <w:b/>
                        <w:sz w:val="24"/>
                        <w:szCs w:val="24"/>
                      </w:rPr>
                      <w:t>земледельцев</w:t>
                    </w:r>
                  </w:p>
                </w:txbxContent>
              </v:textbox>
            </v:oval>
            <v:oval id="_x0000_s1032" style="position:absolute;left:4247;top:12496;width:2717;height:898">
              <v:textbox>
                <w:txbxContent>
                  <w:p w:rsidR="00AD579E" w:rsidRPr="001B5407" w:rsidRDefault="00AD579E" w:rsidP="00926517">
                    <w:pPr>
                      <w:rPr>
                        <w:rFonts w:ascii="Times New Roman" w:hAnsi="Times New Roman" w:cs="Times New Roman"/>
                        <w:b/>
                        <w:sz w:val="24"/>
                        <w:szCs w:val="24"/>
                      </w:rPr>
                    </w:pPr>
                    <w:r w:rsidRPr="001B5407">
                      <w:rPr>
                        <w:rFonts w:ascii="Times New Roman" w:hAnsi="Times New Roman" w:cs="Times New Roman"/>
                        <w:b/>
                        <w:sz w:val="24"/>
                        <w:szCs w:val="24"/>
                      </w:rPr>
                      <w:t>собирателей</w:t>
                    </w:r>
                  </w:p>
                </w:txbxContent>
              </v:textbox>
            </v:oval>
            <v:oval id="_x0000_s1033" style="position:absolute;left:1845;top:11938;width:2308;height:995">
              <v:textbox>
                <w:txbxContent>
                  <w:p w:rsidR="00AD579E" w:rsidRPr="001B5407" w:rsidRDefault="00AD579E" w:rsidP="00926517">
                    <w:pPr>
                      <w:rPr>
                        <w:rFonts w:ascii="Times New Roman" w:hAnsi="Times New Roman" w:cs="Times New Roman"/>
                        <w:b/>
                        <w:sz w:val="24"/>
                        <w:szCs w:val="24"/>
                      </w:rPr>
                    </w:pPr>
                    <w:r w:rsidRPr="001B5407">
                      <w:rPr>
                        <w:rFonts w:ascii="Times New Roman" w:hAnsi="Times New Roman" w:cs="Times New Roman"/>
                        <w:b/>
                        <w:sz w:val="24"/>
                        <w:szCs w:val="24"/>
                      </w:rPr>
                      <w:t>охотников</w:t>
                    </w:r>
                  </w:p>
                </w:txbxContent>
              </v:textbox>
            </v:oval>
            <v:shapetype id="_x0000_t32" coordsize="21600,21600" o:spt="32" o:oned="t" path="m,l21600,21600e" filled="f">
              <v:path arrowok="t" fillok="f" o:connecttype="none"/>
              <o:lock v:ext="edit" shapetype="t"/>
            </v:shapetype>
            <v:shape id="_x0000_s1034" type="#_x0000_t32" style="position:absolute;left:5505;top:10740;width:25;height:625;flip:x y" o:connectortype="straight">
              <v:stroke endarrow="block"/>
            </v:shape>
            <v:shape id="_x0000_s1035" type="#_x0000_t32" style="position:absolute;left:6767;top:11286;width:466;height:325;flip:y" o:connectortype="straight">
              <v:stroke endarrow="block"/>
            </v:shape>
            <v:shape id="_x0000_s1036" type="#_x0000_t32" style="position:absolute;left:3365;top:11068;width:976;height:619;flip:x y" o:connectortype="straight">
              <v:stroke endarrow="block"/>
            </v:shape>
            <v:shape id="_x0000_s1037" type="#_x0000_t32" style="position:absolute;left:6701;top:11851;width:637;height:569" o:connectortype="straight">
              <v:stroke endarrow="block"/>
            </v:shape>
            <v:shape id="_x0000_s1038" type="#_x0000_t32" style="position:absolute;left:3945;top:11938;width:563;height:225;flip:x" o:connectortype="straight">
              <v:stroke endarrow="block"/>
            </v:shape>
            <v:shape id="_x0000_s1039" type="#_x0000_t32" style="position:absolute;left:5530;top:12088;width:0;height:408" o:connectortype="straight">
              <v:stroke endarrow="block"/>
            </v:shape>
          </v:group>
        </w:pict>
      </w:r>
    </w:p>
    <w:p w:rsidR="00A5319A" w:rsidRPr="00AD579E" w:rsidRDefault="00A5319A" w:rsidP="00AD579E">
      <w:pPr>
        <w:autoSpaceDE w:val="0"/>
        <w:autoSpaceDN w:val="0"/>
        <w:adjustRightInd w:val="0"/>
        <w:spacing w:after="0" w:line="240" w:lineRule="auto"/>
        <w:ind w:firstLine="709"/>
        <w:jc w:val="both"/>
        <w:rPr>
          <w:rFonts w:ascii="Times New Roman" w:hAnsi="Times New Roman" w:cs="Times New Roman"/>
          <w:sz w:val="28"/>
          <w:szCs w:val="28"/>
        </w:rPr>
      </w:pPr>
    </w:p>
    <w:p w:rsidR="00A5319A" w:rsidRPr="00AD579E" w:rsidRDefault="00A5319A" w:rsidP="00AD579E">
      <w:pPr>
        <w:autoSpaceDE w:val="0"/>
        <w:autoSpaceDN w:val="0"/>
        <w:adjustRightInd w:val="0"/>
        <w:spacing w:after="0" w:line="240" w:lineRule="auto"/>
        <w:ind w:firstLine="709"/>
        <w:jc w:val="both"/>
        <w:rPr>
          <w:rFonts w:ascii="Times New Roman" w:hAnsi="Times New Roman" w:cs="Times New Roman"/>
          <w:sz w:val="28"/>
          <w:szCs w:val="28"/>
        </w:rPr>
      </w:pPr>
    </w:p>
    <w:p w:rsidR="00900843" w:rsidRPr="00AD579E" w:rsidRDefault="00900843" w:rsidP="00AD579E">
      <w:pPr>
        <w:autoSpaceDE w:val="0"/>
        <w:autoSpaceDN w:val="0"/>
        <w:adjustRightInd w:val="0"/>
        <w:spacing w:after="0" w:line="240" w:lineRule="auto"/>
        <w:ind w:firstLine="709"/>
        <w:jc w:val="both"/>
        <w:rPr>
          <w:rFonts w:ascii="Times New Roman" w:hAnsi="Times New Roman" w:cs="Times New Roman"/>
          <w:sz w:val="28"/>
          <w:szCs w:val="28"/>
        </w:rPr>
      </w:pPr>
    </w:p>
    <w:p w:rsidR="00900843" w:rsidRPr="00AD579E" w:rsidRDefault="00900843" w:rsidP="00AD579E">
      <w:pPr>
        <w:autoSpaceDE w:val="0"/>
        <w:autoSpaceDN w:val="0"/>
        <w:adjustRightInd w:val="0"/>
        <w:spacing w:after="0" w:line="240" w:lineRule="auto"/>
        <w:ind w:firstLine="709"/>
        <w:jc w:val="both"/>
        <w:rPr>
          <w:rFonts w:ascii="Times New Roman" w:hAnsi="Times New Roman" w:cs="Times New Roman"/>
          <w:sz w:val="28"/>
          <w:szCs w:val="28"/>
        </w:rPr>
      </w:pPr>
    </w:p>
    <w:p w:rsidR="00A5319A" w:rsidRPr="00AD579E" w:rsidRDefault="00A5319A" w:rsidP="00AD579E">
      <w:pPr>
        <w:autoSpaceDE w:val="0"/>
        <w:autoSpaceDN w:val="0"/>
        <w:adjustRightInd w:val="0"/>
        <w:spacing w:after="0" w:line="240" w:lineRule="auto"/>
        <w:ind w:firstLine="709"/>
        <w:jc w:val="both"/>
        <w:rPr>
          <w:rFonts w:ascii="Times New Roman" w:hAnsi="Times New Roman" w:cs="Times New Roman"/>
          <w:sz w:val="28"/>
          <w:szCs w:val="28"/>
        </w:rPr>
      </w:pPr>
    </w:p>
    <w:p w:rsidR="00900843" w:rsidRPr="00AD579E" w:rsidRDefault="00900843" w:rsidP="00AD579E">
      <w:pPr>
        <w:autoSpaceDE w:val="0"/>
        <w:autoSpaceDN w:val="0"/>
        <w:adjustRightInd w:val="0"/>
        <w:spacing w:after="0" w:line="240" w:lineRule="auto"/>
        <w:ind w:firstLine="709"/>
        <w:jc w:val="both"/>
        <w:rPr>
          <w:rFonts w:ascii="Times New Roman" w:hAnsi="Times New Roman" w:cs="Times New Roman"/>
          <w:sz w:val="28"/>
          <w:szCs w:val="28"/>
        </w:rPr>
      </w:pP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p>
    <w:p w:rsidR="00100438" w:rsidRDefault="00100438" w:rsidP="00AD579E">
      <w:pPr>
        <w:autoSpaceDE w:val="0"/>
        <w:autoSpaceDN w:val="0"/>
        <w:adjustRightInd w:val="0"/>
        <w:spacing w:after="0" w:line="240" w:lineRule="auto"/>
        <w:ind w:firstLine="709"/>
        <w:jc w:val="both"/>
        <w:rPr>
          <w:rStyle w:val="c0"/>
          <w:rFonts w:ascii="Times New Roman" w:hAnsi="Times New Roman" w:cs="Times New Roman"/>
          <w:b/>
          <w:i/>
          <w:sz w:val="28"/>
          <w:szCs w:val="28"/>
        </w:rPr>
      </w:pPr>
    </w:p>
    <w:p w:rsidR="00100438" w:rsidRDefault="00100438" w:rsidP="00AD579E">
      <w:pPr>
        <w:autoSpaceDE w:val="0"/>
        <w:autoSpaceDN w:val="0"/>
        <w:adjustRightInd w:val="0"/>
        <w:spacing w:after="0" w:line="240" w:lineRule="auto"/>
        <w:ind w:firstLine="709"/>
        <w:jc w:val="both"/>
        <w:rPr>
          <w:rStyle w:val="c0"/>
          <w:rFonts w:ascii="Times New Roman" w:hAnsi="Times New Roman" w:cs="Times New Roman"/>
          <w:b/>
          <w:i/>
          <w:sz w:val="28"/>
          <w:szCs w:val="28"/>
        </w:rPr>
      </w:pPr>
    </w:p>
    <w:p w:rsidR="00100438" w:rsidRDefault="00100438" w:rsidP="00AD579E">
      <w:pPr>
        <w:autoSpaceDE w:val="0"/>
        <w:autoSpaceDN w:val="0"/>
        <w:adjustRightInd w:val="0"/>
        <w:spacing w:after="0" w:line="240" w:lineRule="auto"/>
        <w:ind w:firstLine="709"/>
        <w:jc w:val="both"/>
        <w:rPr>
          <w:rStyle w:val="c0"/>
          <w:rFonts w:ascii="Times New Roman" w:hAnsi="Times New Roman" w:cs="Times New Roman"/>
          <w:b/>
          <w:i/>
          <w:sz w:val="28"/>
          <w:szCs w:val="28"/>
        </w:rPr>
      </w:pPr>
    </w:p>
    <w:p w:rsidR="00100438" w:rsidRDefault="00100438" w:rsidP="00AD579E">
      <w:pPr>
        <w:autoSpaceDE w:val="0"/>
        <w:autoSpaceDN w:val="0"/>
        <w:adjustRightInd w:val="0"/>
        <w:spacing w:after="0" w:line="240" w:lineRule="auto"/>
        <w:ind w:firstLine="709"/>
        <w:jc w:val="both"/>
        <w:rPr>
          <w:rStyle w:val="c0"/>
          <w:rFonts w:ascii="Times New Roman" w:hAnsi="Times New Roman" w:cs="Times New Roman"/>
          <w:b/>
          <w:i/>
          <w:sz w:val="28"/>
          <w:szCs w:val="28"/>
        </w:rPr>
      </w:pPr>
    </w:p>
    <w:p w:rsidR="003F32AD" w:rsidRDefault="003F32AD" w:rsidP="00AD579E">
      <w:pPr>
        <w:autoSpaceDE w:val="0"/>
        <w:autoSpaceDN w:val="0"/>
        <w:adjustRightInd w:val="0"/>
        <w:spacing w:after="0" w:line="240" w:lineRule="auto"/>
        <w:ind w:firstLine="709"/>
        <w:jc w:val="both"/>
        <w:rPr>
          <w:rStyle w:val="c0"/>
          <w:rFonts w:ascii="Times New Roman" w:hAnsi="Times New Roman" w:cs="Times New Roman"/>
          <w:b/>
          <w:i/>
          <w:sz w:val="28"/>
          <w:szCs w:val="28"/>
        </w:rPr>
      </w:pPr>
      <w:r>
        <w:rPr>
          <w:rStyle w:val="c0"/>
          <w:rFonts w:ascii="Times New Roman" w:hAnsi="Times New Roman" w:cs="Times New Roman"/>
          <w:b/>
          <w:i/>
          <w:sz w:val="28"/>
          <w:szCs w:val="28"/>
        </w:rPr>
        <w:lastRenderedPageBreak/>
        <w:t>Инсерт.</w:t>
      </w:r>
    </w:p>
    <w:p w:rsidR="00926517" w:rsidRPr="00AD579E" w:rsidRDefault="003F32AD" w:rsidP="00AD579E">
      <w:pPr>
        <w:autoSpaceDE w:val="0"/>
        <w:autoSpaceDN w:val="0"/>
        <w:adjustRightInd w:val="0"/>
        <w:spacing w:after="0" w:line="240" w:lineRule="auto"/>
        <w:ind w:firstLine="709"/>
        <w:jc w:val="both"/>
        <w:rPr>
          <w:rFonts w:ascii="Times New Roman" w:hAnsi="Times New Roman" w:cs="Times New Roman"/>
          <w:color w:val="000000"/>
          <w:sz w:val="28"/>
          <w:szCs w:val="28"/>
        </w:rPr>
      </w:pPr>
      <w:r>
        <w:rPr>
          <w:rStyle w:val="c0"/>
          <w:rFonts w:ascii="Times New Roman" w:hAnsi="Times New Roman" w:cs="Times New Roman"/>
          <w:sz w:val="28"/>
          <w:szCs w:val="28"/>
        </w:rPr>
        <w:t>М</w:t>
      </w:r>
      <w:r w:rsidR="00926517" w:rsidRPr="00AD579E">
        <w:rPr>
          <w:rStyle w:val="c0"/>
          <w:rFonts w:ascii="Times New Roman" w:hAnsi="Times New Roman" w:cs="Times New Roman"/>
          <w:sz w:val="28"/>
          <w:szCs w:val="28"/>
        </w:rPr>
        <w:t>аркировка текста</w:t>
      </w:r>
      <w:r>
        <w:rPr>
          <w:rFonts w:ascii="Times New Roman" w:hAnsi="Times New Roman" w:cs="Times New Roman"/>
          <w:color w:val="000000"/>
          <w:sz w:val="28"/>
          <w:szCs w:val="28"/>
        </w:rPr>
        <w:t>.</w:t>
      </w:r>
    </w:p>
    <w:p w:rsidR="00926517" w:rsidRPr="00AD579E" w:rsidRDefault="00926517" w:rsidP="00AD579E">
      <w:pPr>
        <w:pStyle w:val="c2"/>
        <w:spacing w:before="0" w:beforeAutospacing="0" w:after="0" w:afterAutospacing="0"/>
        <w:ind w:firstLine="709"/>
        <w:jc w:val="both"/>
        <w:rPr>
          <w:rStyle w:val="c0"/>
          <w:sz w:val="28"/>
          <w:szCs w:val="28"/>
        </w:rPr>
      </w:pPr>
      <w:r w:rsidRPr="00AD579E">
        <w:rPr>
          <w:rStyle w:val="c0"/>
          <w:sz w:val="28"/>
          <w:szCs w:val="28"/>
        </w:rPr>
        <w:t>На уроках истории и обществознания я применяю приём ИНСЕРТ. Название складывается из первых букв его  назначения:</w:t>
      </w:r>
      <w:r w:rsidRPr="00AD579E">
        <w:rPr>
          <w:rStyle w:val="apple-converted-space"/>
          <w:sz w:val="28"/>
          <w:szCs w:val="28"/>
        </w:rPr>
        <w:t> </w:t>
      </w:r>
      <w:r w:rsidRPr="00AD579E">
        <w:rPr>
          <w:rStyle w:val="c0"/>
          <w:bCs/>
          <w:sz w:val="28"/>
          <w:szCs w:val="28"/>
        </w:rPr>
        <w:t>i</w:t>
      </w:r>
      <w:r w:rsidRPr="00AD579E">
        <w:rPr>
          <w:rStyle w:val="c0"/>
          <w:sz w:val="28"/>
          <w:szCs w:val="28"/>
        </w:rPr>
        <w:t>nteractive (интерактивная)  </w:t>
      </w:r>
      <w:r w:rsidRPr="00AD579E">
        <w:rPr>
          <w:rStyle w:val="c0"/>
          <w:bCs/>
          <w:sz w:val="28"/>
          <w:szCs w:val="28"/>
        </w:rPr>
        <w:t>n</w:t>
      </w:r>
      <w:r w:rsidRPr="00AD579E">
        <w:rPr>
          <w:rStyle w:val="c0"/>
          <w:sz w:val="28"/>
          <w:szCs w:val="28"/>
        </w:rPr>
        <w:t>oting (размечающая)</w:t>
      </w:r>
      <w:r w:rsidRPr="00AD579E">
        <w:rPr>
          <w:rStyle w:val="apple-converted-space"/>
          <w:sz w:val="28"/>
          <w:szCs w:val="28"/>
        </w:rPr>
        <w:t> </w:t>
      </w:r>
      <w:r w:rsidRPr="00AD579E">
        <w:rPr>
          <w:rStyle w:val="c0"/>
          <w:bCs/>
          <w:sz w:val="28"/>
          <w:szCs w:val="28"/>
        </w:rPr>
        <w:t>s</w:t>
      </w:r>
      <w:r w:rsidRPr="00AD579E">
        <w:rPr>
          <w:rStyle w:val="c0"/>
          <w:sz w:val="28"/>
          <w:szCs w:val="28"/>
        </w:rPr>
        <w:t>ystem (система)  </w:t>
      </w:r>
      <w:r w:rsidRPr="00AD579E">
        <w:rPr>
          <w:rStyle w:val="c0"/>
          <w:bCs/>
          <w:sz w:val="28"/>
          <w:szCs w:val="28"/>
        </w:rPr>
        <w:t>e</w:t>
      </w:r>
      <w:r w:rsidRPr="00AD579E">
        <w:rPr>
          <w:rStyle w:val="c0"/>
          <w:sz w:val="28"/>
          <w:szCs w:val="28"/>
        </w:rPr>
        <w:t>ffective (для эффективного)</w:t>
      </w:r>
      <w:r w:rsidRPr="00AD579E">
        <w:rPr>
          <w:rStyle w:val="apple-converted-space"/>
          <w:sz w:val="28"/>
          <w:szCs w:val="28"/>
        </w:rPr>
        <w:t> </w:t>
      </w:r>
      <w:r w:rsidRPr="00AD579E">
        <w:rPr>
          <w:rStyle w:val="c0"/>
          <w:bCs/>
          <w:sz w:val="28"/>
          <w:szCs w:val="28"/>
        </w:rPr>
        <w:t>r</w:t>
      </w:r>
      <w:r w:rsidRPr="00AD579E">
        <w:rPr>
          <w:rStyle w:val="c0"/>
          <w:sz w:val="28"/>
          <w:szCs w:val="28"/>
        </w:rPr>
        <w:t>eading and (чтения)  </w:t>
      </w:r>
      <w:r w:rsidRPr="00AD579E">
        <w:rPr>
          <w:rStyle w:val="c0"/>
          <w:bCs/>
          <w:sz w:val="28"/>
          <w:szCs w:val="28"/>
        </w:rPr>
        <w:t>t</w:t>
      </w:r>
      <w:r w:rsidRPr="00AD579E">
        <w:rPr>
          <w:rStyle w:val="c0"/>
          <w:sz w:val="28"/>
          <w:szCs w:val="28"/>
        </w:rPr>
        <w:t xml:space="preserve">hinking (размышления). В дословном переводе инсерт с английского означает: интерактивная система записи для эффективного чтения и размышления. Прием осуществляется в несколько этапов. </w:t>
      </w:r>
    </w:p>
    <w:p w:rsidR="00926517" w:rsidRPr="00AD579E" w:rsidRDefault="00926517" w:rsidP="00AD579E">
      <w:pPr>
        <w:pStyle w:val="c2"/>
        <w:spacing w:before="0" w:beforeAutospacing="0" w:after="0" w:afterAutospacing="0"/>
        <w:ind w:firstLine="709"/>
        <w:jc w:val="both"/>
        <w:rPr>
          <w:rStyle w:val="c0"/>
          <w:sz w:val="28"/>
          <w:szCs w:val="28"/>
        </w:rPr>
      </w:pPr>
      <w:r w:rsidRPr="00AD579E">
        <w:rPr>
          <w:rStyle w:val="c0"/>
          <w:sz w:val="28"/>
          <w:szCs w:val="28"/>
        </w:rPr>
        <w:t xml:space="preserve"> I этап: предлагается система маркировки текста, чтобы подразделить заключенную в ней информацию следующим образом: </w:t>
      </w:r>
    </w:p>
    <w:p w:rsidR="00926517" w:rsidRPr="00AD579E" w:rsidRDefault="00926517" w:rsidP="00AD579E">
      <w:pPr>
        <w:pStyle w:val="c2"/>
        <w:spacing w:before="0" w:beforeAutospacing="0" w:after="0" w:afterAutospacing="0"/>
        <w:ind w:firstLine="709"/>
        <w:jc w:val="both"/>
        <w:rPr>
          <w:rStyle w:val="c0"/>
          <w:sz w:val="28"/>
          <w:szCs w:val="28"/>
        </w:rPr>
      </w:pPr>
      <w:r w:rsidRPr="00AD579E">
        <w:rPr>
          <w:rStyle w:val="c0"/>
          <w:sz w:val="28"/>
          <w:szCs w:val="28"/>
        </w:rPr>
        <w:t xml:space="preserve"> V «галочкой» помечается то, что уже известно учащимся; </w:t>
      </w:r>
    </w:p>
    <w:p w:rsidR="00926517" w:rsidRPr="00AD579E" w:rsidRDefault="00926517" w:rsidP="00AD579E">
      <w:pPr>
        <w:pStyle w:val="c2"/>
        <w:spacing w:before="0" w:beforeAutospacing="0" w:after="0" w:afterAutospacing="0"/>
        <w:ind w:firstLine="709"/>
        <w:jc w:val="both"/>
        <w:rPr>
          <w:rStyle w:val="c0"/>
          <w:sz w:val="28"/>
          <w:szCs w:val="28"/>
        </w:rPr>
      </w:pPr>
      <w:r w:rsidRPr="00AD579E">
        <w:rPr>
          <w:rStyle w:val="c0"/>
          <w:sz w:val="28"/>
          <w:szCs w:val="28"/>
        </w:rPr>
        <w:t>- знаком «минус» помечается то, что противоречит их представлению;</w:t>
      </w:r>
    </w:p>
    <w:p w:rsidR="00926517" w:rsidRPr="00AD579E" w:rsidRDefault="00926517" w:rsidP="00AD579E">
      <w:pPr>
        <w:pStyle w:val="c2"/>
        <w:spacing w:before="0" w:beforeAutospacing="0" w:after="0" w:afterAutospacing="0"/>
        <w:ind w:firstLine="709"/>
        <w:jc w:val="both"/>
        <w:rPr>
          <w:rStyle w:val="c0"/>
          <w:sz w:val="28"/>
          <w:szCs w:val="28"/>
        </w:rPr>
      </w:pPr>
      <w:r w:rsidRPr="00AD579E">
        <w:rPr>
          <w:rStyle w:val="c0"/>
          <w:sz w:val="28"/>
          <w:szCs w:val="28"/>
        </w:rPr>
        <w:t xml:space="preserve"> + знаком «плюс» помечается то, что является для них интересным и неожиданным;</w:t>
      </w:r>
    </w:p>
    <w:p w:rsidR="00926517" w:rsidRPr="00AD579E" w:rsidRDefault="00926517" w:rsidP="00AD579E">
      <w:pPr>
        <w:pStyle w:val="c2"/>
        <w:spacing w:before="0" w:beforeAutospacing="0" w:after="0" w:afterAutospacing="0"/>
        <w:ind w:firstLine="709"/>
        <w:jc w:val="both"/>
        <w:rPr>
          <w:rStyle w:val="c0"/>
          <w:sz w:val="28"/>
          <w:szCs w:val="28"/>
        </w:rPr>
      </w:pPr>
      <w:r w:rsidRPr="00AD579E">
        <w:rPr>
          <w:rStyle w:val="c0"/>
          <w:sz w:val="28"/>
          <w:szCs w:val="28"/>
        </w:rPr>
        <w:t xml:space="preserve"> ? «вопросительный знак» ставится, если что-то неясно, возникло желание узнать больше. </w:t>
      </w:r>
    </w:p>
    <w:p w:rsidR="00926517" w:rsidRPr="00AD579E" w:rsidRDefault="00926517" w:rsidP="00AD579E">
      <w:pPr>
        <w:pStyle w:val="c2"/>
        <w:spacing w:before="0" w:beforeAutospacing="0" w:after="0" w:afterAutospacing="0"/>
        <w:ind w:firstLine="709"/>
        <w:jc w:val="both"/>
        <w:rPr>
          <w:rStyle w:val="c0"/>
          <w:sz w:val="28"/>
          <w:szCs w:val="28"/>
        </w:rPr>
      </w:pPr>
      <w:r w:rsidRPr="00AD579E">
        <w:rPr>
          <w:rStyle w:val="c0"/>
          <w:sz w:val="28"/>
          <w:szCs w:val="28"/>
        </w:rPr>
        <w:t xml:space="preserve"> II этап: читая текст, учащиеся помечают соответствующим значком на полях отдельные абзацы и предложения. </w:t>
      </w:r>
    </w:p>
    <w:p w:rsidR="00926517" w:rsidRPr="00AD579E" w:rsidRDefault="00926517" w:rsidP="00AD579E">
      <w:pPr>
        <w:pStyle w:val="c2"/>
        <w:spacing w:before="0" w:beforeAutospacing="0" w:after="0" w:afterAutospacing="0"/>
        <w:ind w:firstLine="709"/>
        <w:jc w:val="both"/>
        <w:rPr>
          <w:rStyle w:val="c0"/>
          <w:sz w:val="28"/>
          <w:szCs w:val="28"/>
        </w:rPr>
      </w:pPr>
      <w:r w:rsidRPr="00AD579E">
        <w:rPr>
          <w:rStyle w:val="c0"/>
          <w:sz w:val="28"/>
          <w:szCs w:val="28"/>
        </w:rPr>
        <w:t>III этап: Учащимся предлагается систематизировать информацию, расположив ее в соответствии со своими пометками в таблицу.</w:t>
      </w:r>
    </w:p>
    <w:p w:rsidR="00900843" w:rsidRPr="00AD579E" w:rsidRDefault="00900843" w:rsidP="00AD579E">
      <w:pPr>
        <w:pStyle w:val="c2"/>
        <w:spacing w:before="0" w:beforeAutospacing="0" w:after="0" w:afterAutospacing="0"/>
        <w:ind w:firstLine="709"/>
        <w:jc w:val="both"/>
        <w:rPr>
          <w:rStyle w:val="c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8"/>
        <w:gridCol w:w="3238"/>
        <w:gridCol w:w="3238"/>
      </w:tblGrid>
      <w:tr w:rsidR="00926517" w:rsidRPr="00AD579E" w:rsidTr="00900843">
        <w:trPr>
          <w:jc w:val="center"/>
        </w:trPr>
        <w:tc>
          <w:tcPr>
            <w:tcW w:w="3238" w:type="dxa"/>
          </w:tcPr>
          <w:p w:rsidR="00926517" w:rsidRPr="00AD579E" w:rsidRDefault="00926517" w:rsidP="00AD579E">
            <w:pPr>
              <w:pStyle w:val="c2"/>
              <w:spacing w:before="0" w:beforeAutospacing="0" w:after="0" w:afterAutospacing="0"/>
              <w:rPr>
                <w:rStyle w:val="c0"/>
                <w:sz w:val="28"/>
                <w:szCs w:val="28"/>
              </w:rPr>
            </w:pPr>
            <w:r w:rsidRPr="00AD579E">
              <w:rPr>
                <w:rStyle w:val="c0"/>
                <w:sz w:val="28"/>
                <w:szCs w:val="28"/>
              </w:rPr>
              <w:t>1– я стадия</w:t>
            </w:r>
            <w:r w:rsidRPr="00AD579E">
              <w:rPr>
                <w:rStyle w:val="c0"/>
                <w:sz w:val="28"/>
                <w:szCs w:val="28"/>
              </w:rPr>
              <w:tab/>
            </w:r>
          </w:p>
        </w:tc>
        <w:tc>
          <w:tcPr>
            <w:tcW w:w="3238" w:type="dxa"/>
          </w:tcPr>
          <w:p w:rsidR="00926517" w:rsidRPr="00AD579E" w:rsidRDefault="00926517" w:rsidP="00AD579E">
            <w:pPr>
              <w:pStyle w:val="c2"/>
              <w:spacing w:before="0" w:beforeAutospacing="0" w:after="0" w:afterAutospacing="0"/>
              <w:rPr>
                <w:rStyle w:val="c0"/>
                <w:sz w:val="28"/>
                <w:szCs w:val="28"/>
              </w:rPr>
            </w:pPr>
            <w:r w:rsidRPr="00AD579E">
              <w:rPr>
                <w:rStyle w:val="c0"/>
                <w:sz w:val="28"/>
                <w:szCs w:val="28"/>
              </w:rPr>
              <w:tab/>
              <w:t>2– я стадия</w:t>
            </w:r>
            <w:r w:rsidRPr="00AD579E">
              <w:rPr>
                <w:rStyle w:val="c0"/>
                <w:sz w:val="28"/>
                <w:szCs w:val="28"/>
              </w:rPr>
              <w:tab/>
            </w:r>
          </w:p>
        </w:tc>
        <w:tc>
          <w:tcPr>
            <w:tcW w:w="3238" w:type="dxa"/>
          </w:tcPr>
          <w:p w:rsidR="00926517" w:rsidRPr="00AD579E" w:rsidRDefault="00926517" w:rsidP="00AD579E">
            <w:pPr>
              <w:pStyle w:val="c2"/>
              <w:spacing w:before="0" w:beforeAutospacing="0" w:after="0" w:afterAutospacing="0"/>
              <w:rPr>
                <w:rStyle w:val="c0"/>
                <w:sz w:val="28"/>
                <w:szCs w:val="28"/>
              </w:rPr>
            </w:pPr>
            <w:r w:rsidRPr="00AD579E">
              <w:rPr>
                <w:rStyle w:val="c0"/>
                <w:sz w:val="28"/>
                <w:szCs w:val="28"/>
              </w:rPr>
              <w:tab/>
              <w:t>3– я стадия</w:t>
            </w:r>
          </w:p>
        </w:tc>
      </w:tr>
      <w:tr w:rsidR="00926517" w:rsidRPr="00AD579E" w:rsidTr="00900843">
        <w:trPr>
          <w:jc w:val="center"/>
        </w:trPr>
        <w:tc>
          <w:tcPr>
            <w:tcW w:w="3238" w:type="dxa"/>
          </w:tcPr>
          <w:p w:rsidR="00926517" w:rsidRPr="00AD579E" w:rsidRDefault="00926517" w:rsidP="00AD579E">
            <w:pPr>
              <w:pStyle w:val="c2"/>
              <w:spacing w:before="0" w:beforeAutospacing="0" w:after="0" w:afterAutospacing="0"/>
              <w:rPr>
                <w:rStyle w:val="c0"/>
                <w:sz w:val="28"/>
                <w:szCs w:val="28"/>
                <w:u w:val="single"/>
              </w:rPr>
            </w:pPr>
            <w:r w:rsidRPr="00AD579E">
              <w:rPr>
                <w:rStyle w:val="c0"/>
                <w:sz w:val="28"/>
                <w:szCs w:val="28"/>
                <w:u w:val="single"/>
              </w:rPr>
              <w:t>Вызов:</w:t>
            </w:r>
          </w:p>
          <w:p w:rsidR="00926517" w:rsidRPr="00AD579E" w:rsidRDefault="00926517" w:rsidP="00AD579E">
            <w:pPr>
              <w:pStyle w:val="c2"/>
              <w:spacing w:before="0" w:beforeAutospacing="0" w:after="0" w:afterAutospacing="0"/>
              <w:rPr>
                <w:rStyle w:val="c0"/>
                <w:sz w:val="28"/>
                <w:szCs w:val="28"/>
              </w:rPr>
            </w:pPr>
            <w:r w:rsidRPr="00AD579E">
              <w:rPr>
                <w:rStyle w:val="c0"/>
                <w:sz w:val="28"/>
                <w:szCs w:val="28"/>
              </w:rPr>
              <w:t>–актуализация имеющихся знаний;</w:t>
            </w:r>
          </w:p>
          <w:p w:rsidR="00926517" w:rsidRPr="00AD579E" w:rsidRDefault="00926517" w:rsidP="00AD579E">
            <w:pPr>
              <w:pStyle w:val="c2"/>
              <w:spacing w:before="0" w:beforeAutospacing="0" w:after="0" w:afterAutospacing="0"/>
              <w:rPr>
                <w:rStyle w:val="c0"/>
                <w:sz w:val="28"/>
                <w:szCs w:val="28"/>
              </w:rPr>
            </w:pPr>
            <w:r w:rsidRPr="00AD579E">
              <w:rPr>
                <w:rStyle w:val="c0"/>
                <w:sz w:val="28"/>
                <w:szCs w:val="28"/>
              </w:rPr>
              <w:t xml:space="preserve"> – пробуждение интереса к получению новой информации; </w:t>
            </w:r>
          </w:p>
          <w:p w:rsidR="00926517" w:rsidRPr="00AD579E" w:rsidRDefault="00926517" w:rsidP="00AD579E">
            <w:pPr>
              <w:pStyle w:val="c2"/>
              <w:spacing w:before="0" w:beforeAutospacing="0" w:after="0" w:afterAutospacing="0"/>
              <w:rPr>
                <w:rStyle w:val="c0"/>
                <w:sz w:val="28"/>
                <w:szCs w:val="28"/>
              </w:rPr>
            </w:pPr>
            <w:r w:rsidRPr="00AD579E">
              <w:rPr>
                <w:rStyle w:val="c0"/>
                <w:sz w:val="28"/>
                <w:szCs w:val="28"/>
              </w:rPr>
              <w:t xml:space="preserve"> – постановка учеником собственных целей обучения</w:t>
            </w:r>
          </w:p>
        </w:tc>
        <w:tc>
          <w:tcPr>
            <w:tcW w:w="3238" w:type="dxa"/>
          </w:tcPr>
          <w:p w:rsidR="00926517" w:rsidRPr="00AD579E" w:rsidRDefault="00926517" w:rsidP="00AD579E">
            <w:pPr>
              <w:pStyle w:val="c2"/>
              <w:spacing w:before="0" w:beforeAutospacing="0" w:after="0" w:afterAutospacing="0"/>
              <w:rPr>
                <w:rStyle w:val="c0"/>
                <w:sz w:val="28"/>
                <w:szCs w:val="28"/>
                <w:u w:val="single"/>
              </w:rPr>
            </w:pPr>
            <w:r w:rsidRPr="00AD579E">
              <w:rPr>
                <w:rStyle w:val="c0"/>
                <w:sz w:val="28"/>
                <w:szCs w:val="28"/>
                <w:u w:val="single"/>
              </w:rPr>
              <w:t>Реализация смысла:</w:t>
            </w:r>
          </w:p>
          <w:p w:rsidR="00926517" w:rsidRPr="00AD579E" w:rsidRDefault="00926517" w:rsidP="00AD579E">
            <w:pPr>
              <w:pStyle w:val="c2"/>
              <w:spacing w:before="0" w:beforeAutospacing="0" w:after="0" w:afterAutospacing="0"/>
              <w:rPr>
                <w:rStyle w:val="c0"/>
                <w:sz w:val="28"/>
                <w:szCs w:val="28"/>
              </w:rPr>
            </w:pPr>
          </w:p>
          <w:p w:rsidR="00926517" w:rsidRPr="00AD579E" w:rsidRDefault="00926517" w:rsidP="00AD579E">
            <w:pPr>
              <w:pStyle w:val="c2"/>
              <w:spacing w:before="0" w:beforeAutospacing="0" w:after="0" w:afterAutospacing="0"/>
              <w:rPr>
                <w:rStyle w:val="c0"/>
                <w:sz w:val="28"/>
                <w:szCs w:val="28"/>
              </w:rPr>
            </w:pPr>
            <w:r w:rsidRPr="00AD579E">
              <w:rPr>
                <w:rStyle w:val="c0"/>
                <w:sz w:val="28"/>
                <w:szCs w:val="28"/>
              </w:rPr>
              <w:t>– получение новой информации;</w:t>
            </w:r>
          </w:p>
          <w:p w:rsidR="00926517" w:rsidRPr="00AD579E" w:rsidRDefault="00926517" w:rsidP="00AD579E">
            <w:pPr>
              <w:pStyle w:val="c2"/>
              <w:spacing w:before="0" w:beforeAutospacing="0" w:after="0" w:afterAutospacing="0"/>
              <w:rPr>
                <w:rStyle w:val="c0"/>
                <w:sz w:val="28"/>
                <w:szCs w:val="28"/>
              </w:rPr>
            </w:pPr>
            <w:r w:rsidRPr="00AD579E">
              <w:rPr>
                <w:rStyle w:val="c0"/>
                <w:sz w:val="28"/>
                <w:szCs w:val="28"/>
              </w:rPr>
              <w:t xml:space="preserve"> – учащиеся соотносят старые знания с новыми</w:t>
            </w:r>
          </w:p>
        </w:tc>
        <w:tc>
          <w:tcPr>
            <w:tcW w:w="3238" w:type="dxa"/>
          </w:tcPr>
          <w:p w:rsidR="00926517" w:rsidRPr="00AD579E" w:rsidRDefault="00926517" w:rsidP="00AD579E">
            <w:pPr>
              <w:pStyle w:val="c2"/>
              <w:spacing w:before="0" w:beforeAutospacing="0" w:after="0" w:afterAutospacing="0"/>
              <w:rPr>
                <w:rStyle w:val="c0"/>
                <w:sz w:val="28"/>
                <w:szCs w:val="28"/>
                <w:u w:val="single"/>
              </w:rPr>
            </w:pPr>
            <w:r w:rsidRPr="00AD579E">
              <w:rPr>
                <w:rStyle w:val="c0"/>
                <w:sz w:val="28"/>
                <w:szCs w:val="28"/>
                <w:u w:val="single"/>
              </w:rPr>
              <w:t>Рефлексия:</w:t>
            </w:r>
          </w:p>
          <w:p w:rsidR="00926517" w:rsidRPr="00AD579E" w:rsidRDefault="00926517" w:rsidP="00AD579E">
            <w:pPr>
              <w:pStyle w:val="c2"/>
              <w:spacing w:before="0" w:beforeAutospacing="0" w:after="0" w:afterAutospacing="0"/>
              <w:rPr>
                <w:rStyle w:val="c0"/>
                <w:sz w:val="28"/>
                <w:szCs w:val="28"/>
              </w:rPr>
            </w:pPr>
          </w:p>
          <w:p w:rsidR="00926517" w:rsidRPr="00AD579E" w:rsidRDefault="00926517" w:rsidP="00AD579E">
            <w:pPr>
              <w:pStyle w:val="c2"/>
              <w:spacing w:before="0" w:beforeAutospacing="0" w:after="0" w:afterAutospacing="0"/>
              <w:rPr>
                <w:rStyle w:val="c0"/>
                <w:sz w:val="28"/>
                <w:szCs w:val="28"/>
              </w:rPr>
            </w:pPr>
            <w:r w:rsidRPr="00AD579E">
              <w:rPr>
                <w:rStyle w:val="c0"/>
                <w:sz w:val="28"/>
                <w:szCs w:val="28"/>
              </w:rPr>
              <w:t>–размышление, рождение нового знания;</w:t>
            </w:r>
          </w:p>
          <w:p w:rsidR="00926517" w:rsidRPr="00AD579E" w:rsidRDefault="00926517" w:rsidP="00AD579E">
            <w:pPr>
              <w:pStyle w:val="c2"/>
              <w:spacing w:before="0" w:beforeAutospacing="0" w:after="0" w:afterAutospacing="0"/>
              <w:rPr>
                <w:rStyle w:val="c0"/>
                <w:sz w:val="28"/>
                <w:szCs w:val="28"/>
              </w:rPr>
            </w:pPr>
            <w:r w:rsidRPr="00AD579E">
              <w:rPr>
                <w:rStyle w:val="c0"/>
                <w:sz w:val="28"/>
                <w:szCs w:val="28"/>
              </w:rPr>
              <w:t xml:space="preserve"> – постановка учеником новых целей обучения</w:t>
            </w:r>
          </w:p>
        </w:tc>
      </w:tr>
    </w:tbl>
    <w:p w:rsidR="00A046D0" w:rsidRPr="00AD579E" w:rsidRDefault="00A046D0" w:rsidP="00AD579E">
      <w:pPr>
        <w:pStyle w:val="c2"/>
        <w:spacing w:before="0" w:beforeAutospacing="0" w:after="0" w:afterAutospacing="0"/>
        <w:ind w:firstLine="709"/>
        <w:jc w:val="both"/>
        <w:rPr>
          <w:rStyle w:val="c0"/>
          <w:sz w:val="28"/>
          <w:szCs w:val="28"/>
        </w:rPr>
      </w:pPr>
    </w:p>
    <w:p w:rsidR="00926517" w:rsidRPr="00AD579E" w:rsidRDefault="00926517" w:rsidP="00AD579E">
      <w:pPr>
        <w:pStyle w:val="c2"/>
        <w:spacing w:before="0" w:beforeAutospacing="0" w:after="0" w:afterAutospacing="0"/>
        <w:ind w:firstLine="709"/>
        <w:jc w:val="both"/>
        <w:rPr>
          <w:rStyle w:val="c0"/>
          <w:sz w:val="28"/>
          <w:szCs w:val="28"/>
        </w:rPr>
      </w:pPr>
      <w:r w:rsidRPr="00AD579E">
        <w:rPr>
          <w:rStyle w:val="c0"/>
          <w:sz w:val="28"/>
          <w:szCs w:val="28"/>
        </w:rPr>
        <w:t xml:space="preserve">IVэтап: Последовательное обсуждение каждой графы таблицы. </w:t>
      </w:r>
    </w:p>
    <w:p w:rsidR="00926517" w:rsidRPr="00AD579E" w:rsidRDefault="00926517" w:rsidP="00AD579E">
      <w:pPr>
        <w:pStyle w:val="c2"/>
        <w:spacing w:before="0" w:beforeAutospacing="0" w:after="0" w:afterAutospacing="0"/>
        <w:ind w:firstLine="709"/>
        <w:jc w:val="both"/>
        <w:rPr>
          <w:rStyle w:val="apple-converted-space"/>
          <w:sz w:val="28"/>
          <w:szCs w:val="28"/>
          <w:shd w:val="clear" w:color="auto" w:fill="FFFFFF"/>
        </w:rPr>
      </w:pPr>
      <w:r w:rsidRPr="00AD579E">
        <w:rPr>
          <w:rStyle w:val="c0"/>
          <w:sz w:val="28"/>
          <w:szCs w:val="28"/>
        </w:rPr>
        <w:t xml:space="preserve"> Предметная область использования: преимущественно научно-популярные тексты с большим количеством фактов и сведений.  Прием способствует развитию аналитического мышления, является средством отслеживания понимания материала. Этапы ИНСЕРТА соответствуют трем стадиям: вызов, осмысление, рефлексия. Этот приём использую при работе с текстом исторического источника. </w:t>
      </w:r>
      <w:r w:rsidRPr="00AD579E">
        <w:rPr>
          <w:sz w:val="28"/>
          <w:szCs w:val="28"/>
          <w:shd w:val="clear" w:color="auto" w:fill="FFFFFF"/>
        </w:rPr>
        <w:t>В 10 классе при изучении темы «Восточные славяне в 6 – 9 веках» из летописи «Повесть временных лет» мы узнаем  о территории расселения и  хозяйстве восточных славян. Используя условные значки можно проверить свои предположения («v»), осознать новые знания («+»), исправить неверные предположения («-»), пробудить дальнейший интерес к теме («?»). Преподаватель выступает в роли помощника, комментируя непонятные отрывки текста, отвечая на вопросы учащихся.</w:t>
      </w:r>
      <w:r w:rsidRPr="00AD579E">
        <w:rPr>
          <w:rStyle w:val="apple-converted-space"/>
          <w:sz w:val="28"/>
          <w:szCs w:val="28"/>
          <w:shd w:val="clear" w:color="auto" w:fill="FFFFFF"/>
        </w:rPr>
        <w:t> </w:t>
      </w:r>
    </w:p>
    <w:p w:rsidR="00926517" w:rsidRPr="00AD579E" w:rsidRDefault="00926517" w:rsidP="00AD579E">
      <w:pPr>
        <w:pStyle w:val="c2"/>
        <w:spacing w:before="0" w:beforeAutospacing="0" w:after="0" w:afterAutospacing="0"/>
        <w:ind w:firstLine="709"/>
        <w:jc w:val="both"/>
        <w:rPr>
          <w:sz w:val="28"/>
          <w:szCs w:val="28"/>
          <w:lang w:val="en-US"/>
        </w:rPr>
      </w:pPr>
      <w:r w:rsidRPr="00AD579E">
        <w:rPr>
          <w:sz w:val="28"/>
          <w:szCs w:val="28"/>
        </w:rPr>
        <w:lastRenderedPageBreak/>
        <w:t xml:space="preserve">Прием </w:t>
      </w:r>
      <w:r w:rsidRPr="00AD579E">
        <w:rPr>
          <w:bCs/>
          <w:sz w:val="28"/>
          <w:szCs w:val="28"/>
        </w:rPr>
        <w:t xml:space="preserve">«Пометки на полях» </w:t>
      </w:r>
      <w:r w:rsidRPr="00AD579E">
        <w:rPr>
          <w:sz w:val="28"/>
          <w:szCs w:val="28"/>
        </w:rPr>
        <w:t xml:space="preserve">эффективен в классах, где учащиеся обладают высокой техникой чтения. Одной из возможных форм контроля эффективности чтения с пометками является составление </w:t>
      </w:r>
      <w:r w:rsidRPr="00AD579E">
        <w:rPr>
          <w:bCs/>
          <w:sz w:val="28"/>
          <w:szCs w:val="28"/>
        </w:rPr>
        <w:t xml:space="preserve">«Маркировочной таблицы». </w:t>
      </w:r>
      <w:r w:rsidRPr="00AD579E">
        <w:rPr>
          <w:sz w:val="28"/>
          <w:szCs w:val="28"/>
        </w:rPr>
        <w:t>В ней три колонки:</w:t>
      </w:r>
    </w:p>
    <w:p w:rsidR="00A046D0" w:rsidRPr="00AD579E" w:rsidRDefault="00A046D0" w:rsidP="00AD579E">
      <w:pPr>
        <w:pStyle w:val="c2"/>
        <w:spacing w:before="0" w:beforeAutospacing="0" w:after="0" w:afterAutospacing="0"/>
        <w:ind w:firstLine="709"/>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8"/>
        <w:gridCol w:w="3238"/>
        <w:gridCol w:w="3238"/>
      </w:tblGrid>
      <w:tr w:rsidR="00926517" w:rsidRPr="00AD579E" w:rsidTr="00900843">
        <w:trPr>
          <w:jc w:val="center"/>
        </w:trPr>
        <w:tc>
          <w:tcPr>
            <w:tcW w:w="3238" w:type="dxa"/>
          </w:tcPr>
          <w:p w:rsidR="00926517" w:rsidRPr="00AD579E" w:rsidRDefault="00926517" w:rsidP="00AD579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З (знаю)</w:t>
            </w:r>
          </w:p>
        </w:tc>
        <w:tc>
          <w:tcPr>
            <w:tcW w:w="3238" w:type="dxa"/>
          </w:tcPr>
          <w:p w:rsidR="00926517" w:rsidRPr="00AD579E" w:rsidRDefault="00926517" w:rsidP="00AD579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У (узнал)</w:t>
            </w:r>
          </w:p>
        </w:tc>
        <w:tc>
          <w:tcPr>
            <w:tcW w:w="3238" w:type="dxa"/>
          </w:tcPr>
          <w:p w:rsidR="00926517" w:rsidRPr="00AD579E" w:rsidRDefault="00926517" w:rsidP="00AD579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Х (хочу узнать)</w:t>
            </w:r>
          </w:p>
          <w:p w:rsidR="00926517" w:rsidRPr="00AD579E" w:rsidRDefault="00926517" w:rsidP="00AD579E">
            <w:pPr>
              <w:autoSpaceDE w:val="0"/>
              <w:autoSpaceDN w:val="0"/>
              <w:adjustRightInd w:val="0"/>
              <w:spacing w:after="0" w:line="240" w:lineRule="auto"/>
              <w:ind w:firstLine="709"/>
              <w:jc w:val="both"/>
              <w:rPr>
                <w:rFonts w:ascii="Times New Roman" w:eastAsia="Times New Roman" w:hAnsi="Times New Roman" w:cs="Times New Roman"/>
                <w:sz w:val="28"/>
                <w:szCs w:val="28"/>
              </w:rPr>
            </w:pPr>
          </w:p>
        </w:tc>
      </w:tr>
      <w:tr w:rsidR="00926517" w:rsidRPr="00AD579E" w:rsidTr="00900843">
        <w:trPr>
          <w:jc w:val="center"/>
        </w:trPr>
        <w:tc>
          <w:tcPr>
            <w:tcW w:w="3238" w:type="dxa"/>
          </w:tcPr>
          <w:p w:rsidR="00926517" w:rsidRPr="00AD579E" w:rsidRDefault="00926517" w:rsidP="00AD579E">
            <w:pPr>
              <w:autoSpaceDE w:val="0"/>
              <w:autoSpaceDN w:val="0"/>
              <w:adjustRightInd w:val="0"/>
              <w:spacing w:after="0" w:line="240" w:lineRule="auto"/>
              <w:ind w:firstLine="709"/>
              <w:jc w:val="both"/>
              <w:rPr>
                <w:rFonts w:ascii="Times New Roman" w:eastAsia="Times New Roman" w:hAnsi="Times New Roman" w:cs="Times New Roman"/>
                <w:sz w:val="28"/>
                <w:szCs w:val="28"/>
              </w:rPr>
            </w:pPr>
          </w:p>
        </w:tc>
        <w:tc>
          <w:tcPr>
            <w:tcW w:w="3238" w:type="dxa"/>
          </w:tcPr>
          <w:p w:rsidR="00926517" w:rsidRPr="00AD579E" w:rsidRDefault="00926517" w:rsidP="00AD579E">
            <w:pPr>
              <w:autoSpaceDE w:val="0"/>
              <w:autoSpaceDN w:val="0"/>
              <w:adjustRightInd w:val="0"/>
              <w:spacing w:after="0" w:line="240" w:lineRule="auto"/>
              <w:ind w:firstLine="709"/>
              <w:jc w:val="both"/>
              <w:rPr>
                <w:rFonts w:ascii="Times New Roman" w:eastAsia="Times New Roman" w:hAnsi="Times New Roman" w:cs="Times New Roman"/>
                <w:sz w:val="28"/>
                <w:szCs w:val="28"/>
              </w:rPr>
            </w:pPr>
          </w:p>
        </w:tc>
        <w:tc>
          <w:tcPr>
            <w:tcW w:w="3238" w:type="dxa"/>
          </w:tcPr>
          <w:p w:rsidR="00926517" w:rsidRPr="00AD579E" w:rsidRDefault="00926517" w:rsidP="00AD579E">
            <w:pPr>
              <w:autoSpaceDE w:val="0"/>
              <w:autoSpaceDN w:val="0"/>
              <w:adjustRightInd w:val="0"/>
              <w:spacing w:after="0" w:line="240" w:lineRule="auto"/>
              <w:ind w:firstLine="709"/>
              <w:jc w:val="both"/>
              <w:rPr>
                <w:rFonts w:ascii="Times New Roman" w:eastAsia="Times New Roman" w:hAnsi="Times New Roman" w:cs="Times New Roman"/>
                <w:sz w:val="28"/>
                <w:szCs w:val="28"/>
              </w:rPr>
            </w:pPr>
          </w:p>
        </w:tc>
      </w:tr>
    </w:tbl>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p>
    <w:p w:rsidR="003256CE" w:rsidRPr="00AD579E" w:rsidRDefault="00926517" w:rsidP="00AD579E">
      <w:pPr>
        <w:autoSpaceDE w:val="0"/>
        <w:autoSpaceDN w:val="0"/>
        <w:adjustRightInd w:val="0"/>
        <w:spacing w:after="0" w:line="240" w:lineRule="auto"/>
        <w:ind w:firstLine="709"/>
        <w:jc w:val="both"/>
        <w:rPr>
          <w:rStyle w:val="apple-converted-space"/>
          <w:rFonts w:ascii="Times New Roman" w:hAnsi="Times New Roman" w:cs="Times New Roman"/>
          <w:sz w:val="28"/>
          <w:szCs w:val="28"/>
        </w:rPr>
      </w:pPr>
      <w:r w:rsidRPr="00AD579E">
        <w:rPr>
          <w:rFonts w:ascii="Times New Roman" w:hAnsi="Times New Roman" w:cs="Times New Roman"/>
          <w:sz w:val="28"/>
          <w:szCs w:val="28"/>
        </w:rPr>
        <w:t>В колонки необходимо разнести полученную в ходе чтения информацию. Особое требование – записывать сведения, понятия или факты следует только своими словами, не цитируя учебник или иной текст, с которым работали. Прием «Маркировочная таблица» дает возможность проконтролировать работу каждого ученика с текстом учебника и поставить отметку за работу на уроке. Если позволяет время, таблица заполняется прямо на учебном занятии, а если нет, то можно предложить завершить ее дома.</w:t>
      </w:r>
    </w:p>
    <w:p w:rsidR="00565FD3" w:rsidRDefault="00565FD3" w:rsidP="00AD579E">
      <w:pPr>
        <w:autoSpaceDE w:val="0"/>
        <w:autoSpaceDN w:val="0"/>
        <w:adjustRightInd w:val="0"/>
        <w:spacing w:after="0" w:line="240" w:lineRule="auto"/>
        <w:ind w:firstLine="709"/>
        <w:jc w:val="both"/>
        <w:rPr>
          <w:rFonts w:ascii="Times New Roman" w:eastAsia="Times New Roman" w:hAnsi="Times New Roman" w:cs="Times New Roman"/>
          <w:b/>
          <w:i/>
          <w:iCs/>
          <w:sz w:val="28"/>
          <w:szCs w:val="28"/>
        </w:rPr>
      </w:pP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eastAsia="Times New Roman" w:hAnsi="Times New Roman" w:cs="Times New Roman"/>
          <w:b/>
          <w:i/>
          <w:iCs/>
          <w:sz w:val="28"/>
          <w:szCs w:val="28"/>
        </w:rPr>
        <w:t xml:space="preserve"> RAFT-технология.</w:t>
      </w:r>
      <w:r w:rsidRPr="00AD579E">
        <w:rPr>
          <w:rFonts w:ascii="Times New Roman" w:eastAsia="Times New Roman" w:hAnsi="Times New Roman" w:cs="Times New Roman"/>
          <w:b/>
          <w:i/>
          <w:sz w:val="28"/>
          <w:szCs w:val="28"/>
        </w:rPr>
        <w:t> </w:t>
      </w:r>
    </w:p>
    <w:p w:rsidR="00926517" w:rsidRPr="00AD579E" w:rsidRDefault="00926517" w:rsidP="00AD579E">
      <w:pPr>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 xml:space="preserve">Суть данного метода. </w:t>
      </w:r>
    </w:p>
    <w:p w:rsidR="00926517" w:rsidRPr="00AD579E" w:rsidRDefault="00926517" w:rsidP="00AD579E">
      <w:pPr>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 xml:space="preserve">Название представляет собой сокращение, </w:t>
      </w:r>
      <w:r w:rsidRPr="00AD579E">
        <w:rPr>
          <w:rFonts w:ascii="Times New Roman" w:eastAsia="Times New Roman" w:hAnsi="Times New Roman" w:cs="Times New Roman"/>
          <w:iCs/>
          <w:sz w:val="28"/>
          <w:szCs w:val="28"/>
        </w:rPr>
        <w:t>где R</w:t>
      </w:r>
      <w:r w:rsidRPr="00AD579E">
        <w:rPr>
          <w:rFonts w:ascii="Times New Roman" w:eastAsia="Times New Roman" w:hAnsi="Times New Roman" w:cs="Times New Roman"/>
          <w:sz w:val="28"/>
          <w:szCs w:val="28"/>
        </w:rPr>
        <w:t> (роль, от имени кого будет представлено сообщение?) -</w:t>
      </w:r>
      <w:r w:rsidRPr="00AD579E">
        <w:rPr>
          <w:rFonts w:ascii="Times New Roman" w:eastAsia="Times New Roman" w:hAnsi="Times New Roman" w:cs="Times New Roman"/>
          <w:iCs/>
          <w:sz w:val="28"/>
          <w:szCs w:val="28"/>
        </w:rPr>
        <w:t> А</w:t>
      </w:r>
      <w:r w:rsidRPr="00AD579E">
        <w:rPr>
          <w:rFonts w:ascii="Times New Roman" w:eastAsia="Times New Roman" w:hAnsi="Times New Roman" w:cs="Times New Roman"/>
          <w:sz w:val="28"/>
          <w:szCs w:val="28"/>
        </w:rPr>
        <w:t> (аудитория, для кого?) -</w:t>
      </w:r>
      <w:r w:rsidRPr="00AD579E">
        <w:rPr>
          <w:rFonts w:ascii="Times New Roman" w:eastAsia="Times New Roman" w:hAnsi="Times New Roman" w:cs="Times New Roman"/>
          <w:iCs/>
          <w:sz w:val="28"/>
          <w:szCs w:val="28"/>
        </w:rPr>
        <w:t> F</w:t>
      </w:r>
      <w:r w:rsidRPr="00AD579E">
        <w:rPr>
          <w:rFonts w:ascii="Times New Roman" w:eastAsia="Times New Roman" w:hAnsi="Times New Roman" w:cs="Times New Roman"/>
          <w:sz w:val="28"/>
          <w:szCs w:val="28"/>
        </w:rPr>
        <w:t> (форма, в какой форме будет преподнесен материал сообщения?)- </w:t>
      </w:r>
      <w:r w:rsidRPr="00AD579E">
        <w:rPr>
          <w:rFonts w:ascii="Times New Roman" w:eastAsia="Times New Roman" w:hAnsi="Times New Roman" w:cs="Times New Roman"/>
          <w:iCs/>
          <w:sz w:val="28"/>
          <w:szCs w:val="28"/>
        </w:rPr>
        <w:t>T</w:t>
      </w:r>
      <w:r w:rsidRPr="00AD579E">
        <w:rPr>
          <w:rFonts w:ascii="Times New Roman" w:eastAsia="Times New Roman" w:hAnsi="Times New Roman" w:cs="Times New Roman"/>
          <w:sz w:val="28"/>
          <w:szCs w:val="28"/>
        </w:rPr>
        <w:t> (тема, о чем будет рассказано в сообщении?). Идея состоит в том, что учащийся выбирает для себя некую роль (историческая личность, ученый, журналист, путешественник и т.д.), и пишет текст от лица выбранной роли.</w:t>
      </w:r>
    </w:p>
    <w:p w:rsidR="00926517" w:rsidRPr="00AD579E" w:rsidRDefault="00926517" w:rsidP="00AD579E">
      <w:pPr>
        <w:spacing w:after="0" w:line="240" w:lineRule="auto"/>
        <w:ind w:firstLine="709"/>
        <w:jc w:val="both"/>
        <w:rPr>
          <w:rFonts w:ascii="Times New Roman" w:eastAsia="Times New Roman" w:hAnsi="Times New Roman" w:cs="Times New Roman"/>
          <w:sz w:val="28"/>
          <w:szCs w:val="28"/>
          <w:lang w:val="en-US"/>
        </w:rPr>
      </w:pPr>
      <w:r w:rsidRPr="00AD579E">
        <w:rPr>
          <w:rFonts w:ascii="Times New Roman" w:eastAsia="Times New Roman" w:hAnsi="Times New Roman" w:cs="Times New Roman"/>
          <w:sz w:val="28"/>
          <w:szCs w:val="28"/>
        </w:rPr>
        <w:t xml:space="preserve">В 10 классе при изучении темы «Хозяйство Руси и положение различных групп общества в </w:t>
      </w:r>
      <w:r w:rsidRPr="00AD579E">
        <w:rPr>
          <w:rFonts w:ascii="Times New Roman" w:eastAsia="Times New Roman" w:hAnsi="Times New Roman" w:cs="Times New Roman"/>
          <w:sz w:val="28"/>
          <w:szCs w:val="28"/>
          <w:lang w:val="en-US"/>
        </w:rPr>
        <w:t>XIV</w:t>
      </w:r>
      <w:r w:rsidRPr="00AD579E">
        <w:rPr>
          <w:rFonts w:ascii="Times New Roman" w:eastAsia="Times New Roman" w:hAnsi="Times New Roman" w:cs="Times New Roman"/>
          <w:sz w:val="28"/>
          <w:szCs w:val="28"/>
        </w:rPr>
        <w:t>-</w:t>
      </w:r>
      <w:r w:rsidRPr="00AD579E">
        <w:rPr>
          <w:rFonts w:ascii="Times New Roman" w:eastAsia="Times New Roman" w:hAnsi="Times New Roman" w:cs="Times New Roman"/>
          <w:sz w:val="28"/>
          <w:szCs w:val="28"/>
          <w:lang w:val="en-US"/>
        </w:rPr>
        <w:t>XV</w:t>
      </w:r>
      <w:r w:rsidRPr="00AD579E">
        <w:rPr>
          <w:rFonts w:ascii="Times New Roman" w:eastAsia="Times New Roman" w:hAnsi="Times New Roman" w:cs="Times New Roman"/>
          <w:sz w:val="28"/>
          <w:szCs w:val="28"/>
        </w:rPr>
        <w:t xml:space="preserve"> вв.» я следующим образом применила </w:t>
      </w:r>
      <w:r w:rsidRPr="00AD579E">
        <w:rPr>
          <w:rFonts w:ascii="Times New Roman" w:eastAsia="Times New Roman" w:hAnsi="Times New Roman" w:cs="Times New Roman"/>
          <w:sz w:val="28"/>
          <w:szCs w:val="28"/>
          <w:lang w:val="en-US"/>
        </w:rPr>
        <w:t>RAFT</w:t>
      </w:r>
      <w:r w:rsidRPr="00AD579E">
        <w:rPr>
          <w:rFonts w:ascii="Times New Roman" w:eastAsia="Times New Roman" w:hAnsi="Times New Roman" w:cs="Times New Roman"/>
          <w:sz w:val="28"/>
          <w:szCs w:val="28"/>
        </w:rPr>
        <w:t>- технологию. Класс был разделен на группы. Учащимся было предложено поработать над текстом, представив себя в роли журналистов. Первая группа составляла текст - интервью с крестьянином, вторая с купцом, третья с ремесленником. Ученик,  получив такое задание, должен представить себя даже в двух ролях, в роли журналиста формулирующего вопрос и в роли интервьюера (крестьянина, купца или ремесленника). Из приёмов графического</w:t>
      </w:r>
      <w:r w:rsidRPr="00AD579E">
        <w:rPr>
          <w:rFonts w:ascii="Times New Roman" w:eastAsia="Times New Roman" w:hAnsi="Times New Roman" w:cs="Times New Roman"/>
          <w:bCs/>
          <w:sz w:val="28"/>
          <w:szCs w:val="28"/>
        </w:rPr>
        <w:t>  </w:t>
      </w:r>
      <w:r w:rsidRPr="00AD579E">
        <w:rPr>
          <w:rFonts w:ascii="Times New Roman" w:eastAsia="Times New Roman" w:hAnsi="Times New Roman" w:cs="Times New Roman"/>
          <w:sz w:val="28"/>
          <w:szCs w:val="28"/>
        </w:rPr>
        <w:t>оформления текста</w:t>
      </w:r>
      <w:r w:rsidRPr="00AD579E">
        <w:rPr>
          <w:rFonts w:ascii="Times New Roman" w:eastAsia="Times New Roman" w:hAnsi="Times New Roman" w:cs="Times New Roman"/>
          <w:bCs/>
          <w:sz w:val="28"/>
          <w:szCs w:val="28"/>
        </w:rPr>
        <w:t> </w:t>
      </w:r>
      <w:r w:rsidRPr="00AD579E">
        <w:rPr>
          <w:rFonts w:ascii="Times New Roman" w:eastAsia="Times New Roman" w:hAnsi="Times New Roman" w:cs="Times New Roman"/>
          <w:sz w:val="28"/>
          <w:szCs w:val="28"/>
        </w:rPr>
        <w:t xml:space="preserve"> я использую на своих уроках сводную таблицу: «Плюс. Минус. Интересно» (ПМИ) </w:t>
      </w:r>
    </w:p>
    <w:p w:rsidR="00A046D0" w:rsidRPr="00AD579E" w:rsidRDefault="00A046D0" w:rsidP="00AD579E">
      <w:pPr>
        <w:spacing w:after="0" w:line="240" w:lineRule="auto"/>
        <w:ind w:firstLine="709"/>
        <w:jc w:val="both"/>
        <w:rPr>
          <w:rFonts w:ascii="Times New Roman" w:eastAsia="Times New Roman" w:hAnsi="Times New Roman" w:cs="Times New Roman"/>
          <w:sz w:val="28"/>
          <w:szCs w:val="28"/>
          <w:lang w:val="en-US"/>
        </w:rPr>
      </w:pPr>
    </w:p>
    <w:tbl>
      <w:tblPr>
        <w:tblW w:w="9942" w:type="dxa"/>
        <w:jc w:val="center"/>
        <w:tblCellMar>
          <w:left w:w="0" w:type="dxa"/>
          <w:right w:w="0" w:type="dxa"/>
        </w:tblCellMar>
        <w:tblLook w:val="04A0"/>
      </w:tblPr>
      <w:tblGrid>
        <w:gridCol w:w="3477"/>
        <w:gridCol w:w="3149"/>
        <w:gridCol w:w="3316"/>
      </w:tblGrid>
      <w:tr w:rsidR="00926517" w:rsidRPr="00AD579E" w:rsidTr="00900843">
        <w:trPr>
          <w:trHeight w:val="529"/>
          <w:jc w:val="center"/>
        </w:trPr>
        <w:tc>
          <w:tcPr>
            <w:tcW w:w="3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26517" w:rsidRPr="00AD579E" w:rsidRDefault="00926517" w:rsidP="00AD579E">
            <w:pPr>
              <w:spacing w:after="0" w:line="240" w:lineRule="auto"/>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 xml:space="preserve">«+» </w:t>
            </w:r>
          </w:p>
          <w:p w:rsidR="00926517" w:rsidRPr="00AD579E" w:rsidRDefault="00926517" w:rsidP="00AD579E">
            <w:pPr>
              <w:spacing w:after="0" w:line="240" w:lineRule="auto"/>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факты носят положительный характер</w:t>
            </w:r>
          </w:p>
        </w:tc>
        <w:tc>
          <w:tcPr>
            <w:tcW w:w="31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26517" w:rsidRPr="00AD579E" w:rsidRDefault="00926517" w:rsidP="00AD579E">
            <w:pPr>
              <w:spacing w:after="0" w:line="240" w:lineRule="auto"/>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 xml:space="preserve">«-» </w:t>
            </w:r>
          </w:p>
          <w:p w:rsidR="00926517" w:rsidRPr="00AD579E" w:rsidRDefault="00926517" w:rsidP="00AD579E">
            <w:pPr>
              <w:spacing w:after="0" w:line="240" w:lineRule="auto"/>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отрицательное     значение</w:t>
            </w:r>
          </w:p>
        </w:tc>
        <w:tc>
          <w:tcPr>
            <w:tcW w:w="33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26517" w:rsidRPr="00AD579E" w:rsidRDefault="00926517" w:rsidP="00AD579E">
            <w:pPr>
              <w:spacing w:after="0" w:line="240" w:lineRule="auto"/>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w:t>
            </w:r>
          </w:p>
          <w:p w:rsidR="00926517" w:rsidRPr="00AD579E" w:rsidRDefault="00926517" w:rsidP="00AD579E">
            <w:pPr>
              <w:spacing w:after="0" w:line="240" w:lineRule="auto"/>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мне это интересно</w:t>
            </w:r>
          </w:p>
        </w:tc>
      </w:tr>
    </w:tbl>
    <w:p w:rsidR="00A046D0" w:rsidRPr="00AD579E" w:rsidRDefault="00A046D0" w:rsidP="00AD579E">
      <w:pPr>
        <w:spacing w:after="0" w:line="240" w:lineRule="auto"/>
        <w:ind w:firstLine="709"/>
        <w:jc w:val="both"/>
        <w:rPr>
          <w:rFonts w:ascii="Times New Roman" w:eastAsia="Times New Roman" w:hAnsi="Times New Roman" w:cs="Times New Roman"/>
          <w:sz w:val="28"/>
          <w:szCs w:val="28"/>
          <w:lang w:val="en-US"/>
        </w:rPr>
      </w:pPr>
    </w:p>
    <w:p w:rsidR="00926517" w:rsidRPr="00AD579E" w:rsidRDefault="00926517" w:rsidP="00AD579E">
      <w:pPr>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Данный прием мной использовался при изучении тем:</w:t>
      </w:r>
    </w:p>
    <w:p w:rsidR="00926517" w:rsidRPr="00AD579E" w:rsidRDefault="00926517" w:rsidP="00AD579E">
      <w:pPr>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«Реформы Петра Великого»</w:t>
      </w:r>
    </w:p>
    <w:p w:rsidR="00926517" w:rsidRPr="00AD579E" w:rsidRDefault="00926517" w:rsidP="00AD579E">
      <w:pPr>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 xml:space="preserve">«Либеральные реформы 60-70 годов </w:t>
      </w:r>
      <w:r w:rsidRPr="00AD579E">
        <w:rPr>
          <w:rFonts w:ascii="Times New Roman" w:eastAsia="Times New Roman" w:hAnsi="Times New Roman" w:cs="Times New Roman"/>
          <w:sz w:val="28"/>
          <w:szCs w:val="28"/>
          <w:lang w:val="en-US"/>
        </w:rPr>
        <w:t>XIX</w:t>
      </w:r>
      <w:r w:rsidRPr="00AD579E">
        <w:rPr>
          <w:rFonts w:ascii="Times New Roman" w:eastAsia="Times New Roman" w:hAnsi="Times New Roman" w:cs="Times New Roman"/>
          <w:sz w:val="28"/>
          <w:szCs w:val="28"/>
        </w:rPr>
        <w:t xml:space="preserve"> в.»</w:t>
      </w:r>
    </w:p>
    <w:p w:rsidR="00926517" w:rsidRPr="00AD579E" w:rsidRDefault="00926517" w:rsidP="00AD579E">
      <w:pPr>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«НЭП»</w:t>
      </w:r>
    </w:p>
    <w:p w:rsidR="00926517" w:rsidRPr="00AD579E" w:rsidRDefault="00926517" w:rsidP="00AD579E">
      <w:pPr>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 xml:space="preserve"> «Экономика СССР в 1953 – 1964 гг.» </w:t>
      </w:r>
    </w:p>
    <w:p w:rsidR="00926517" w:rsidRPr="00AD579E" w:rsidRDefault="00926517" w:rsidP="00AD579E">
      <w:pPr>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Сводные таблицы можно использовать не только при работе с информационным текстом, но и при работе с историческими документами.</w:t>
      </w:r>
    </w:p>
    <w:p w:rsidR="00A046D0" w:rsidRPr="00AD579E" w:rsidRDefault="00A046D0" w:rsidP="00AD579E">
      <w:pPr>
        <w:autoSpaceDE w:val="0"/>
        <w:autoSpaceDN w:val="0"/>
        <w:adjustRightInd w:val="0"/>
        <w:spacing w:after="0" w:line="240" w:lineRule="auto"/>
        <w:ind w:firstLine="709"/>
        <w:jc w:val="both"/>
        <w:rPr>
          <w:rFonts w:ascii="Times New Roman" w:hAnsi="Times New Roman" w:cs="Times New Roman"/>
          <w:sz w:val="28"/>
          <w:szCs w:val="28"/>
        </w:rPr>
      </w:pP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b/>
          <w:i/>
          <w:sz w:val="28"/>
          <w:szCs w:val="28"/>
        </w:rPr>
      </w:pPr>
      <w:r w:rsidRPr="00AD579E">
        <w:rPr>
          <w:rFonts w:ascii="Times New Roman" w:hAnsi="Times New Roman" w:cs="Times New Roman"/>
          <w:b/>
          <w:i/>
          <w:sz w:val="28"/>
          <w:szCs w:val="28"/>
        </w:rPr>
        <w:t xml:space="preserve">Прием </w:t>
      </w:r>
      <w:r w:rsidRPr="00AD579E">
        <w:rPr>
          <w:rFonts w:ascii="Times New Roman" w:hAnsi="Times New Roman" w:cs="Times New Roman"/>
          <w:b/>
          <w:bCs/>
          <w:i/>
          <w:sz w:val="28"/>
          <w:szCs w:val="28"/>
        </w:rPr>
        <w:t xml:space="preserve">«Корзина» </w:t>
      </w:r>
      <w:r w:rsidRPr="00AD579E">
        <w:rPr>
          <w:rFonts w:ascii="Times New Roman" w:hAnsi="Times New Roman" w:cs="Times New Roman"/>
          <w:b/>
          <w:i/>
          <w:sz w:val="28"/>
          <w:szCs w:val="28"/>
        </w:rPr>
        <w:t>идей, понятий, имен.</w:t>
      </w: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Применяется и на семинарских занятиях, и во внеклассной работе. Занимая</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на уроке достаточно большое количество времени, тем не менее, он является</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эффективным, помогает организовать индивидуальную и групповую работу</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учащихся на начальной стадии занятия, когда идет актуализация имеющихся</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у них опыта и знаний. Этот прием позволяет выяснить все, что знают или</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думают ученики по обсуждаемой теме урока или занятия. На доске можно</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нарисовать значок корзины, в которой условно будет собрано все то, что все</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ученики вместе знают об изучаемой теме. Далее обмен информацией</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 xml:space="preserve">проводится по следующей схеме: </w:t>
      </w: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1.Задается прямой вопрос о том, что известно ученикам по той или иной</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проблеме.</w:t>
      </w: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2.Сначала каждый ученик вспоминает и записывает в тетради все, что знает по этой проблеме (строго индивидуальная работа, продолжительность 1-2 минуты).</w:t>
      </w: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3.Затем происходит обмен информацией в парах или группах. Ученики</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делятся друг с другом известным знанием (групповая работа). Время на</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обсуждение не более 3 минут. Это обсуждение должно быть</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организованным,  например, ученики должны выяснить, в чем совпали</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имеющиеся представления, по поводу чего возникли разногласия.</w:t>
      </w: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4.Далее каждая группа по кругу называет какое-то одно сведение или факт,</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при этом, не повторяя ранее сказанного (составляется список идей).</w:t>
      </w: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5.Все сведения кратко в виде тезисов записываются учителем в «корзинке»</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идей (без комментариев), даже если они ошибочны. В «корзину» идей можно</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сбрасывать факты, мнения, имена, проблемы, понятия, имеющие отношение</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к теме. Далее в ходе занятия эти разрозненные в сознании ребенка факты или</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мнения, проблемы или понятия могут быть связаны в логические цепи.</w:t>
      </w: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6.Все ошибки исправляются по мере освоения новой информации.</w:t>
      </w: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bCs/>
          <w:sz w:val="28"/>
          <w:szCs w:val="28"/>
        </w:rPr>
      </w:pPr>
      <w:r w:rsidRPr="00AD579E">
        <w:rPr>
          <w:rFonts w:ascii="Times New Roman" w:hAnsi="Times New Roman" w:cs="Times New Roman"/>
          <w:sz w:val="28"/>
          <w:szCs w:val="28"/>
        </w:rPr>
        <w:t>Приемы стадии вызова эффективно работают на любом уроке, включая</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лекцию. Особенность использования лекции в технологии критического</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 xml:space="preserve">мышления заключается в том, что она читается дозировано </w:t>
      </w:r>
      <w:r w:rsidRPr="00AD579E">
        <w:rPr>
          <w:rFonts w:ascii="Times New Roman" w:hAnsi="Times New Roman" w:cs="Times New Roman"/>
          <w:bCs/>
          <w:iCs/>
          <w:sz w:val="28"/>
          <w:szCs w:val="28"/>
        </w:rPr>
        <w:t>(прием «Лекция со «стопами»)</w:t>
      </w:r>
      <w:r w:rsidRPr="00AD579E">
        <w:rPr>
          <w:rFonts w:ascii="Times New Roman" w:hAnsi="Times New Roman" w:cs="Times New Roman"/>
          <w:sz w:val="28"/>
          <w:szCs w:val="28"/>
        </w:rPr>
        <w:t>. После каждой смысловой части обязательно делается</w:t>
      </w:r>
      <w:r w:rsidRPr="00AD579E">
        <w:rPr>
          <w:rFonts w:ascii="Times New Roman" w:hAnsi="Times New Roman" w:cs="Times New Roman"/>
          <w:bCs/>
          <w:iCs/>
          <w:sz w:val="28"/>
          <w:szCs w:val="28"/>
        </w:rPr>
        <w:t xml:space="preserve"> </w:t>
      </w:r>
      <w:r w:rsidRPr="00AD579E">
        <w:rPr>
          <w:rFonts w:ascii="Times New Roman" w:hAnsi="Times New Roman" w:cs="Times New Roman"/>
          <w:sz w:val="28"/>
          <w:szCs w:val="28"/>
        </w:rPr>
        <w:t>остановка. Во время «стопа» идет обсуждение или проблемного вопроса, или</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коллективный поиск ответа на основной вопрос темы, или дается задание, которое выполняется в группах или индивидуально. Использование технологии критического мышления предполагает высокую мотивацию учебно-познавательной деятельности.</w:t>
      </w:r>
      <w:r w:rsidRPr="00AD579E">
        <w:rPr>
          <w:rFonts w:ascii="Times New Roman" w:hAnsi="Times New Roman" w:cs="Times New Roman"/>
          <w:bCs/>
          <w:sz w:val="28"/>
          <w:szCs w:val="28"/>
        </w:rPr>
        <w:t xml:space="preserve"> </w:t>
      </w:r>
    </w:p>
    <w:p w:rsidR="00A046D0" w:rsidRDefault="00A046D0" w:rsidP="00AD579E">
      <w:pPr>
        <w:autoSpaceDE w:val="0"/>
        <w:autoSpaceDN w:val="0"/>
        <w:adjustRightInd w:val="0"/>
        <w:spacing w:after="0" w:line="240" w:lineRule="auto"/>
        <w:ind w:firstLine="709"/>
        <w:jc w:val="both"/>
        <w:rPr>
          <w:rFonts w:ascii="Times New Roman" w:hAnsi="Times New Roman" w:cs="Times New Roman"/>
          <w:bCs/>
          <w:sz w:val="28"/>
          <w:szCs w:val="28"/>
        </w:rPr>
      </w:pP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b/>
          <w:i/>
          <w:sz w:val="28"/>
          <w:szCs w:val="28"/>
        </w:rPr>
      </w:pPr>
      <w:r w:rsidRPr="00AD579E">
        <w:rPr>
          <w:rFonts w:ascii="Times New Roman" w:hAnsi="Times New Roman" w:cs="Times New Roman"/>
          <w:b/>
          <w:bCs/>
          <w:i/>
          <w:sz w:val="28"/>
          <w:szCs w:val="28"/>
        </w:rPr>
        <w:t>Групповые форм работы учащихся, работа в парах</w:t>
      </w:r>
      <w:r w:rsidRPr="00AD579E">
        <w:rPr>
          <w:rFonts w:ascii="Times New Roman" w:hAnsi="Times New Roman" w:cs="Times New Roman"/>
          <w:b/>
          <w:i/>
          <w:sz w:val="28"/>
          <w:szCs w:val="28"/>
        </w:rPr>
        <w:t xml:space="preserve">. </w:t>
      </w: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Работа в группах над определенной проблемой повышает заинтересованность, углубляет мотивацию учащихся в учебной деятельности</w:t>
      </w: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 Начиная с первых  уроков обществознания в 8 классе, когда ученики знакомятся с понятиями «общество», «сферы общественной жизни» и с их характеристикой, обязательным домашним заданием является просмотр новостей и чтение периодической печати. Класс делится на четыре группы (по сферам общества: политическая – «политики», социальная – «социологи»,</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экономическая - «экономисты», духовная - «искусствоведы»). Каждая</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 xml:space="preserve">группа собирает информацию по </w:t>
      </w:r>
      <w:r w:rsidRPr="00AD579E">
        <w:rPr>
          <w:rFonts w:ascii="Times New Roman" w:hAnsi="Times New Roman" w:cs="Times New Roman"/>
          <w:sz w:val="28"/>
          <w:szCs w:val="28"/>
        </w:rPr>
        <w:lastRenderedPageBreak/>
        <w:t>своей сфере в течение недели, на</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следующем уроке отводится 4-5 минут на обсуждение новостей. Такая</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форма организации работы позволяет развить коммуникативные и</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аналитические умения (корректировать информацию, дополнять ее с учетом</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результатов, полученных другими), понимать и принимать иную точку</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зрения при наличии убедительных аргументов, что важно для развития</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 xml:space="preserve">толерантности. Одной из наиболее эффективных форм групповой работы </w:t>
      </w:r>
      <w:r w:rsidR="00A046D0" w:rsidRPr="00AD579E">
        <w:rPr>
          <w:rFonts w:ascii="Times New Roman" w:hAnsi="Times New Roman" w:cs="Times New Roman"/>
          <w:sz w:val="28"/>
          <w:szCs w:val="28"/>
        </w:rPr>
        <w:t xml:space="preserve"> </w:t>
      </w:r>
      <w:r w:rsidRPr="00AD579E">
        <w:rPr>
          <w:rFonts w:ascii="Times New Roman" w:hAnsi="Times New Roman" w:cs="Times New Roman"/>
          <w:sz w:val="28"/>
          <w:szCs w:val="28"/>
        </w:rPr>
        <w:t>учащихся являются, на мой взгляд, дискуссии, помогающие школьнику определить свою точку зрения.</w:t>
      </w:r>
    </w:p>
    <w:p w:rsidR="003E35D9" w:rsidRDefault="003E35D9" w:rsidP="00AD579E">
      <w:pPr>
        <w:pStyle w:val="c2"/>
        <w:spacing w:before="0" w:beforeAutospacing="0" w:after="0" w:afterAutospacing="0"/>
        <w:ind w:firstLine="709"/>
        <w:jc w:val="both"/>
        <w:rPr>
          <w:sz w:val="28"/>
          <w:szCs w:val="28"/>
        </w:rPr>
      </w:pPr>
    </w:p>
    <w:p w:rsidR="00926517" w:rsidRPr="00AD579E" w:rsidRDefault="00926517" w:rsidP="00AD579E">
      <w:pPr>
        <w:pStyle w:val="c2"/>
        <w:spacing w:before="0" w:beforeAutospacing="0" w:after="0" w:afterAutospacing="0"/>
        <w:ind w:firstLine="709"/>
        <w:jc w:val="both"/>
        <w:rPr>
          <w:sz w:val="28"/>
          <w:szCs w:val="28"/>
        </w:rPr>
      </w:pPr>
      <w:r w:rsidRPr="003E35D9">
        <w:rPr>
          <w:b/>
          <w:i/>
          <w:sz w:val="28"/>
          <w:szCs w:val="28"/>
        </w:rPr>
        <w:t>Прием</w:t>
      </w:r>
      <w:r w:rsidRPr="00AD579E">
        <w:rPr>
          <w:sz w:val="28"/>
          <w:szCs w:val="28"/>
        </w:rPr>
        <w:t xml:space="preserve"> </w:t>
      </w:r>
      <w:r w:rsidRPr="00AD579E">
        <w:rPr>
          <w:b/>
          <w:i/>
          <w:sz w:val="28"/>
          <w:szCs w:val="28"/>
        </w:rPr>
        <w:t>«Шесть шляп мышления»</w:t>
      </w:r>
      <w:r w:rsidRPr="00AD579E">
        <w:rPr>
          <w:sz w:val="28"/>
          <w:szCs w:val="28"/>
        </w:rPr>
        <w:t xml:space="preserve"> предполагает групповую работу на уроке. Учащиеся знакомятся с текстом и организуют анализ информации.  Этот прием позволяет не только анализировать, но и высказывать свою точку зрения на содержание текста.</w:t>
      </w:r>
    </w:p>
    <w:p w:rsidR="00926517" w:rsidRPr="00AD579E" w:rsidRDefault="00926517" w:rsidP="00AD579E">
      <w:pPr>
        <w:pStyle w:val="c2"/>
        <w:spacing w:before="0" w:beforeAutospacing="0" w:after="0" w:afterAutospacing="0"/>
        <w:ind w:firstLine="709"/>
        <w:jc w:val="both"/>
        <w:rPr>
          <w:sz w:val="28"/>
          <w:szCs w:val="28"/>
        </w:rPr>
      </w:pPr>
      <w:r w:rsidRPr="00AD579E">
        <w:rPr>
          <w:i/>
          <w:sz w:val="28"/>
          <w:szCs w:val="28"/>
        </w:rPr>
        <w:t>Белая шляпа:</w:t>
      </w:r>
      <w:r w:rsidRPr="00AD579E">
        <w:rPr>
          <w:sz w:val="28"/>
          <w:szCs w:val="28"/>
        </w:rPr>
        <w:t xml:space="preserve"> изложение нейтральной информации, перечисление фактов, событий;</w:t>
      </w:r>
    </w:p>
    <w:p w:rsidR="00926517" w:rsidRPr="00AD579E" w:rsidRDefault="00926517" w:rsidP="00AD579E">
      <w:pPr>
        <w:pStyle w:val="c2"/>
        <w:spacing w:before="0" w:beforeAutospacing="0" w:after="0" w:afterAutospacing="0"/>
        <w:ind w:firstLine="709"/>
        <w:jc w:val="both"/>
        <w:rPr>
          <w:sz w:val="28"/>
          <w:szCs w:val="28"/>
        </w:rPr>
      </w:pPr>
      <w:r w:rsidRPr="00AD579E">
        <w:rPr>
          <w:i/>
          <w:sz w:val="28"/>
          <w:szCs w:val="28"/>
        </w:rPr>
        <w:t>Черная шляпа:</w:t>
      </w:r>
      <w:r w:rsidRPr="00AD579E">
        <w:rPr>
          <w:sz w:val="28"/>
          <w:szCs w:val="28"/>
        </w:rPr>
        <w:t xml:space="preserve"> критическое восприятие, поиск качеств, событий, последствий, носящих отрицательный характер;</w:t>
      </w:r>
    </w:p>
    <w:p w:rsidR="00926517" w:rsidRPr="00AD579E" w:rsidRDefault="00926517" w:rsidP="00AD579E">
      <w:pPr>
        <w:pStyle w:val="c2"/>
        <w:spacing w:before="0" w:beforeAutospacing="0" w:after="0" w:afterAutospacing="0"/>
        <w:ind w:firstLine="709"/>
        <w:jc w:val="both"/>
        <w:rPr>
          <w:sz w:val="28"/>
          <w:szCs w:val="28"/>
        </w:rPr>
      </w:pPr>
      <w:r w:rsidRPr="00AD579E">
        <w:rPr>
          <w:i/>
          <w:sz w:val="28"/>
          <w:szCs w:val="28"/>
        </w:rPr>
        <w:t>Желтая шляпа:</w:t>
      </w:r>
      <w:r w:rsidRPr="00AD579E">
        <w:rPr>
          <w:sz w:val="28"/>
          <w:szCs w:val="28"/>
        </w:rPr>
        <w:t xml:space="preserve"> прогнозирование социальных последствий, поиск фактов, подтверждающих эти прогнозы;</w:t>
      </w:r>
    </w:p>
    <w:p w:rsidR="00926517" w:rsidRPr="00AD579E" w:rsidRDefault="00926517" w:rsidP="00AD579E">
      <w:pPr>
        <w:pStyle w:val="c2"/>
        <w:spacing w:before="0" w:beforeAutospacing="0" w:after="0" w:afterAutospacing="0"/>
        <w:ind w:firstLine="709"/>
        <w:jc w:val="both"/>
        <w:rPr>
          <w:sz w:val="28"/>
          <w:szCs w:val="28"/>
        </w:rPr>
      </w:pPr>
      <w:r w:rsidRPr="00AD579E">
        <w:rPr>
          <w:i/>
          <w:sz w:val="28"/>
          <w:szCs w:val="28"/>
        </w:rPr>
        <w:t>Синяя шляпа:</w:t>
      </w:r>
      <w:r w:rsidRPr="00AD579E">
        <w:rPr>
          <w:sz w:val="28"/>
          <w:szCs w:val="28"/>
        </w:rPr>
        <w:t xml:space="preserve"> интерпретация, размышления о прочитанном;</w:t>
      </w:r>
    </w:p>
    <w:p w:rsidR="00926517" w:rsidRPr="00AD579E" w:rsidRDefault="00926517" w:rsidP="00AD579E">
      <w:pPr>
        <w:pStyle w:val="c2"/>
        <w:spacing w:before="0" w:beforeAutospacing="0" w:after="0" w:afterAutospacing="0"/>
        <w:ind w:firstLine="709"/>
        <w:jc w:val="both"/>
        <w:rPr>
          <w:sz w:val="28"/>
          <w:szCs w:val="28"/>
        </w:rPr>
      </w:pPr>
      <w:r w:rsidRPr="00AD579E">
        <w:rPr>
          <w:i/>
          <w:sz w:val="28"/>
          <w:szCs w:val="28"/>
        </w:rPr>
        <w:t>Зеленая шляпа:</w:t>
      </w:r>
      <w:r w:rsidRPr="00AD579E">
        <w:rPr>
          <w:sz w:val="28"/>
          <w:szCs w:val="28"/>
        </w:rPr>
        <w:t xml:space="preserve"> поиск выхода из тупика, поиск решения проблем;</w:t>
      </w:r>
    </w:p>
    <w:p w:rsidR="00926517" w:rsidRPr="00AD579E" w:rsidRDefault="00926517" w:rsidP="00AD579E">
      <w:pPr>
        <w:pStyle w:val="c2"/>
        <w:spacing w:before="0" w:beforeAutospacing="0" w:after="0" w:afterAutospacing="0"/>
        <w:ind w:firstLine="709"/>
        <w:jc w:val="both"/>
        <w:rPr>
          <w:sz w:val="28"/>
          <w:szCs w:val="28"/>
        </w:rPr>
      </w:pPr>
      <w:r w:rsidRPr="00AD579E">
        <w:rPr>
          <w:i/>
          <w:sz w:val="28"/>
          <w:szCs w:val="28"/>
        </w:rPr>
        <w:t>Красная шляпа:</w:t>
      </w:r>
      <w:r w:rsidRPr="00AD579E">
        <w:rPr>
          <w:sz w:val="28"/>
          <w:szCs w:val="28"/>
        </w:rPr>
        <w:t xml:space="preserve"> отношение к обсуждаемым проблемам. Нюансом является момент, что мнение одной группы может не совпасть с мнением другой, и подведение итогов на стадии рефлексии может перерасти в интересную и плодотворную дискуссию.</w:t>
      </w:r>
    </w:p>
    <w:p w:rsidR="00926517" w:rsidRPr="00AD579E" w:rsidRDefault="00926517" w:rsidP="00AD579E">
      <w:pPr>
        <w:pStyle w:val="c2"/>
        <w:spacing w:before="0" w:beforeAutospacing="0" w:after="0" w:afterAutospacing="0"/>
        <w:ind w:firstLine="709"/>
        <w:jc w:val="both"/>
        <w:rPr>
          <w:rStyle w:val="c0"/>
          <w:sz w:val="28"/>
          <w:szCs w:val="28"/>
        </w:rPr>
      </w:pPr>
      <w:r w:rsidRPr="00AD579E">
        <w:rPr>
          <w:rStyle w:val="c0"/>
          <w:sz w:val="28"/>
          <w:szCs w:val="28"/>
        </w:rPr>
        <w:t>Следующий используемый мною прием это синквейн.</w:t>
      </w:r>
    </w:p>
    <w:p w:rsidR="00926517" w:rsidRPr="00AD579E" w:rsidRDefault="00926517" w:rsidP="00AD579E">
      <w:pPr>
        <w:pStyle w:val="c2"/>
        <w:spacing w:before="0" w:beforeAutospacing="0" w:after="0" w:afterAutospacing="0"/>
        <w:ind w:firstLine="709"/>
        <w:jc w:val="both"/>
        <w:rPr>
          <w:rStyle w:val="c0"/>
          <w:sz w:val="28"/>
          <w:szCs w:val="28"/>
        </w:rPr>
      </w:pPr>
      <w:r w:rsidRPr="00AD579E">
        <w:rPr>
          <w:rStyle w:val="c0"/>
          <w:sz w:val="28"/>
          <w:szCs w:val="28"/>
        </w:rPr>
        <w:t>Название слова происходит от французского «cing» – пять. Это стихотворение, состоящее из пяти строк. Используется как способ синтеза материала. Лаконичность формы развивает способность излагать мысль в нескольких значимых словах, емких и кратких выражениях. Чаще всего синквейн применяется на стадии рефлексии  в качестве:</w:t>
      </w:r>
    </w:p>
    <w:p w:rsidR="00926517" w:rsidRPr="00AD579E" w:rsidRDefault="00926517" w:rsidP="00AD579E">
      <w:pPr>
        <w:pStyle w:val="c2"/>
        <w:spacing w:before="0" w:beforeAutospacing="0" w:after="0" w:afterAutospacing="0"/>
        <w:ind w:firstLine="709"/>
        <w:jc w:val="both"/>
        <w:rPr>
          <w:sz w:val="28"/>
          <w:szCs w:val="28"/>
        </w:rPr>
      </w:pPr>
      <w:r w:rsidRPr="00AD579E">
        <w:rPr>
          <w:rStyle w:val="c0"/>
          <w:sz w:val="28"/>
          <w:szCs w:val="28"/>
        </w:rPr>
        <w:t>1) инструмента для понимания сложной информации;</w:t>
      </w:r>
    </w:p>
    <w:p w:rsidR="00926517" w:rsidRPr="00AD579E" w:rsidRDefault="00926517" w:rsidP="00AD579E">
      <w:pPr>
        <w:pStyle w:val="c9"/>
        <w:spacing w:before="0" w:beforeAutospacing="0" w:after="0" w:afterAutospacing="0"/>
        <w:ind w:firstLine="709"/>
        <w:jc w:val="both"/>
        <w:rPr>
          <w:sz w:val="28"/>
          <w:szCs w:val="28"/>
        </w:rPr>
      </w:pPr>
      <w:r w:rsidRPr="00AD579E">
        <w:rPr>
          <w:rStyle w:val="c0"/>
          <w:sz w:val="28"/>
          <w:szCs w:val="28"/>
        </w:rPr>
        <w:t>2) способа оценки понятийного багажа учащихся;</w:t>
      </w:r>
    </w:p>
    <w:p w:rsidR="00926517" w:rsidRPr="00AD579E" w:rsidRDefault="00926517" w:rsidP="00AD579E">
      <w:pPr>
        <w:pStyle w:val="c9"/>
        <w:spacing w:before="0" w:beforeAutospacing="0" w:after="0" w:afterAutospacing="0"/>
        <w:ind w:firstLine="709"/>
        <w:jc w:val="both"/>
        <w:rPr>
          <w:sz w:val="28"/>
          <w:szCs w:val="28"/>
        </w:rPr>
      </w:pPr>
      <w:r w:rsidRPr="00AD579E">
        <w:rPr>
          <w:rStyle w:val="c0"/>
          <w:sz w:val="28"/>
          <w:szCs w:val="28"/>
        </w:rPr>
        <w:t>3) средства развития творческой выразительности;</w:t>
      </w:r>
    </w:p>
    <w:p w:rsidR="00926517" w:rsidRPr="00AD579E" w:rsidRDefault="00926517" w:rsidP="00AD579E">
      <w:pPr>
        <w:pStyle w:val="c9"/>
        <w:spacing w:before="0" w:beforeAutospacing="0" w:after="0" w:afterAutospacing="0"/>
        <w:ind w:firstLine="709"/>
        <w:jc w:val="both"/>
        <w:rPr>
          <w:sz w:val="28"/>
          <w:szCs w:val="28"/>
        </w:rPr>
      </w:pPr>
      <w:r w:rsidRPr="00AD579E">
        <w:rPr>
          <w:rStyle w:val="c0"/>
          <w:sz w:val="28"/>
          <w:szCs w:val="28"/>
        </w:rPr>
        <w:t>4) способа выражения своего отношения к событию или исторической личности</w:t>
      </w:r>
    </w:p>
    <w:p w:rsidR="00926517" w:rsidRPr="00AD579E" w:rsidRDefault="00926517" w:rsidP="00AD579E">
      <w:pPr>
        <w:pStyle w:val="c9"/>
        <w:spacing w:before="0" w:beforeAutospacing="0" w:after="0" w:afterAutospacing="0"/>
        <w:ind w:firstLine="709"/>
        <w:jc w:val="both"/>
        <w:rPr>
          <w:sz w:val="28"/>
          <w:szCs w:val="28"/>
        </w:rPr>
      </w:pPr>
      <w:r w:rsidRPr="00AD579E">
        <w:rPr>
          <w:rStyle w:val="c0"/>
          <w:sz w:val="28"/>
          <w:szCs w:val="28"/>
        </w:rPr>
        <w:t>Существуют определённые правила написания синквейна:</w:t>
      </w:r>
    </w:p>
    <w:p w:rsidR="00926517" w:rsidRPr="00AD579E" w:rsidRDefault="00926517" w:rsidP="00AD579E">
      <w:pPr>
        <w:pStyle w:val="c9"/>
        <w:spacing w:before="0" w:beforeAutospacing="0" w:after="0" w:afterAutospacing="0"/>
        <w:ind w:firstLine="709"/>
        <w:jc w:val="both"/>
        <w:rPr>
          <w:sz w:val="28"/>
          <w:szCs w:val="28"/>
        </w:rPr>
      </w:pPr>
      <w:r w:rsidRPr="00AD579E">
        <w:rPr>
          <w:rStyle w:val="c0"/>
          <w:sz w:val="28"/>
          <w:szCs w:val="28"/>
        </w:rPr>
        <w:t>1. первая строка – тема стихотворения, выраженная одним словом, обычно именем существительным;</w:t>
      </w:r>
    </w:p>
    <w:p w:rsidR="00926517" w:rsidRPr="00AD579E" w:rsidRDefault="00926517" w:rsidP="00AD579E">
      <w:pPr>
        <w:pStyle w:val="c9"/>
        <w:spacing w:before="0" w:beforeAutospacing="0" w:after="0" w:afterAutospacing="0"/>
        <w:ind w:firstLine="709"/>
        <w:jc w:val="both"/>
        <w:rPr>
          <w:sz w:val="28"/>
          <w:szCs w:val="28"/>
        </w:rPr>
      </w:pPr>
      <w:r w:rsidRPr="00AD579E">
        <w:rPr>
          <w:rStyle w:val="c0"/>
          <w:sz w:val="28"/>
          <w:szCs w:val="28"/>
        </w:rPr>
        <w:t>2. вторая строка – описание темы в двух словах, как правило, именами прилагательными;</w:t>
      </w:r>
    </w:p>
    <w:p w:rsidR="00926517" w:rsidRPr="00AD579E" w:rsidRDefault="00926517" w:rsidP="00AD579E">
      <w:pPr>
        <w:pStyle w:val="c9"/>
        <w:spacing w:before="0" w:beforeAutospacing="0" w:after="0" w:afterAutospacing="0"/>
        <w:ind w:firstLine="709"/>
        <w:jc w:val="both"/>
        <w:rPr>
          <w:sz w:val="28"/>
          <w:szCs w:val="28"/>
        </w:rPr>
      </w:pPr>
      <w:r w:rsidRPr="00AD579E">
        <w:rPr>
          <w:rStyle w:val="c0"/>
          <w:sz w:val="28"/>
          <w:szCs w:val="28"/>
        </w:rPr>
        <w:t>3. третья строка – описание действия в рамках этой темы тремя словами, обычно глаголами;</w:t>
      </w:r>
    </w:p>
    <w:p w:rsidR="00926517" w:rsidRPr="00AD579E" w:rsidRDefault="00926517" w:rsidP="00AD579E">
      <w:pPr>
        <w:pStyle w:val="c9"/>
        <w:spacing w:before="0" w:beforeAutospacing="0" w:after="0" w:afterAutospacing="0"/>
        <w:ind w:firstLine="709"/>
        <w:jc w:val="both"/>
        <w:rPr>
          <w:sz w:val="28"/>
          <w:szCs w:val="28"/>
        </w:rPr>
      </w:pPr>
      <w:r w:rsidRPr="00AD579E">
        <w:rPr>
          <w:rStyle w:val="c0"/>
          <w:sz w:val="28"/>
          <w:szCs w:val="28"/>
        </w:rPr>
        <w:t>4. четвертая строка – фраза из четырёх слов, выражающая отношение автора к данной теме;</w:t>
      </w:r>
    </w:p>
    <w:p w:rsidR="00926517" w:rsidRPr="00AD579E" w:rsidRDefault="00926517" w:rsidP="00AD579E">
      <w:pPr>
        <w:pStyle w:val="c9"/>
        <w:spacing w:before="0" w:beforeAutospacing="0" w:after="0" w:afterAutospacing="0"/>
        <w:ind w:firstLine="709"/>
        <w:jc w:val="both"/>
        <w:rPr>
          <w:rStyle w:val="c0"/>
          <w:sz w:val="28"/>
          <w:szCs w:val="28"/>
        </w:rPr>
      </w:pPr>
      <w:r w:rsidRPr="00AD579E">
        <w:rPr>
          <w:rStyle w:val="c0"/>
          <w:sz w:val="28"/>
          <w:szCs w:val="28"/>
        </w:rPr>
        <w:t>5. пятая строка – одно слово – синоним к первому, на эмоционально-образном или философско-обобщенном уровне повторяющее суть темы.</w:t>
      </w:r>
    </w:p>
    <w:p w:rsidR="00926517" w:rsidRPr="00AD579E" w:rsidRDefault="00926517" w:rsidP="00AD579E">
      <w:pPr>
        <w:pStyle w:val="c9"/>
        <w:spacing w:before="0" w:beforeAutospacing="0" w:after="0" w:afterAutospacing="0"/>
        <w:ind w:firstLine="709"/>
        <w:jc w:val="both"/>
        <w:rPr>
          <w:rStyle w:val="c0"/>
          <w:sz w:val="28"/>
          <w:szCs w:val="28"/>
        </w:rPr>
      </w:pPr>
      <w:r w:rsidRPr="00AD579E">
        <w:rPr>
          <w:bCs/>
          <w:kern w:val="36"/>
          <w:sz w:val="28"/>
          <w:szCs w:val="28"/>
        </w:rPr>
        <w:lastRenderedPageBreak/>
        <w:t>Например, при изучении темы «Избирательная система Российской Федерации» по предмету обществознание 11 класс возможны такие варианты сенквейна:</w:t>
      </w:r>
    </w:p>
    <w:p w:rsidR="00926517" w:rsidRPr="00AD579E" w:rsidRDefault="00926517" w:rsidP="00AD579E">
      <w:pPr>
        <w:numPr>
          <w:ilvl w:val="0"/>
          <w:numId w:val="1"/>
        </w:numPr>
        <w:spacing w:after="0" w:line="240" w:lineRule="auto"/>
        <w:ind w:left="0" w:firstLine="709"/>
        <w:jc w:val="both"/>
        <w:rPr>
          <w:rFonts w:ascii="Times New Roman" w:eastAsia="Times New Roman" w:hAnsi="Times New Roman" w:cs="Times New Roman"/>
          <w:color w:val="000000"/>
          <w:sz w:val="28"/>
          <w:szCs w:val="28"/>
        </w:rPr>
      </w:pPr>
      <w:r w:rsidRPr="00AD579E">
        <w:rPr>
          <w:rFonts w:ascii="Times New Roman" w:eastAsia="Times New Roman" w:hAnsi="Times New Roman" w:cs="Times New Roman"/>
          <w:color w:val="000000"/>
          <w:sz w:val="28"/>
          <w:szCs w:val="28"/>
        </w:rPr>
        <w:t>Выборы</w:t>
      </w:r>
    </w:p>
    <w:p w:rsidR="00926517" w:rsidRPr="00AD579E" w:rsidRDefault="00926517" w:rsidP="00AD579E">
      <w:pPr>
        <w:numPr>
          <w:ilvl w:val="0"/>
          <w:numId w:val="1"/>
        </w:numPr>
        <w:spacing w:after="0" w:line="240" w:lineRule="auto"/>
        <w:ind w:left="0" w:firstLine="709"/>
        <w:jc w:val="both"/>
        <w:rPr>
          <w:rFonts w:ascii="Times New Roman" w:eastAsia="Times New Roman" w:hAnsi="Times New Roman" w:cs="Times New Roman"/>
          <w:color w:val="000000"/>
          <w:sz w:val="28"/>
          <w:szCs w:val="28"/>
        </w:rPr>
      </w:pPr>
      <w:r w:rsidRPr="00AD579E">
        <w:rPr>
          <w:rFonts w:ascii="Times New Roman" w:eastAsia="Times New Roman" w:hAnsi="Times New Roman" w:cs="Times New Roman"/>
          <w:color w:val="000000"/>
          <w:sz w:val="28"/>
          <w:szCs w:val="28"/>
        </w:rPr>
        <w:t>Демократические, свободные</w:t>
      </w:r>
    </w:p>
    <w:p w:rsidR="00926517" w:rsidRPr="00AD579E" w:rsidRDefault="00926517" w:rsidP="00AD579E">
      <w:pPr>
        <w:numPr>
          <w:ilvl w:val="0"/>
          <w:numId w:val="1"/>
        </w:numPr>
        <w:spacing w:after="0" w:line="240" w:lineRule="auto"/>
        <w:ind w:left="0" w:firstLine="709"/>
        <w:jc w:val="both"/>
        <w:rPr>
          <w:rFonts w:ascii="Times New Roman" w:eastAsia="Times New Roman" w:hAnsi="Times New Roman" w:cs="Times New Roman"/>
          <w:color w:val="000000"/>
          <w:sz w:val="28"/>
          <w:szCs w:val="28"/>
        </w:rPr>
      </w:pPr>
      <w:r w:rsidRPr="00AD579E">
        <w:rPr>
          <w:rFonts w:ascii="Times New Roman" w:eastAsia="Times New Roman" w:hAnsi="Times New Roman" w:cs="Times New Roman"/>
          <w:color w:val="000000"/>
          <w:sz w:val="28"/>
          <w:szCs w:val="28"/>
        </w:rPr>
        <w:t>Определяют, обязывают, направляют</w:t>
      </w:r>
    </w:p>
    <w:p w:rsidR="00926517" w:rsidRPr="00AD579E" w:rsidRDefault="00926517" w:rsidP="00AD579E">
      <w:pPr>
        <w:numPr>
          <w:ilvl w:val="0"/>
          <w:numId w:val="1"/>
        </w:numPr>
        <w:spacing w:after="0" w:line="240" w:lineRule="auto"/>
        <w:ind w:left="0" w:firstLine="709"/>
        <w:jc w:val="both"/>
        <w:rPr>
          <w:rFonts w:ascii="Times New Roman" w:eastAsia="Times New Roman" w:hAnsi="Times New Roman" w:cs="Times New Roman"/>
          <w:color w:val="000000"/>
          <w:sz w:val="28"/>
          <w:szCs w:val="28"/>
        </w:rPr>
      </w:pPr>
      <w:r w:rsidRPr="00AD579E">
        <w:rPr>
          <w:rFonts w:ascii="Times New Roman" w:eastAsia="Times New Roman" w:hAnsi="Times New Roman" w:cs="Times New Roman"/>
          <w:color w:val="000000"/>
          <w:sz w:val="28"/>
          <w:szCs w:val="28"/>
        </w:rPr>
        <w:t>Выборы - право человека.</w:t>
      </w:r>
    </w:p>
    <w:p w:rsidR="00926517" w:rsidRPr="00AD579E" w:rsidRDefault="00926517" w:rsidP="00AD579E">
      <w:pPr>
        <w:spacing w:after="0" w:line="240" w:lineRule="auto"/>
        <w:ind w:firstLine="709"/>
        <w:jc w:val="both"/>
        <w:rPr>
          <w:rFonts w:ascii="Times New Roman" w:eastAsia="Times New Roman" w:hAnsi="Times New Roman" w:cs="Times New Roman"/>
          <w:color w:val="000000"/>
          <w:sz w:val="28"/>
          <w:szCs w:val="28"/>
        </w:rPr>
      </w:pPr>
    </w:p>
    <w:p w:rsidR="00926517" w:rsidRPr="00AD579E" w:rsidRDefault="00926517" w:rsidP="00AD579E">
      <w:pPr>
        <w:numPr>
          <w:ilvl w:val="0"/>
          <w:numId w:val="2"/>
        </w:numPr>
        <w:spacing w:after="0" w:line="240" w:lineRule="auto"/>
        <w:ind w:left="0" w:firstLine="709"/>
        <w:jc w:val="both"/>
        <w:rPr>
          <w:rFonts w:ascii="Times New Roman" w:eastAsia="Times New Roman" w:hAnsi="Times New Roman" w:cs="Times New Roman"/>
          <w:color w:val="000000"/>
          <w:sz w:val="28"/>
          <w:szCs w:val="28"/>
        </w:rPr>
      </w:pPr>
      <w:r w:rsidRPr="00AD579E">
        <w:rPr>
          <w:rFonts w:ascii="Times New Roman" w:eastAsia="Times New Roman" w:hAnsi="Times New Roman" w:cs="Times New Roman"/>
          <w:color w:val="000000"/>
          <w:sz w:val="28"/>
          <w:szCs w:val="28"/>
        </w:rPr>
        <w:t>Избиратель.</w:t>
      </w:r>
    </w:p>
    <w:p w:rsidR="00926517" w:rsidRPr="00AD579E" w:rsidRDefault="00926517" w:rsidP="00AD579E">
      <w:pPr>
        <w:numPr>
          <w:ilvl w:val="0"/>
          <w:numId w:val="2"/>
        </w:numPr>
        <w:spacing w:after="0" w:line="240" w:lineRule="auto"/>
        <w:ind w:left="0" w:firstLine="709"/>
        <w:jc w:val="both"/>
        <w:rPr>
          <w:rFonts w:ascii="Times New Roman" w:eastAsia="Times New Roman" w:hAnsi="Times New Roman" w:cs="Times New Roman"/>
          <w:color w:val="000000"/>
          <w:sz w:val="28"/>
          <w:szCs w:val="28"/>
        </w:rPr>
      </w:pPr>
      <w:r w:rsidRPr="00AD579E">
        <w:rPr>
          <w:rFonts w:ascii="Times New Roman" w:eastAsia="Times New Roman" w:hAnsi="Times New Roman" w:cs="Times New Roman"/>
          <w:color w:val="000000"/>
          <w:sz w:val="28"/>
          <w:szCs w:val="28"/>
        </w:rPr>
        <w:t>Грамотный, ответственный.</w:t>
      </w:r>
    </w:p>
    <w:p w:rsidR="00926517" w:rsidRPr="00AD579E" w:rsidRDefault="00926517" w:rsidP="00AD579E">
      <w:pPr>
        <w:numPr>
          <w:ilvl w:val="0"/>
          <w:numId w:val="2"/>
        </w:numPr>
        <w:spacing w:after="0" w:line="240" w:lineRule="auto"/>
        <w:ind w:left="0" w:firstLine="709"/>
        <w:jc w:val="both"/>
        <w:rPr>
          <w:rFonts w:ascii="Times New Roman" w:eastAsia="Times New Roman" w:hAnsi="Times New Roman" w:cs="Times New Roman"/>
          <w:color w:val="000000"/>
          <w:sz w:val="28"/>
          <w:szCs w:val="28"/>
        </w:rPr>
      </w:pPr>
      <w:r w:rsidRPr="00AD579E">
        <w:rPr>
          <w:rFonts w:ascii="Times New Roman" w:eastAsia="Times New Roman" w:hAnsi="Times New Roman" w:cs="Times New Roman"/>
          <w:color w:val="000000"/>
          <w:sz w:val="28"/>
          <w:szCs w:val="28"/>
        </w:rPr>
        <w:t>Голосует, агитирует, выдвигает.</w:t>
      </w:r>
    </w:p>
    <w:p w:rsidR="00926517" w:rsidRPr="00AD579E" w:rsidRDefault="00926517" w:rsidP="00AD579E">
      <w:pPr>
        <w:numPr>
          <w:ilvl w:val="0"/>
          <w:numId w:val="2"/>
        </w:numPr>
        <w:spacing w:after="0" w:line="240" w:lineRule="auto"/>
        <w:ind w:left="0" w:firstLine="709"/>
        <w:jc w:val="both"/>
        <w:rPr>
          <w:rFonts w:ascii="Times New Roman" w:eastAsia="Times New Roman" w:hAnsi="Times New Roman" w:cs="Times New Roman"/>
          <w:color w:val="000000"/>
          <w:sz w:val="28"/>
          <w:szCs w:val="28"/>
        </w:rPr>
      </w:pPr>
      <w:r w:rsidRPr="00AD579E">
        <w:rPr>
          <w:rFonts w:ascii="Times New Roman" w:eastAsia="Times New Roman" w:hAnsi="Times New Roman" w:cs="Times New Roman"/>
          <w:color w:val="000000"/>
          <w:sz w:val="28"/>
          <w:szCs w:val="28"/>
        </w:rPr>
        <w:t>Он определяет будущее страны.</w:t>
      </w:r>
    </w:p>
    <w:p w:rsidR="00926517" w:rsidRPr="00AD579E" w:rsidRDefault="00926517" w:rsidP="00AD579E">
      <w:pPr>
        <w:spacing w:after="0" w:line="240" w:lineRule="auto"/>
        <w:ind w:firstLine="709"/>
        <w:jc w:val="both"/>
        <w:rPr>
          <w:rFonts w:ascii="Times New Roman" w:eastAsia="Times New Roman" w:hAnsi="Times New Roman" w:cs="Times New Roman"/>
          <w:color w:val="000000"/>
          <w:sz w:val="28"/>
          <w:szCs w:val="28"/>
        </w:rPr>
      </w:pPr>
    </w:p>
    <w:p w:rsidR="00926517" w:rsidRPr="00AD579E" w:rsidRDefault="00926517" w:rsidP="00AD579E">
      <w:pPr>
        <w:numPr>
          <w:ilvl w:val="0"/>
          <w:numId w:val="3"/>
        </w:numPr>
        <w:spacing w:after="0" w:line="240" w:lineRule="auto"/>
        <w:ind w:left="0" w:firstLine="709"/>
        <w:jc w:val="both"/>
        <w:rPr>
          <w:rFonts w:ascii="Times New Roman" w:eastAsia="Times New Roman" w:hAnsi="Times New Roman" w:cs="Times New Roman"/>
          <w:color w:val="000000"/>
          <w:sz w:val="28"/>
          <w:szCs w:val="28"/>
        </w:rPr>
      </w:pPr>
      <w:r w:rsidRPr="00AD579E">
        <w:rPr>
          <w:rFonts w:ascii="Times New Roman" w:eastAsia="Times New Roman" w:hAnsi="Times New Roman" w:cs="Times New Roman"/>
          <w:color w:val="000000"/>
          <w:sz w:val="28"/>
          <w:szCs w:val="28"/>
        </w:rPr>
        <w:t>Кандидат</w:t>
      </w:r>
    </w:p>
    <w:p w:rsidR="00926517" w:rsidRPr="00AD579E" w:rsidRDefault="00926517" w:rsidP="00AD579E">
      <w:pPr>
        <w:numPr>
          <w:ilvl w:val="0"/>
          <w:numId w:val="3"/>
        </w:numPr>
        <w:spacing w:after="0" w:line="240" w:lineRule="auto"/>
        <w:ind w:left="0" w:firstLine="709"/>
        <w:jc w:val="both"/>
        <w:rPr>
          <w:rFonts w:ascii="Times New Roman" w:eastAsia="Times New Roman" w:hAnsi="Times New Roman" w:cs="Times New Roman"/>
          <w:color w:val="000000"/>
          <w:sz w:val="28"/>
          <w:szCs w:val="28"/>
        </w:rPr>
      </w:pPr>
      <w:r w:rsidRPr="00AD579E">
        <w:rPr>
          <w:rFonts w:ascii="Times New Roman" w:eastAsia="Times New Roman" w:hAnsi="Times New Roman" w:cs="Times New Roman"/>
          <w:color w:val="000000"/>
          <w:sz w:val="28"/>
          <w:szCs w:val="28"/>
        </w:rPr>
        <w:t>Ответственный, законопослушный.</w:t>
      </w:r>
    </w:p>
    <w:p w:rsidR="00926517" w:rsidRPr="00AD579E" w:rsidRDefault="00926517" w:rsidP="00AD579E">
      <w:pPr>
        <w:numPr>
          <w:ilvl w:val="0"/>
          <w:numId w:val="3"/>
        </w:numPr>
        <w:spacing w:after="0" w:line="240" w:lineRule="auto"/>
        <w:ind w:left="0" w:firstLine="709"/>
        <w:jc w:val="both"/>
        <w:rPr>
          <w:rFonts w:ascii="Times New Roman" w:eastAsia="Times New Roman" w:hAnsi="Times New Roman" w:cs="Times New Roman"/>
          <w:color w:val="000000"/>
          <w:sz w:val="28"/>
          <w:szCs w:val="28"/>
        </w:rPr>
      </w:pPr>
      <w:r w:rsidRPr="00AD579E">
        <w:rPr>
          <w:rFonts w:ascii="Times New Roman" w:eastAsia="Times New Roman" w:hAnsi="Times New Roman" w:cs="Times New Roman"/>
          <w:color w:val="000000"/>
          <w:sz w:val="28"/>
          <w:szCs w:val="28"/>
        </w:rPr>
        <w:t>Выполняет, представляет, управляет.</w:t>
      </w:r>
    </w:p>
    <w:p w:rsidR="00926517" w:rsidRDefault="00926517" w:rsidP="00AD579E">
      <w:pPr>
        <w:numPr>
          <w:ilvl w:val="0"/>
          <w:numId w:val="3"/>
        </w:numPr>
        <w:spacing w:after="0" w:line="240" w:lineRule="auto"/>
        <w:ind w:left="0" w:firstLine="709"/>
        <w:jc w:val="both"/>
        <w:rPr>
          <w:rFonts w:ascii="Times New Roman" w:eastAsia="Times New Roman" w:hAnsi="Times New Roman" w:cs="Times New Roman"/>
          <w:color w:val="000000"/>
          <w:sz w:val="28"/>
          <w:szCs w:val="28"/>
        </w:rPr>
      </w:pPr>
      <w:r w:rsidRPr="00AD579E">
        <w:rPr>
          <w:rFonts w:ascii="Times New Roman" w:eastAsia="Times New Roman" w:hAnsi="Times New Roman" w:cs="Times New Roman"/>
          <w:color w:val="000000"/>
          <w:sz w:val="28"/>
          <w:szCs w:val="28"/>
        </w:rPr>
        <w:t>Кандидат – это наш представитель в органах власти.</w:t>
      </w:r>
    </w:p>
    <w:p w:rsidR="003E35D9" w:rsidRPr="00AD579E" w:rsidRDefault="003E35D9" w:rsidP="003E35D9">
      <w:pPr>
        <w:spacing w:after="0" w:line="240" w:lineRule="auto"/>
        <w:ind w:left="709"/>
        <w:jc w:val="both"/>
        <w:rPr>
          <w:rFonts w:ascii="Times New Roman" w:eastAsia="Times New Roman" w:hAnsi="Times New Roman" w:cs="Times New Roman"/>
          <w:color w:val="000000"/>
          <w:sz w:val="28"/>
          <w:szCs w:val="28"/>
        </w:rPr>
      </w:pPr>
    </w:p>
    <w:p w:rsidR="00926517" w:rsidRPr="00AD579E" w:rsidRDefault="00926517" w:rsidP="00AD579E">
      <w:pPr>
        <w:pStyle w:val="c9"/>
        <w:spacing w:before="0" w:beforeAutospacing="0" w:after="0" w:afterAutospacing="0"/>
        <w:ind w:firstLine="709"/>
        <w:jc w:val="both"/>
        <w:rPr>
          <w:rStyle w:val="c0"/>
          <w:sz w:val="28"/>
          <w:szCs w:val="28"/>
        </w:rPr>
      </w:pPr>
      <w:r w:rsidRPr="00AD579E">
        <w:rPr>
          <w:rStyle w:val="c0"/>
          <w:sz w:val="28"/>
          <w:szCs w:val="28"/>
        </w:rPr>
        <w:t xml:space="preserve">Процесс составления синквейна очень интересен учащимся. </w:t>
      </w:r>
    </w:p>
    <w:p w:rsidR="003E35D9" w:rsidRDefault="003E35D9" w:rsidP="00AD579E">
      <w:pPr>
        <w:spacing w:after="0" w:line="240" w:lineRule="auto"/>
        <w:ind w:firstLine="709"/>
        <w:jc w:val="both"/>
        <w:rPr>
          <w:rFonts w:ascii="Times New Roman" w:hAnsi="Times New Roman" w:cs="Times New Roman"/>
          <w:sz w:val="28"/>
          <w:szCs w:val="28"/>
        </w:rPr>
      </w:pPr>
    </w:p>
    <w:p w:rsidR="00926517" w:rsidRPr="00AD579E" w:rsidRDefault="00926517" w:rsidP="00AD579E">
      <w:pPr>
        <w:spacing w:after="0" w:line="240" w:lineRule="auto"/>
        <w:ind w:firstLine="709"/>
        <w:jc w:val="both"/>
        <w:rPr>
          <w:rFonts w:ascii="Times New Roman" w:hAnsi="Times New Roman" w:cs="Times New Roman"/>
          <w:sz w:val="28"/>
          <w:szCs w:val="28"/>
        </w:rPr>
      </w:pPr>
      <w:r w:rsidRPr="003E35D9">
        <w:rPr>
          <w:rFonts w:ascii="Times New Roman" w:hAnsi="Times New Roman" w:cs="Times New Roman"/>
          <w:b/>
          <w:i/>
          <w:sz w:val="28"/>
          <w:szCs w:val="28"/>
        </w:rPr>
        <w:t xml:space="preserve">Фишбоу </w:t>
      </w:r>
      <w:r w:rsidRPr="00AD579E">
        <w:rPr>
          <w:rFonts w:ascii="Times New Roman" w:hAnsi="Times New Roman" w:cs="Times New Roman"/>
          <w:sz w:val="28"/>
          <w:szCs w:val="28"/>
        </w:rPr>
        <w:t>- анализ через скелет рыбы. Еще один вариант групповой работы. Преподаватель только направляет, координирует, не дает отвлечься от темы.</w:t>
      </w:r>
    </w:p>
    <w:p w:rsidR="00926517" w:rsidRPr="00AD579E" w:rsidRDefault="00926517" w:rsidP="00AD579E">
      <w:pPr>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Голова рыбы: проблема, заявленная в тексте</w:t>
      </w:r>
    </w:p>
    <w:p w:rsidR="00926517" w:rsidRPr="00AD579E" w:rsidRDefault="00926517" w:rsidP="00AD579E">
      <w:pPr>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Скелет рыбы: пути решения этой проблемы</w:t>
      </w:r>
      <w:bookmarkStart w:id="0" w:name="_GoBack"/>
      <w:bookmarkEnd w:id="0"/>
    </w:p>
    <w:p w:rsidR="00926517" w:rsidRPr="00AD579E" w:rsidRDefault="00926517" w:rsidP="00AD579E">
      <w:pPr>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Хвост рыбы: вывод по этой проблеме, ее значимость и актуальность.</w:t>
      </w:r>
    </w:p>
    <w:p w:rsidR="00926517" w:rsidRPr="00AD579E" w:rsidRDefault="00926517" w:rsidP="00AD579E">
      <w:pPr>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Эссе– один из приёмов, который используют в технологии развития критического мышления. Эссе - жанр критики и публицистики, свободная трактовка какой-либо литературной, философской, эстетической, моральной и социальной проблемы. Обычно противопоставляется систематическому научному рассмотрению вопроса.</w:t>
      </w:r>
      <w:r w:rsidRPr="00AD579E">
        <w:rPr>
          <w:rFonts w:ascii="Times New Roman" w:hAnsi="Times New Roman" w:cs="Times New Roman"/>
          <w:sz w:val="28"/>
          <w:szCs w:val="28"/>
        </w:rPr>
        <w:t xml:space="preserve"> Чаще применяю </w:t>
      </w:r>
      <w:r w:rsidRPr="00AD579E">
        <w:rPr>
          <w:rFonts w:ascii="Times New Roman" w:hAnsi="Times New Roman" w:cs="Times New Roman"/>
          <w:bCs/>
          <w:sz w:val="28"/>
          <w:szCs w:val="28"/>
        </w:rPr>
        <w:t>5-минутное эссе</w:t>
      </w:r>
      <w:r w:rsidRPr="00AD579E">
        <w:rPr>
          <w:rFonts w:ascii="Times New Roman" w:hAnsi="Times New Roman" w:cs="Times New Roman"/>
          <w:bCs/>
          <w:iCs/>
          <w:sz w:val="28"/>
          <w:szCs w:val="28"/>
        </w:rPr>
        <w:t>, на уроках обществознания</w:t>
      </w:r>
      <w:r w:rsidRPr="00AD579E">
        <w:rPr>
          <w:rFonts w:ascii="Times New Roman" w:eastAsia="Times New Roman" w:hAnsi="Times New Roman" w:cs="Times New Roman"/>
          <w:sz w:val="28"/>
          <w:szCs w:val="28"/>
        </w:rPr>
        <w:t xml:space="preserve"> в конце занятия, чтобы помочь учащимся подытожит</w:t>
      </w:r>
      <w:r w:rsidRPr="00AD579E">
        <w:rPr>
          <w:rFonts w:ascii="Times New Roman" w:hAnsi="Times New Roman" w:cs="Times New Roman"/>
          <w:sz w:val="28"/>
          <w:szCs w:val="28"/>
        </w:rPr>
        <w:t>ь свои знания по изученной теме в творческой форме.</w:t>
      </w:r>
      <w:r w:rsidRPr="00AD579E">
        <w:rPr>
          <w:rFonts w:ascii="Times New Roman" w:eastAsia="Times New Roman" w:hAnsi="Times New Roman" w:cs="Times New Roman"/>
          <w:sz w:val="28"/>
          <w:szCs w:val="28"/>
        </w:rPr>
        <w:t xml:space="preserve"> Для </w:t>
      </w:r>
      <w:r w:rsidRPr="00AD579E">
        <w:rPr>
          <w:rFonts w:ascii="Times New Roman" w:hAnsi="Times New Roman" w:cs="Times New Roman"/>
          <w:sz w:val="28"/>
          <w:szCs w:val="28"/>
        </w:rPr>
        <w:t>меня</w:t>
      </w:r>
      <w:r w:rsidRPr="00AD579E">
        <w:rPr>
          <w:rFonts w:ascii="Times New Roman" w:eastAsia="Times New Roman" w:hAnsi="Times New Roman" w:cs="Times New Roman"/>
          <w:sz w:val="28"/>
          <w:szCs w:val="28"/>
        </w:rPr>
        <w:t xml:space="preserve"> – это возможность получить обратную связь. Очень полезна эта форма работы  в связи с новой системой итоговой аттестации. Одно из заданий ЕГЭ необходимо выполнить в виде небольшой письменной работы – эссе.</w:t>
      </w:r>
    </w:p>
    <w:p w:rsidR="00A046D0" w:rsidRDefault="00926517" w:rsidP="00AD579E">
      <w:pPr>
        <w:spacing w:after="0" w:line="240" w:lineRule="auto"/>
        <w:ind w:firstLine="709"/>
        <w:jc w:val="both"/>
        <w:rPr>
          <w:rFonts w:ascii="Times New Roman" w:eastAsia="Times New Roman" w:hAnsi="Times New Roman" w:cs="Times New Roman"/>
          <w:b/>
          <w:sz w:val="28"/>
          <w:szCs w:val="28"/>
        </w:rPr>
      </w:pPr>
      <w:r w:rsidRPr="00AD579E">
        <w:rPr>
          <w:rFonts w:ascii="Times New Roman" w:eastAsia="Times New Roman" w:hAnsi="Times New Roman" w:cs="Times New Roman"/>
          <w:b/>
          <w:sz w:val="28"/>
          <w:szCs w:val="28"/>
        </w:rPr>
        <w:t xml:space="preserve"> </w:t>
      </w:r>
    </w:p>
    <w:p w:rsidR="001B5407" w:rsidRDefault="001B5407" w:rsidP="00AD579E">
      <w:pPr>
        <w:spacing w:after="0" w:line="240" w:lineRule="auto"/>
        <w:ind w:firstLine="709"/>
        <w:jc w:val="both"/>
        <w:rPr>
          <w:rFonts w:ascii="Times New Roman" w:eastAsia="Times New Roman" w:hAnsi="Times New Roman" w:cs="Times New Roman"/>
          <w:b/>
          <w:sz w:val="28"/>
          <w:szCs w:val="28"/>
        </w:rPr>
      </w:pPr>
    </w:p>
    <w:p w:rsidR="00193745" w:rsidRDefault="00193745" w:rsidP="00AD579E">
      <w:pPr>
        <w:spacing w:after="0" w:line="240" w:lineRule="auto"/>
        <w:ind w:firstLine="709"/>
        <w:jc w:val="both"/>
        <w:rPr>
          <w:rFonts w:ascii="Times New Roman" w:eastAsia="Times New Roman" w:hAnsi="Times New Roman" w:cs="Times New Roman"/>
          <w:b/>
          <w:sz w:val="28"/>
          <w:szCs w:val="28"/>
        </w:rPr>
      </w:pPr>
    </w:p>
    <w:p w:rsidR="00193745" w:rsidRDefault="00193745" w:rsidP="00AD579E">
      <w:pPr>
        <w:spacing w:after="0" w:line="240" w:lineRule="auto"/>
        <w:ind w:firstLine="709"/>
        <w:jc w:val="both"/>
        <w:rPr>
          <w:rFonts w:ascii="Times New Roman" w:eastAsia="Times New Roman" w:hAnsi="Times New Roman" w:cs="Times New Roman"/>
          <w:b/>
          <w:sz w:val="28"/>
          <w:szCs w:val="28"/>
        </w:rPr>
      </w:pPr>
    </w:p>
    <w:p w:rsidR="00193745" w:rsidRDefault="00193745" w:rsidP="00AD579E">
      <w:pPr>
        <w:spacing w:after="0" w:line="240" w:lineRule="auto"/>
        <w:ind w:firstLine="709"/>
        <w:jc w:val="both"/>
        <w:rPr>
          <w:rFonts w:ascii="Times New Roman" w:eastAsia="Times New Roman" w:hAnsi="Times New Roman" w:cs="Times New Roman"/>
          <w:b/>
          <w:sz w:val="28"/>
          <w:szCs w:val="28"/>
        </w:rPr>
      </w:pPr>
    </w:p>
    <w:p w:rsidR="00193745" w:rsidRDefault="00193745" w:rsidP="00AD579E">
      <w:pPr>
        <w:spacing w:after="0" w:line="240" w:lineRule="auto"/>
        <w:ind w:firstLine="709"/>
        <w:jc w:val="both"/>
        <w:rPr>
          <w:rFonts w:ascii="Times New Roman" w:eastAsia="Times New Roman" w:hAnsi="Times New Roman" w:cs="Times New Roman"/>
          <w:b/>
          <w:sz w:val="28"/>
          <w:szCs w:val="28"/>
        </w:rPr>
      </w:pPr>
    </w:p>
    <w:p w:rsidR="00193745" w:rsidRDefault="00193745" w:rsidP="00AD579E">
      <w:pPr>
        <w:spacing w:after="0" w:line="240" w:lineRule="auto"/>
        <w:ind w:firstLine="709"/>
        <w:jc w:val="both"/>
        <w:rPr>
          <w:rFonts w:ascii="Times New Roman" w:eastAsia="Times New Roman" w:hAnsi="Times New Roman" w:cs="Times New Roman"/>
          <w:b/>
          <w:sz w:val="28"/>
          <w:szCs w:val="28"/>
        </w:rPr>
      </w:pPr>
    </w:p>
    <w:p w:rsidR="00193745" w:rsidRDefault="00193745" w:rsidP="00AD579E">
      <w:pPr>
        <w:spacing w:after="0" w:line="240" w:lineRule="auto"/>
        <w:ind w:firstLine="709"/>
        <w:jc w:val="both"/>
        <w:rPr>
          <w:rFonts w:ascii="Times New Roman" w:eastAsia="Times New Roman" w:hAnsi="Times New Roman" w:cs="Times New Roman"/>
          <w:b/>
          <w:sz w:val="28"/>
          <w:szCs w:val="28"/>
        </w:rPr>
      </w:pPr>
    </w:p>
    <w:p w:rsidR="00193745" w:rsidRDefault="00193745" w:rsidP="00AD579E">
      <w:pPr>
        <w:spacing w:after="0" w:line="240" w:lineRule="auto"/>
        <w:ind w:firstLine="709"/>
        <w:jc w:val="both"/>
        <w:rPr>
          <w:rFonts w:ascii="Times New Roman" w:eastAsia="Times New Roman" w:hAnsi="Times New Roman" w:cs="Times New Roman"/>
          <w:b/>
          <w:sz w:val="28"/>
          <w:szCs w:val="28"/>
        </w:rPr>
      </w:pPr>
    </w:p>
    <w:p w:rsidR="00193745" w:rsidRDefault="00193745" w:rsidP="00AD579E">
      <w:pPr>
        <w:spacing w:after="0" w:line="240" w:lineRule="auto"/>
        <w:ind w:firstLine="709"/>
        <w:jc w:val="both"/>
        <w:rPr>
          <w:rFonts w:ascii="Times New Roman" w:eastAsia="Times New Roman" w:hAnsi="Times New Roman" w:cs="Times New Roman"/>
          <w:b/>
          <w:sz w:val="28"/>
          <w:szCs w:val="28"/>
        </w:rPr>
      </w:pPr>
    </w:p>
    <w:p w:rsidR="00193745" w:rsidRDefault="00193745" w:rsidP="00AD579E">
      <w:pPr>
        <w:spacing w:after="0" w:line="240" w:lineRule="auto"/>
        <w:ind w:firstLine="709"/>
        <w:jc w:val="both"/>
        <w:rPr>
          <w:rFonts w:ascii="Times New Roman" w:eastAsia="Times New Roman" w:hAnsi="Times New Roman" w:cs="Times New Roman"/>
          <w:b/>
          <w:sz w:val="28"/>
          <w:szCs w:val="28"/>
        </w:rPr>
      </w:pPr>
    </w:p>
    <w:p w:rsidR="00193745" w:rsidRDefault="00193745" w:rsidP="00AD579E">
      <w:pPr>
        <w:spacing w:after="0" w:line="240" w:lineRule="auto"/>
        <w:ind w:firstLine="709"/>
        <w:jc w:val="both"/>
        <w:rPr>
          <w:rFonts w:ascii="Times New Roman" w:eastAsia="Times New Roman" w:hAnsi="Times New Roman" w:cs="Times New Roman"/>
          <w:b/>
          <w:sz w:val="28"/>
          <w:szCs w:val="28"/>
        </w:rPr>
      </w:pPr>
    </w:p>
    <w:p w:rsidR="00926517" w:rsidRDefault="00926517" w:rsidP="00AD579E">
      <w:pPr>
        <w:spacing w:after="0" w:line="240" w:lineRule="auto"/>
        <w:ind w:firstLine="709"/>
        <w:jc w:val="both"/>
        <w:rPr>
          <w:rFonts w:ascii="Times New Roman" w:eastAsia="Times New Roman" w:hAnsi="Times New Roman" w:cs="Times New Roman"/>
          <w:b/>
          <w:sz w:val="28"/>
          <w:szCs w:val="28"/>
        </w:rPr>
      </w:pPr>
      <w:r w:rsidRPr="00AD579E">
        <w:rPr>
          <w:rFonts w:ascii="Times New Roman" w:eastAsia="Times New Roman" w:hAnsi="Times New Roman" w:cs="Times New Roman"/>
          <w:b/>
          <w:sz w:val="28"/>
          <w:szCs w:val="28"/>
        </w:rPr>
        <w:lastRenderedPageBreak/>
        <w:t>Заключение.</w:t>
      </w:r>
    </w:p>
    <w:p w:rsidR="003E35D9" w:rsidRPr="00AD579E" w:rsidRDefault="003E35D9" w:rsidP="00AD579E">
      <w:pPr>
        <w:spacing w:after="0" w:line="240" w:lineRule="auto"/>
        <w:ind w:firstLine="709"/>
        <w:jc w:val="both"/>
        <w:rPr>
          <w:rFonts w:ascii="Times New Roman" w:eastAsia="Times New Roman" w:hAnsi="Times New Roman" w:cs="Times New Roman"/>
          <w:b/>
          <w:sz w:val="28"/>
          <w:szCs w:val="28"/>
        </w:rPr>
      </w:pPr>
    </w:p>
    <w:p w:rsidR="00926517" w:rsidRPr="00AD579E" w:rsidRDefault="00926517" w:rsidP="00AD579E">
      <w:pPr>
        <w:spacing w:after="0" w:line="240" w:lineRule="auto"/>
        <w:ind w:firstLine="709"/>
        <w:jc w:val="both"/>
        <w:rPr>
          <w:rFonts w:ascii="Times New Roman" w:hAnsi="Times New Roman" w:cs="Times New Roman"/>
          <w:bCs/>
          <w:sz w:val="28"/>
          <w:szCs w:val="28"/>
        </w:rPr>
      </w:pPr>
      <w:r w:rsidRPr="00AD579E">
        <w:rPr>
          <w:rFonts w:ascii="Times New Roman" w:eastAsia="Times New Roman" w:hAnsi="Times New Roman" w:cs="Times New Roman"/>
          <w:sz w:val="28"/>
          <w:szCs w:val="28"/>
        </w:rPr>
        <w:t xml:space="preserve"> </w:t>
      </w:r>
      <w:r w:rsidRPr="00AD579E">
        <w:rPr>
          <w:rFonts w:ascii="Times New Roman" w:hAnsi="Times New Roman" w:cs="Times New Roman"/>
          <w:bCs/>
          <w:sz w:val="28"/>
          <w:szCs w:val="28"/>
        </w:rPr>
        <w:t xml:space="preserve">Таким образом, </w:t>
      </w:r>
      <w:r w:rsidRPr="00AD579E">
        <w:rPr>
          <w:rFonts w:ascii="Times New Roman" w:hAnsi="Times New Roman" w:cs="Times New Roman"/>
          <w:sz w:val="28"/>
          <w:szCs w:val="28"/>
        </w:rPr>
        <w:t>применение в учебно-воспитательном процессе данной технологической модели соответствует реализации личностно - ориентированного подхода в обучении, позволяет создать на уроках истории и обществознания условия для успешной самор</w:t>
      </w:r>
      <w:r w:rsidR="00ED1840" w:rsidRPr="00AD579E">
        <w:rPr>
          <w:rFonts w:ascii="Times New Roman" w:hAnsi="Times New Roman" w:cs="Times New Roman"/>
          <w:sz w:val="28"/>
          <w:szCs w:val="28"/>
        </w:rPr>
        <w:t xml:space="preserve">еализации школьников, формировать метапредметные компетенции. </w:t>
      </w:r>
      <w:r w:rsidRPr="00AD579E">
        <w:rPr>
          <w:rFonts w:ascii="Times New Roman" w:hAnsi="Times New Roman" w:cs="Times New Roman"/>
          <w:sz w:val="28"/>
          <w:szCs w:val="28"/>
        </w:rPr>
        <w:t>Особенностью данной педагогической технологии является то, что учащийся</w:t>
      </w:r>
      <w:r w:rsidRPr="00AD579E">
        <w:rPr>
          <w:rFonts w:ascii="Times New Roman" w:hAnsi="Times New Roman" w:cs="Times New Roman"/>
          <w:bCs/>
          <w:sz w:val="28"/>
          <w:szCs w:val="28"/>
        </w:rPr>
        <w:t xml:space="preserve"> </w:t>
      </w:r>
      <w:r w:rsidRPr="00AD579E">
        <w:rPr>
          <w:rFonts w:ascii="Times New Roman" w:hAnsi="Times New Roman" w:cs="Times New Roman"/>
          <w:sz w:val="28"/>
          <w:szCs w:val="28"/>
        </w:rPr>
        <w:t>получает возможность самому в процессе обучения конструировать этот</w:t>
      </w:r>
      <w:r w:rsidRPr="00AD579E">
        <w:rPr>
          <w:rFonts w:ascii="Times New Roman" w:hAnsi="Times New Roman" w:cs="Times New Roman"/>
          <w:bCs/>
          <w:sz w:val="28"/>
          <w:szCs w:val="28"/>
        </w:rPr>
        <w:t xml:space="preserve"> </w:t>
      </w:r>
      <w:r w:rsidRPr="00AD579E">
        <w:rPr>
          <w:rFonts w:ascii="Times New Roman" w:hAnsi="Times New Roman" w:cs="Times New Roman"/>
          <w:sz w:val="28"/>
          <w:szCs w:val="28"/>
        </w:rPr>
        <w:t>процесс и отслеживать направления своего интеллектуального развития.</w:t>
      </w:r>
      <w:r w:rsidRPr="00AD579E">
        <w:rPr>
          <w:rFonts w:ascii="Times New Roman" w:hAnsi="Times New Roman" w:cs="Times New Roman"/>
          <w:bCs/>
          <w:sz w:val="28"/>
          <w:szCs w:val="28"/>
        </w:rPr>
        <w:t xml:space="preserve"> </w:t>
      </w:r>
      <w:r w:rsidRPr="00AD579E">
        <w:rPr>
          <w:rFonts w:ascii="Times New Roman" w:hAnsi="Times New Roman" w:cs="Times New Roman"/>
          <w:sz w:val="28"/>
          <w:szCs w:val="28"/>
        </w:rPr>
        <w:t>В целом же выбор методов, средств и приемов обучения зависит от особенностей класса.</w:t>
      </w: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 xml:space="preserve"> Сергей  Заир-Бек, один из наиболее известных российских специалистов в области РКМЧП, подчеркивает: «Смысл нового образовательного подхода состоит не в строгом следовании алгоритму тех или иных приемов, а в свободном творчестве педагогов и учеников, работающих с использованием новых технологий обучении. Достигнуты ли цели урока, которые сформулировал я, как учитель, и мои ученики?  Если на него можно ответить утвердительно, то это означает, что выбранная стратегия обучения была эффективной независимо от того, являлась ли она классической в рамках</w:t>
      </w: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данной педагогической технологии или возникла как продукт творческого поиска»[8] .  Король в сказке Антуана де Сент-Экзюпери «Маленький принц» говорил: «Если я повелю своему генералу обернуться морской чайкой, и если генерал не выполнит приказа, это будет не его вина, а моя». По существу, в этих словах заключено одно из важнейших правил успешного учения: ставьте перед собой и перед теми, кого вы учите, реальные цели. К сожалению, мы часто игнорируем это правило.</w:t>
      </w: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bCs/>
          <w:sz w:val="28"/>
          <w:szCs w:val="28"/>
        </w:rPr>
        <w:t>Результативность опыта</w:t>
      </w: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Применение элементов технологии развития критического мышления</w:t>
      </w:r>
    </w:p>
    <w:p w:rsidR="00926517" w:rsidRPr="00AD579E" w:rsidRDefault="00926517" w:rsidP="00AD579E">
      <w:pPr>
        <w:autoSpaceDE w:val="0"/>
        <w:autoSpaceDN w:val="0"/>
        <w:adjustRightInd w:val="0"/>
        <w:spacing w:after="0" w:line="240" w:lineRule="auto"/>
        <w:ind w:firstLine="709"/>
        <w:jc w:val="both"/>
        <w:rPr>
          <w:rFonts w:ascii="Times New Roman" w:hAnsi="Times New Roman" w:cs="Times New Roman"/>
          <w:sz w:val="28"/>
          <w:szCs w:val="28"/>
        </w:rPr>
      </w:pPr>
      <w:r w:rsidRPr="00AD579E">
        <w:rPr>
          <w:rFonts w:ascii="Times New Roman" w:hAnsi="Times New Roman" w:cs="Times New Roman"/>
          <w:sz w:val="28"/>
          <w:szCs w:val="28"/>
        </w:rPr>
        <w:t>дало положительные результаты,  повысился  интерес учащихся к исследовательской деятельности,  ребята активно участвуют в научно-практических конференциях, в городских, областных и Всероссийских конкурсах исследовательских и творческих работ.</w:t>
      </w:r>
    </w:p>
    <w:p w:rsidR="00926517" w:rsidRPr="00AD579E" w:rsidRDefault="00926517" w:rsidP="00AD579E">
      <w:pPr>
        <w:spacing w:after="0" w:line="240" w:lineRule="auto"/>
        <w:ind w:firstLine="709"/>
        <w:jc w:val="both"/>
        <w:rPr>
          <w:rFonts w:ascii="Times New Roman" w:eastAsia="Times New Roman" w:hAnsi="Times New Roman" w:cs="Times New Roman"/>
          <w:sz w:val="28"/>
          <w:szCs w:val="28"/>
        </w:rPr>
      </w:pPr>
      <w:r w:rsidRPr="00AD579E">
        <w:rPr>
          <w:rFonts w:ascii="Times New Roman" w:eastAsia="Times New Roman" w:hAnsi="Times New Roman" w:cs="Times New Roman"/>
          <w:sz w:val="28"/>
          <w:szCs w:val="28"/>
        </w:rPr>
        <w:t>В настоящее время, когда приоритетным направлением обучения выбрано личностно-ориентированное, перед нами стоит цель сделать его, с одной стороны, содержательным и практическим, а, с другой стороны, доступным и интересным. На мой взгляд, интерес к изучению истории и обществознания значительно вырос, а главное, учащиеся стали более свободны в своих размышлениях, могут давать оценки, высказывать и аргументировать свою точку зрения. Современная жизнь устанавливает свои приоритеты – уметь получать и моделировать информацию, создавать и сотрудничать. Меняется общество, неизбежно меняется и образовательный процесс, его технологии. Неизменно остается одно – мы должны подготовить учащихся к успешной жизни, к успешному будущему.</w:t>
      </w:r>
    </w:p>
    <w:p w:rsidR="00900843" w:rsidRPr="00AD579E" w:rsidRDefault="00900843" w:rsidP="00AD579E">
      <w:pPr>
        <w:spacing w:after="0" w:line="240" w:lineRule="auto"/>
        <w:ind w:firstLine="709"/>
        <w:jc w:val="both"/>
        <w:rPr>
          <w:rFonts w:ascii="Times New Roman" w:eastAsia="Times New Roman" w:hAnsi="Times New Roman" w:cs="Times New Roman"/>
          <w:sz w:val="28"/>
          <w:szCs w:val="28"/>
        </w:rPr>
      </w:pPr>
    </w:p>
    <w:p w:rsidR="00900843" w:rsidRPr="00AD579E" w:rsidRDefault="00900843" w:rsidP="00AD579E">
      <w:pPr>
        <w:spacing w:after="0" w:line="240" w:lineRule="auto"/>
        <w:ind w:firstLine="709"/>
        <w:jc w:val="both"/>
        <w:rPr>
          <w:rFonts w:ascii="Times New Roman" w:eastAsia="Times New Roman" w:hAnsi="Times New Roman" w:cs="Times New Roman"/>
          <w:sz w:val="28"/>
          <w:szCs w:val="28"/>
        </w:rPr>
      </w:pPr>
    </w:p>
    <w:p w:rsidR="00A046D0" w:rsidRPr="00AD579E" w:rsidRDefault="00A046D0" w:rsidP="00AD579E">
      <w:pPr>
        <w:spacing w:after="0" w:line="240" w:lineRule="auto"/>
        <w:ind w:firstLine="709"/>
        <w:jc w:val="both"/>
        <w:rPr>
          <w:rFonts w:ascii="Times New Roman" w:eastAsia="Times New Roman" w:hAnsi="Times New Roman" w:cs="Times New Roman"/>
          <w:sz w:val="28"/>
          <w:szCs w:val="28"/>
        </w:rPr>
      </w:pPr>
    </w:p>
    <w:p w:rsidR="00A046D0" w:rsidRPr="00AD579E" w:rsidRDefault="00A046D0" w:rsidP="00AD579E">
      <w:pPr>
        <w:spacing w:after="0" w:line="240" w:lineRule="auto"/>
        <w:ind w:firstLine="709"/>
        <w:jc w:val="both"/>
        <w:rPr>
          <w:rFonts w:ascii="Times New Roman" w:eastAsia="Times New Roman" w:hAnsi="Times New Roman" w:cs="Times New Roman"/>
          <w:sz w:val="28"/>
          <w:szCs w:val="28"/>
        </w:rPr>
      </w:pPr>
    </w:p>
    <w:p w:rsidR="00A046D0" w:rsidRPr="00AD579E" w:rsidRDefault="00A046D0" w:rsidP="00AD579E">
      <w:pPr>
        <w:spacing w:after="0" w:line="240" w:lineRule="auto"/>
        <w:ind w:firstLine="709"/>
        <w:jc w:val="both"/>
        <w:rPr>
          <w:rFonts w:ascii="Times New Roman" w:eastAsia="Times New Roman" w:hAnsi="Times New Roman" w:cs="Times New Roman"/>
          <w:sz w:val="28"/>
          <w:szCs w:val="28"/>
        </w:rPr>
      </w:pPr>
    </w:p>
    <w:p w:rsidR="00926517" w:rsidRDefault="00926517" w:rsidP="003E35D9">
      <w:pPr>
        <w:spacing w:after="0" w:line="240" w:lineRule="auto"/>
        <w:ind w:firstLine="709"/>
        <w:jc w:val="center"/>
        <w:rPr>
          <w:rFonts w:ascii="Times New Roman" w:hAnsi="Times New Roman" w:cs="Times New Roman"/>
          <w:b/>
          <w:i/>
          <w:sz w:val="28"/>
          <w:szCs w:val="28"/>
        </w:rPr>
      </w:pPr>
      <w:r w:rsidRPr="003E35D9">
        <w:rPr>
          <w:rFonts w:ascii="Times New Roman" w:hAnsi="Times New Roman" w:cs="Times New Roman"/>
          <w:b/>
          <w:i/>
          <w:sz w:val="28"/>
          <w:szCs w:val="28"/>
        </w:rPr>
        <w:lastRenderedPageBreak/>
        <w:t>Список использованной ли</w:t>
      </w:r>
      <w:r w:rsidR="003E35D9">
        <w:rPr>
          <w:rFonts w:ascii="Times New Roman" w:hAnsi="Times New Roman" w:cs="Times New Roman"/>
          <w:b/>
          <w:i/>
          <w:sz w:val="28"/>
          <w:szCs w:val="28"/>
        </w:rPr>
        <w:t>тературы и источники информации</w:t>
      </w:r>
    </w:p>
    <w:p w:rsidR="003E35D9" w:rsidRPr="003E35D9" w:rsidRDefault="003E35D9" w:rsidP="003E35D9">
      <w:pPr>
        <w:spacing w:after="0" w:line="240" w:lineRule="auto"/>
        <w:ind w:firstLine="709"/>
        <w:jc w:val="center"/>
        <w:rPr>
          <w:rFonts w:ascii="Times New Roman" w:eastAsia="Times New Roman" w:hAnsi="Times New Roman" w:cs="Times New Roman"/>
          <w:b/>
          <w:i/>
          <w:sz w:val="28"/>
          <w:szCs w:val="28"/>
        </w:rPr>
      </w:pPr>
    </w:p>
    <w:p w:rsidR="00926517" w:rsidRPr="003E35D9" w:rsidRDefault="00926517" w:rsidP="003E35D9">
      <w:pPr>
        <w:pStyle w:val="a5"/>
        <w:numPr>
          <w:ilvl w:val="0"/>
          <w:numId w:val="35"/>
        </w:numPr>
        <w:spacing w:after="0" w:line="240" w:lineRule="auto"/>
        <w:jc w:val="both"/>
        <w:rPr>
          <w:rFonts w:ascii="Times New Roman" w:eastAsia="Times New Roman" w:hAnsi="Times New Roman"/>
          <w:sz w:val="28"/>
          <w:szCs w:val="28"/>
        </w:rPr>
      </w:pPr>
      <w:r w:rsidRPr="003E35D9">
        <w:rPr>
          <w:rFonts w:ascii="Times New Roman" w:eastAsia="Times New Roman" w:hAnsi="Times New Roman"/>
          <w:sz w:val="28"/>
          <w:szCs w:val="28"/>
        </w:rPr>
        <w:t>Дулама Мария Элиза. Кластеры как форма организации мышления. //lib. 1september/ruhtm</w:t>
      </w:r>
    </w:p>
    <w:p w:rsidR="00926517" w:rsidRPr="003E35D9" w:rsidRDefault="00926517" w:rsidP="003E35D9">
      <w:pPr>
        <w:pStyle w:val="a5"/>
        <w:numPr>
          <w:ilvl w:val="0"/>
          <w:numId w:val="35"/>
        </w:numPr>
        <w:spacing w:after="0" w:line="240" w:lineRule="auto"/>
        <w:jc w:val="both"/>
        <w:rPr>
          <w:rFonts w:ascii="Times New Roman" w:eastAsia="Times New Roman" w:hAnsi="Times New Roman"/>
          <w:sz w:val="28"/>
          <w:szCs w:val="28"/>
        </w:rPr>
      </w:pPr>
      <w:r w:rsidRPr="003E35D9">
        <w:rPr>
          <w:rFonts w:ascii="Times New Roman" w:eastAsia="Times New Roman" w:hAnsi="Times New Roman"/>
          <w:sz w:val="28"/>
          <w:szCs w:val="28"/>
        </w:rPr>
        <w:t>Загашев И.О., Заир-Бек С.И. Критическое мышление: технология развития. Издательство «Скифия», «Альянс – Дельта». СПб. 2003г.</w:t>
      </w:r>
    </w:p>
    <w:p w:rsidR="00926517" w:rsidRPr="003E35D9" w:rsidRDefault="00926517" w:rsidP="003E35D9">
      <w:pPr>
        <w:pStyle w:val="a5"/>
        <w:numPr>
          <w:ilvl w:val="0"/>
          <w:numId w:val="35"/>
        </w:numPr>
        <w:spacing w:after="0" w:line="240" w:lineRule="auto"/>
        <w:jc w:val="both"/>
        <w:rPr>
          <w:rFonts w:ascii="Times New Roman" w:eastAsia="Times New Roman" w:hAnsi="Times New Roman"/>
          <w:sz w:val="28"/>
          <w:szCs w:val="28"/>
        </w:rPr>
      </w:pPr>
      <w:r w:rsidRPr="003E35D9">
        <w:rPr>
          <w:rFonts w:ascii="Times New Roman" w:eastAsia="Times New Roman" w:hAnsi="Times New Roman"/>
          <w:sz w:val="28"/>
          <w:szCs w:val="28"/>
        </w:rPr>
        <w:t>Концепция модернизации Российского образования на период до 2010 года. Журнал  «Директор школы» №1 2002 г.</w:t>
      </w:r>
    </w:p>
    <w:p w:rsidR="00926517" w:rsidRPr="003E35D9" w:rsidRDefault="00926517" w:rsidP="003E35D9">
      <w:pPr>
        <w:pStyle w:val="a5"/>
        <w:numPr>
          <w:ilvl w:val="0"/>
          <w:numId w:val="35"/>
        </w:numPr>
        <w:spacing w:after="0" w:line="240" w:lineRule="auto"/>
        <w:jc w:val="both"/>
        <w:rPr>
          <w:rFonts w:ascii="Times New Roman" w:hAnsi="Times New Roman"/>
          <w:sz w:val="28"/>
          <w:szCs w:val="28"/>
        </w:rPr>
      </w:pPr>
      <w:r w:rsidRPr="003E35D9">
        <w:rPr>
          <w:rFonts w:ascii="Times New Roman" w:hAnsi="Times New Roman"/>
          <w:sz w:val="28"/>
          <w:szCs w:val="28"/>
        </w:rPr>
        <w:t>Полат Е.С. Новые педагогические и информационные технологии в системе образования: Учебное пособие. – М. Академия, 2003. – 272с.</w:t>
      </w:r>
    </w:p>
    <w:p w:rsidR="00926517" w:rsidRPr="003E35D9" w:rsidRDefault="00926517" w:rsidP="003E35D9">
      <w:pPr>
        <w:pStyle w:val="a5"/>
        <w:numPr>
          <w:ilvl w:val="0"/>
          <w:numId w:val="35"/>
        </w:numPr>
        <w:spacing w:after="0" w:line="240" w:lineRule="auto"/>
        <w:jc w:val="both"/>
        <w:rPr>
          <w:rFonts w:ascii="Times New Roman" w:hAnsi="Times New Roman"/>
          <w:sz w:val="28"/>
          <w:szCs w:val="28"/>
        </w:rPr>
      </w:pPr>
      <w:r w:rsidRPr="003E35D9">
        <w:rPr>
          <w:rFonts w:ascii="Times New Roman" w:hAnsi="Times New Roman"/>
          <w:sz w:val="28"/>
          <w:szCs w:val="28"/>
        </w:rPr>
        <w:t xml:space="preserve">Сластенин В.А. Педагогика. – М.: Магистр, 1997. – 224 с. </w:t>
      </w:r>
    </w:p>
    <w:p w:rsidR="00926517" w:rsidRPr="003E35D9" w:rsidRDefault="003E35D9" w:rsidP="003E35D9">
      <w:pPr>
        <w:pStyle w:val="a6"/>
        <w:numPr>
          <w:ilvl w:val="0"/>
          <w:numId w:val="35"/>
        </w:numPr>
        <w:jc w:val="both"/>
        <w:rPr>
          <w:sz w:val="28"/>
          <w:szCs w:val="28"/>
        </w:rPr>
      </w:pPr>
      <w:r w:rsidRPr="003E35D9">
        <w:rPr>
          <w:sz w:val="28"/>
          <w:szCs w:val="28"/>
        </w:rPr>
        <w:t>Х</w:t>
      </w:r>
      <w:r w:rsidR="00926517" w:rsidRPr="003E35D9">
        <w:rPr>
          <w:sz w:val="28"/>
          <w:szCs w:val="28"/>
        </w:rPr>
        <w:t xml:space="preserve">алперн Д,  Психология критического мышления, СПб, издательство «Питер», 2000г., </w:t>
      </w:r>
    </w:p>
    <w:p w:rsidR="00926517" w:rsidRPr="003E35D9" w:rsidRDefault="00926517" w:rsidP="003E35D9">
      <w:pPr>
        <w:pStyle w:val="a5"/>
        <w:numPr>
          <w:ilvl w:val="0"/>
          <w:numId w:val="35"/>
        </w:numPr>
        <w:spacing w:after="0" w:line="240" w:lineRule="auto"/>
        <w:jc w:val="both"/>
        <w:rPr>
          <w:rFonts w:ascii="Times New Roman" w:hAnsi="Times New Roman"/>
          <w:sz w:val="28"/>
          <w:szCs w:val="28"/>
        </w:rPr>
      </w:pPr>
      <w:r w:rsidRPr="003E35D9">
        <w:rPr>
          <w:rFonts w:ascii="Times New Roman" w:hAnsi="Times New Roman"/>
          <w:sz w:val="28"/>
          <w:szCs w:val="28"/>
        </w:rPr>
        <w:t>Селевко Г.К. Современные образовательные технологии: Учебное пособие. – М.: Народное образование, 1998.</w:t>
      </w:r>
    </w:p>
    <w:p w:rsidR="008F128D" w:rsidRPr="003E35D9" w:rsidRDefault="008F128D" w:rsidP="003E35D9">
      <w:pPr>
        <w:pStyle w:val="a5"/>
        <w:numPr>
          <w:ilvl w:val="0"/>
          <w:numId w:val="35"/>
        </w:numPr>
        <w:suppressAutoHyphens/>
        <w:spacing w:after="0" w:line="240" w:lineRule="auto"/>
        <w:jc w:val="both"/>
        <w:rPr>
          <w:rFonts w:ascii="Times New Roman" w:eastAsia="Times New Roman" w:hAnsi="Times New Roman"/>
          <w:bCs/>
          <w:sz w:val="28"/>
          <w:szCs w:val="28"/>
        </w:rPr>
      </w:pPr>
      <w:r w:rsidRPr="003E35D9">
        <w:rPr>
          <w:rFonts w:ascii="Times New Roman" w:eastAsia="Times New Roman" w:hAnsi="Times New Roman"/>
          <w:bCs/>
          <w:sz w:val="28"/>
          <w:szCs w:val="28"/>
        </w:rPr>
        <w:t>Аксенова, Н. И.</w:t>
      </w:r>
      <w:r w:rsidRPr="003E35D9">
        <w:rPr>
          <w:rFonts w:ascii="Times New Roman" w:eastAsia="Times New Roman" w:hAnsi="Times New Roman"/>
          <w:sz w:val="28"/>
          <w:szCs w:val="28"/>
        </w:rPr>
        <w:t xml:space="preserve"> Формирование метапредметных образовательных результатов за счет реализации программы формирования универсальных учебных действий [Текст] / Н. И. Аксенова // Актуальные задачи педагогики: материалы междунар. науч. конф.  — Чита: Издательство Молодой ученый, 2011. — С. 94-100. </w:t>
      </w:r>
    </w:p>
    <w:p w:rsidR="008F128D" w:rsidRPr="003E35D9" w:rsidRDefault="008F128D" w:rsidP="003E35D9">
      <w:pPr>
        <w:pStyle w:val="a5"/>
        <w:numPr>
          <w:ilvl w:val="0"/>
          <w:numId w:val="35"/>
        </w:numPr>
        <w:suppressAutoHyphens/>
        <w:spacing w:after="0" w:line="240" w:lineRule="auto"/>
        <w:jc w:val="both"/>
        <w:rPr>
          <w:rFonts w:ascii="Times New Roman" w:eastAsia="Times New Roman" w:hAnsi="Times New Roman"/>
          <w:bCs/>
          <w:sz w:val="28"/>
          <w:szCs w:val="28"/>
        </w:rPr>
      </w:pPr>
      <w:r w:rsidRPr="003E35D9">
        <w:rPr>
          <w:rFonts w:ascii="Times New Roman" w:eastAsia="Times New Roman" w:hAnsi="Times New Roman"/>
          <w:bCs/>
          <w:sz w:val="28"/>
          <w:szCs w:val="28"/>
        </w:rPr>
        <w:t xml:space="preserve">Ананьина, Н.В. </w:t>
      </w:r>
      <w:r w:rsidRPr="003E35D9">
        <w:rPr>
          <w:rFonts w:ascii="Times New Roman" w:eastAsia="Times New Roman" w:hAnsi="Times New Roman"/>
          <w:sz w:val="28"/>
          <w:szCs w:val="28"/>
        </w:rPr>
        <w:t>Модель выпускника как средство развития общих и профессиональных компетенций обучающихся в условиях ФГОС нового поколения [Текст] / Н.В. Ананьина // Профессиональное образование в России и за рубежом. - 2012. - № 1(5). - С. 89-92</w:t>
      </w:r>
    </w:p>
    <w:p w:rsidR="008F128D" w:rsidRPr="003E35D9" w:rsidRDefault="003E35D9" w:rsidP="003E35D9">
      <w:pPr>
        <w:pStyle w:val="af"/>
        <w:numPr>
          <w:ilvl w:val="0"/>
          <w:numId w:val="35"/>
        </w:numPr>
        <w:suppressAutoHyphens/>
        <w:rPr>
          <w:rStyle w:val="a8"/>
          <w:b w:val="0"/>
          <w:sz w:val="28"/>
          <w:szCs w:val="28"/>
        </w:rPr>
      </w:pPr>
      <w:r>
        <w:rPr>
          <w:rStyle w:val="a8"/>
          <w:b w:val="0"/>
          <w:sz w:val="28"/>
          <w:szCs w:val="28"/>
        </w:rPr>
        <w:t xml:space="preserve"> </w:t>
      </w:r>
      <w:r w:rsidR="008F128D" w:rsidRPr="003E35D9">
        <w:rPr>
          <w:rStyle w:val="a8"/>
          <w:b w:val="0"/>
          <w:sz w:val="28"/>
          <w:szCs w:val="28"/>
        </w:rPr>
        <w:t xml:space="preserve">Громыко, Ю.В. Метапредмет "Знак" [Текст]: Схематизация и построение знаков. Понимание символов : Учеб. пособие для учащихся ст. кл. / Ю.В. Громыко </w:t>
      </w:r>
      <w:r w:rsidR="008F128D" w:rsidRPr="003E35D9">
        <w:rPr>
          <w:rStyle w:val="a8"/>
          <w:b w:val="0"/>
          <w:bCs w:val="0"/>
          <w:sz w:val="28"/>
          <w:szCs w:val="28"/>
          <w:shd w:val="clear" w:color="auto" w:fill="FFFFFF"/>
        </w:rPr>
        <w:t>//</w:t>
      </w:r>
      <w:r w:rsidR="008F128D" w:rsidRPr="003E35D9">
        <w:rPr>
          <w:rStyle w:val="a8"/>
          <w:b w:val="0"/>
          <w:sz w:val="28"/>
          <w:szCs w:val="28"/>
        </w:rPr>
        <w:t xml:space="preserve"> - М. : Пушк. дом : Моск. учеб., 2001. – 285 с.</w:t>
      </w:r>
    </w:p>
    <w:p w:rsidR="008F128D" w:rsidRPr="003E35D9" w:rsidRDefault="003E35D9" w:rsidP="003E35D9">
      <w:pPr>
        <w:pStyle w:val="a3"/>
        <w:numPr>
          <w:ilvl w:val="0"/>
          <w:numId w:val="35"/>
        </w:numPr>
        <w:suppressAutoHyphens/>
        <w:spacing w:before="0" w:beforeAutospacing="0" w:after="0" w:afterAutospacing="0"/>
        <w:jc w:val="both"/>
        <w:rPr>
          <w:bCs/>
          <w:sz w:val="28"/>
          <w:szCs w:val="28"/>
        </w:rPr>
      </w:pPr>
      <w:r>
        <w:rPr>
          <w:bCs/>
          <w:sz w:val="28"/>
          <w:szCs w:val="28"/>
        </w:rPr>
        <w:t xml:space="preserve"> </w:t>
      </w:r>
      <w:r w:rsidR="008F128D" w:rsidRPr="003E35D9">
        <w:rPr>
          <w:bCs/>
          <w:sz w:val="28"/>
          <w:szCs w:val="28"/>
        </w:rPr>
        <w:t xml:space="preserve">Козырева, О.Ф. </w:t>
      </w:r>
      <w:r w:rsidR="008F128D" w:rsidRPr="003E35D9">
        <w:rPr>
          <w:sz w:val="28"/>
          <w:szCs w:val="28"/>
        </w:rPr>
        <w:t xml:space="preserve">Использование метапредметной технологии в формировании гражданской идентичности [Текст] / О. Ф. Козырева // Преподавание истории в школе. - 2011. - N 4 - С. 11-14. </w:t>
      </w:r>
    </w:p>
    <w:p w:rsidR="008F128D" w:rsidRPr="003E35D9" w:rsidRDefault="003E35D9" w:rsidP="003E35D9">
      <w:pPr>
        <w:pStyle w:val="a5"/>
        <w:numPr>
          <w:ilvl w:val="0"/>
          <w:numId w:val="35"/>
        </w:numPr>
        <w:suppressAutoHyphen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8F128D" w:rsidRPr="003E35D9">
        <w:rPr>
          <w:rFonts w:ascii="Times New Roman" w:eastAsia="Times New Roman" w:hAnsi="Times New Roman"/>
          <w:bCs/>
          <w:sz w:val="28"/>
          <w:szCs w:val="28"/>
        </w:rPr>
        <w:t xml:space="preserve">Петунин, О.В. </w:t>
      </w:r>
      <w:r w:rsidR="008F128D" w:rsidRPr="003E35D9">
        <w:rPr>
          <w:rFonts w:ascii="Times New Roman" w:eastAsia="Times New Roman" w:hAnsi="Times New Roman"/>
          <w:sz w:val="28"/>
          <w:szCs w:val="28"/>
        </w:rPr>
        <w:t>Метапредметные умения школьников [Текст] / О.В.Петунин // Народное образование. - 2012. - № 7 - С. 164-169.</w:t>
      </w:r>
    </w:p>
    <w:p w:rsidR="008F128D" w:rsidRPr="003E35D9" w:rsidRDefault="003E35D9" w:rsidP="003E35D9">
      <w:pPr>
        <w:pStyle w:val="af"/>
        <w:numPr>
          <w:ilvl w:val="0"/>
          <w:numId w:val="35"/>
        </w:numPr>
        <w:suppressAutoHyphens/>
        <w:rPr>
          <w:bCs/>
          <w:sz w:val="28"/>
          <w:szCs w:val="28"/>
        </w:rPr>
      </w:pPr>
      <w:r>
        <w:rPr>
          <w:bCs/>
          <w:sz w:val="28"/>
          <w:szCs w:val="28"/>
        </w:rPr>
        <w:t xml:space="preserve"> </w:t>
      </w:r>
      <w:r w:rsidR="008F128D" w:rsidRPr="003E35D9">
        <w:rPr>
          <w:bCs/>
          <w:sz w:val="28"/>
          <w:szCs w:val="28"/>
        </w:rPr>
        <w:t xml:space="preserve">Пономарева, Е.А. Универсальные учебные действия или умение учиться / Е. А. Пономарева </w:t>
      </w:r>
      <w:r w:rsidR="008F128D" w:rsidRPr="003E35D9">
        <w:rPr>
          <w:sz w:val="28"/>
          <w:szCs w:val="28"/>
        </w:rPr>
        <w:t>/</w:t>
      </w:r>
      <w:r w:rsidR="008F128D" w:rsidRPr="003E35D9">
        <w:rPr>
          <w:bCs/>
          <w:sz w:val="28"/>
          <w:szCs w:val="28"/>
        </w:rPr>
        <w:t xml:space="preserve">/ Муниципальное образование: инновации и эксперимент. - 2010. - № 2. - С. 39-42. </w:t>
      </w:r>
    </w:p>
    <w:p w:rsidR="008F128D" w:rsidRPr="003E35D9" w:rsidRDefault="003E35D9" w:rsidP="003E35D9">
      <w:pPr>
        <w:pStyle w:val="af"/>
        <w:numPr>
          <w:ilvl w:val="0"/>
          <w:numId w:val="35"/>
        </w:numPr>
        <w:suppressAutoHyphens/>
        <w:rPr>
          <w:rStyle w:val="a8"/>
          <w:b w:val="0"/>
          <w:sz w:val="28"/>
          <w:szCs w:val="28"/>
        </w:rPr>
      </w:pPr>
      <w:r>
        <w:rPr>
          <w:bCs/>
          <w:sz w:val="28"/>
          <w:szCs w:val="28"/>
        </w:rPr>
        <w:t xml:space="preserve"> </w:t>
      </w:r>
      <w:r w:rsidR="008F128D" w:rsidRPr="003E35D9">
        <w:rPr>
          <w:bCs/>
          <w:sz w:val="28"/>
          <w:szCs w:val="28"/>
        </w:rPr>
        <w:t>Сиденко, Е.А.</w:t>
      </w:r>
      <w:r w:rsidR="008F128D" w:rsidRPr="003E35D9">
        <w:rPr>
          <w:sz w:val="28"/>
          <w:szCs w:val="28"/>
        </w:rPr>
        <w:t xml:space="preserve"> Универсальные учебные действия: от термина к сущности </w:t>
      </w:r>
      <w:r w:rsidR="008F128D" w:rsidRPr="003E35D9">
        <w:rPr>
          <w:bCs/>
          <w:sz w:val="28"/>
          <w:szCs w:val="28"/>
        </w:rPr>
        <w:t>[Текст]</w:t>
      </w:r>
      <w:r w:rsidR="008F128D" w:rsidRPr="003E35D9">
        <w:rPr>
          <w:sz w:val="28"/>
          <w:szCs w:val="28"/>
        </w:rPr>
        <w:t xml:space="preserve"> / Е.А. Сиденко // Эксперимент и инновации в школе. – 2010. – №3. С. 34-37</w:t>
      </w:r>
    </w:p>
    <w:p w:rsidR="00F832E9" w:rsidRPr="003E35D9" w:rsidRDefault="003E35D9" w:rsidP="003E35D9">
      <w:pPr>
        <w:pStyle w:val="a5"/>
        <w:numPr>
          <w:ilvl w:val="0"/>
          <w:numId w:val="35"/>
        </w:numPr>
        <w:spacing w:after="0" w:line="240" w:lineRule="auto"/>
        <w:jc w:val="both"/>
        <w:rPr>
          <w:rFonts w:ascii="Times New Roman" w:hAnsi="Times New Roman"/>
          <w:sz w:val="28"/>
          <w:szCs w:val="28"/>
        </w:rPr>
      </w:pPr>
      <w:r>
        <w:rPr>
          <w:rFonts w:ascii="Times New Roman" w:hAnsi="Times New Roman"/>
          <w:sz w:val="28"/>
          <w:szCs w:val="28"/>
        </w:rPr>
        <w:t xml:space="preserve"> </w:t>
      </w:r>
      <w:r w:rsidR="004D7EC3" w:rsidRPr="003E35D9">
        <w:rPr>
          <w:rFonts w:ascii="Times New Roman" w:hAnsi="Times New Roman"/>
          <w:sz w:val="28"/>
          <w:szCs w:val="28"/>
        </w:rPr>
        <w:t xml:space="preserve">Бахарева С. Развитие критического мышления через чтение и письмо. Учеб.-метод. пособие. - Новосибирск: изд-во Новосиб. ин-та пов. квалификации и переподгот. работников образования, 2003. </w:t>
      </w:r>
    </w:p>
    <w:p w:rsidR="00F832E9" w:rsidRPr="003E35D9" w:rsidRDefault="003E35D9" w:rsidP="003E35D9">
      <w:pPr>
        <w:pStyle w:val="a5"/>
        <w:numPr>
          <w:ilvl w:val="0"/>
          <w:numId w:val="35"/>
        </w:numPr>
        <w:spacing w:after="0" w:line="240" w:lineRule="auto"/>
        <w:jc w:val="both"/>
        <w:rPr>
          <w:rFonts w:ascii="Times New Roman" w:hAnsi="Times New Roman"/>
          <w:sz w:val="28"/>
          <w:szCs w:val="28"/>
        </w:rPr>
      </w:pPr>
      <w:r>
        <w:rPr>
          <w:rFonts w:ascii="Times New Roman" w:hAnsi="Times New Roman"/>
          <w:sz w:val="28"/>
          <w:szCs w:val="28"/>
        </w:rPr>
        <w:t xml:space="preserve"> </w:t>
      </w:r>
      <w:r w:rsidR="004D7EC3" w:rsidRPr="003E35D9">
        <w:rPr>
          <w:rFonts w:ascii="Times New Roman" w:hAnsi="Times New Roman"/>
          <w:sz w:val="28"/>
          <w:szCs w:val="28"/>
        </w:rPr>
        <w:t xml:space="preserve">Болотов В., Спиро Д. Критическое мышление - ключ к преобразованиям российской школы//Директор школы. - 1995. - N 1. - C.67-73.  </w:t>
      </w:r>
    </w:p>
    <w:p w:rsidR="00F832E9" w:rsidRPr="003E35D9" w:rsidRDefault="003E35D9" w:rsidP="003E35D9">
      <w:pPr>
        <w:pStyle w:val="a5"/>
        <w:numPr>
          <w:ilvl w:val="0"/>
          <w:numId w:val="35"/>
        </w:numPr>
        <w:spacing w:after="0" w:line="240" w:lineRule="auto"/>
        <w:jc w:val="both"/>
        <w:rPr>
          <w:rFonts w:ascii="Times New Roman" w:hAnsi="Times New Roman"/>
          <w:sz w:val="28"/>
          <w:szCs w:val="28"/>
        </w:rPr>
      </w:pPr>
      <w:r>
        <w:rPr>
          <w:rFonts w:ascii="Times New Roman" w:hAnsi="Times New Roman"/>
          <w:sz w:val="28"/>
          <w:szCs w:val="28"/>
        </w:rPr>
        <w:t xml:space="preserve"> </w:t>
      </w:r>
      <w:r w:rsidR="004D7EC3" w:rsidRPr="003E35D9">
        <w:rPr>
          <w:rFonts w:ascii="Times New Roman" w:hAnsi="Times New Roman"/>
          <w:sz w:val="28"/>
          <w:szCs w:val="28"/>
        </w:rPr>
        <w:t>Брюшинкин В.Н. Критическое мышление и аргументация//Критическое мышление, логика, аргументация/Под ред. В.Н.Брюшинкина, В.И.Маркина. - Калининград: Изд-во Калинингр. гос. ун-та, 2003. - С.29-34.</w:t>
      </w:r>
    </w:p>
    <w:p w:rsidR="00F832E9" w:rsidRPr="003E35D9" w:rsidRDefault="003E35D9" w:rsidP="003E35D9">
      <w:pPr>
        <w:pStyle w:val="a5"/>
        <w:numPr>
          <w:ilvl w:val="0"/>
          <w:numId w:val="35"/>
        </w:num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4D7EC3" w:rsidRPr="003E35D9">
        <w:rPr>
          <w:rFonts w:ascii="Times New Roman" w:hAnsi="Times New Roman"/>
          <w:sz w:val="28"/>
          <w:szCs w:val="28"/>
        </w:rPr>
        <w:t>Долговых О.Г. Формирование критического мышления в профессиональном самоопределении студентов аграрного вуза. - Ижевск: Изд-во Ижевской гос. с.-х. академии, 2004.</w:t>
      </w:r>
    </w:p>
    <w:p w:rsidR="00F832E9" w:rsidRPr="003E35D9" w:rsidRDefault="003E35D9" w:rsidP="003E35D9">
      <w:pPr>
        <w:pStyle w:val="a5"/>
        <w:numPr>
          <w:ilvl w:val="0"/>
          <w:numId w:val="35"/>
        </w:numPr>
        <w:spacing w:after="0" w:line="240" w:lineRule="auto"/>
        <w:jc w:val="both"/>
        <w:rPr>
          <w:rFonts w:ascii="Times New Roman" w:hAnsi="Times New Roman"/>
          <w:sz w:val="28"/>
          <w:szCs w:val="28"/>
        </w:rPr>
      </w:pPr>
      <w:r>
        <w:rPr>
          <w:rFonts w:ascii="Times New Roman" w:hAnsi="Times New Roman"/>
          <w:sz w:val="28"/>
          <w:szCs w:val="28"/>
        </w:rPr>
        <w:t xml:space="preserve"> </w:t>
      </w:r>
      <w:r w:rsidR="004D7EC3" w:rsidRPr="003E35D9">
        <w:rPr>
          <w:rFonts w:ascii="Times New Roman" w:hAnsi="Times New Roman"/>
          <w:sz w:val="28"/>
          <w:szCs w:val="28"/>
        </w:rPr>
        <w:t>Загашев И.О. Как решить любую проблему. СПб.: Прайм-Еврознак, 2001.</w:t>
      </w:r>
    </w:p>
    <w:p w:rsidR="00F832E9" w:rsidRPr="003E35D9" w:rsidRDefault="003E35D9" w:rsidP="003E35D9">
      <w:pPr>
        <w:pStyle w:val="a5"/>
        <w:numPr>
          <w:ilvl w:val="0"/>
          <w:numId w:val="35"/>
        </w:numPr>
        <w:spacing w:after="0" w:line="240" w:lineRule="auto"/>
        <w:jc w:val="both"/>
        <w:rPr>
          <w:rFonts w:ascii="Times New Roman" w:hAnsi="Times New Roman"/>
          <w:sz w:val="28"/>
          <w:szCs w:val="28"/>
        </w:rPr>
      </w:pPr>
      <w:r>
        <w:rPr>
          <w:rFonts w:ascii="Times New Roman" w:hAnsi="Times New Roman"/>
          <w:sz w:val="28"/>
          <w:szCs w:val="28"/>
        </w:rPr>
        <w:t xml:space="preserve"> </w:t>
      </w:r>
      <w:r w:rsidR="004D7EC3" w:rsidRPr="003E35D9">
        <w:rPr>
          <w:rFonts w:ascii="Times New Roman" w:hAnsi="Times New Roman"/>
          <w:sz w:val="28"/>
          <w:szCs w:val="28"/>
        </w:rPr>
        <w:t xml:space="preserve">Заир-Бек С.И. Развитие критического мышления через чтение и письмо: стадии и методические приемы//Директор школы. - 2005. - № 4. - C.66-72. </w:t>
      </w:r>
    </w:p>
    <w:p w:rsidR="00F832E9" w:rsidRPr="003E35D9" w:rsidRDefault="003E35D9" w:rsidP="003E35D9">
      <w:pPr>
        <w:pStyle w:val="a5"/>
        <w:numPr>
          <w:ilvl w:val="0"/>
          <w:numId w:val="35"/>
        </w:numPr>
        <w:spacing w:after="0" w:line="240" w:lineRule="auto"/>
        <w:jc w:val="both"/>
        <w:rPr>
          <w:rFonts w:ascii="Times New Roman" w:hAnsi="Times New Roman"/>
          <w:sz w:val="28"/>
          <w:szCs w:val="28"/>
        </w:rPr>
      </w:pPr>
      <w:r>
        <w:rPr>
          <w:rFonts w:ascii="Times New Roman" w:hAnsi="Times New Roman"/>
          <w:sz w:val="28"/>
          <w:szCs w:val="28"/>
        </w:rPr>
        <w:t xml:space="preserve"> </w:t>
      </w:r>
      <w:r w:rsidR="004D7EC3" w:rsidRPr="003E35D9">
        <w:rPr>
          <w:rFonts w:ascii="Times New Roman" w:hAnsi="Times New Roman"/>
          <w:sz w:val="28"/>
          <w:szCs w:val="28"/>
        </w:rPr>
        <w:t xml:space="preserve">Кларин М.В. Развитие критического и творческого мышления// Школьные технологии. - 2004. - №2. C.3-10. </w:t>
      </w:r>
    </w:p>
    <w:p w:rsidR="00F832E9" w:rsidRPr="003E35D9" w:rsidRDefault="003E35D9" w:rsidP="003E35D9">
      <w:pPr>
        <w:pStyle w:val="a5"/>
        <w:numPr>
          <w:ilvl w:val="0"/>
          <w:numId w:val="35"/>
        </w:numPr>
        <w:spacing w:after="0" w:line="240" w:lineRule="auto"/>
        <w:jc w:val="both"/>
        <w:rPr>
          <w:rFonts w:ascii="Times New Roman" w:hAnsi="Times New Roman"/>
          <w:sz w:val="28"/>
          <w:szCs w:val="28"/>
        </w:rPr>
      </w:pPr>
      <w:r>
        <w:rPr>
          <w:rFonts w:ascii="Times New Roman" w:hAnsi="Times New Roman"/>
          <w:sz w:val="28"/>
          <w:szCs w:val="28"/>
        </w:rPr>
        <w:t xml:space="preserve"> </w:t>
      </w:r>
      <w:r w:rsidR="004D7EC3" w:rsidRPr="003E35D9">
        <w:rPr>
          <w:rFonts w:ascii="Times New Roman" w:hAnsi="Times New Roman"/>
          <w:sz w:val="28"/>
          <w:szCs w:val="28"/>
        </w:rPr>
        <w:t>Клустер Д. Что такое критическое мышление?//Критическое мышление и новые виды грамотности. - М.: ЦГЛ, 2005. - С.5-13.</w:t>
      </w:r>
    </w:p>
    <w:p w:rsidR="00F832E9" w:rsidRPr="003E35D9" w:rsidRDefault="003E35D9" w:rsidP="003E35D9">
      <w:pPr>
        <w:pStyle w:val="a5"/>
        <w:numPr>
          <w:ilvl w:val="0"/>
          <w:numId w:val="35"/>
        </w:numPr>
        <w:spacing w:after="0" w:line="240" w:lineRule="auto"/>
        <w:jc w:val="both"/>
        <w:rPr>
          <w:rFonts w:ascii="Times New Roman" w:hAnsi="Times New Roman"/>
          <w:sz w:val="28"/>
          <w:szCs w:val="28"/>
        </w:rPr>
      </w:pPr>
      <w:r>
        <w:rPr>
          <w:rFonts w:ascii="Times New Roman" w:hAnsi="Times New Roman"/>
          <w:sz w:val="28"/>
          <w:szCs w:val="28"/>
        </w:rPr>
        <w:t xml:space="preserve"> </w:t>
      </w:r>
      <w:r w:rsidR="004D7EC3" w:rsidRPr="003E35D9">
        <w:rPr>
          <w:rFonts w:ascii="Times New Roman" w:hAnsi="Times New Roman"/>
          <w:sz w:val="28"/>
          <w:szCs w:val="28"/>
        </w:rPr>
        <w:t>Основы критического мышления: междисциплинарная программа/Сост. Дж.Стил, К.Меридит, Ч.Темпл и С.Уолтер. Пос. 1-8. - М., 1997-1999.</w:t>
      </w:r>
    </w:p>
    <w:p w:rsidR="008353E8" w:rsidRDefault="003E35D9" w:rsidP="003E35D9">
      <w:pPr>
        <w:pStyle w:val="a5"/>
        <w:numPr>
          <w:ilvl w:val="0"/>
          <w:numId w:val="35"/>
        </w:numPr>
        <w:spacing w:after="0" w:line="240" w:lineRule="auto"/>
        <w:jc w:val="both"/>
        <w:rPr>
          <w:rFonts w:ascii="Times New Roman" w:hAnsi="Times New Roman"/>
          <w:sz w:val="28"/>
          <w:szCs w:val="28"/>
        </w:rPr>
      </w:pPr>
      <w:r>
        <w:rPr>
          <w:rFonts w:ascii="Times New Roman" w:hAnsi="Times New Roman"/>
          <w:sz w:val="28"/>
          <w:szCs w:val="28"/>
        </w:rPr>
        <w:t xml:space="preserve"> </w:t>
      </w:r>
      <w:r w:rsidR="004D7EC3" w:rsidRPr="003E35D9">
        <w:rPr>
          <w:rFonts w:ascii="Times New Roman" w:hAnsi="Times New Roman"/>
          <w:sz w:val="28"/>
          <w:szCs w:val="28"/>
        </w:rPr>
        <w:t>Стил, Дж.Л., Мередит К.С., Темпл, Ч., Уолтер С. Основы критического мышле</w:t>
      </w:r>
      <w:r>
        <w:rPr>
          <w:rFonts w:ascii="Times New Roman" w:hAnsi="Times New Roman"/>
          <w:sz w:val="28"/>
          <w:szCs w:val="28"/>
        </w:rPr>
        <w:t>ния. Пос.1. - М.: Изд-во Ин-та "</w:t>
      </w:r>
      <w:r w:rsidR="004D7EC3" w:rsidRPr="003E35D9">
        <w:rPr>
          <w:rFonts w:ascii="Times New Roman" w:hAnsi="Times New Roman"/>
          <w:sz w:val="28"/>
          <w:szCs w:val="28"/>
        </w:rPr>
        <w:t>Открытое общество</w:t>
      </w:r>
      <w:r>
        <w:rPr>
          <w:rFonts w:ascii="Times New Roman" w:hAnsi="Times New Roman"/>
          <w:sz w:val="28"/>
          <w:szCs w:val="28"/>
        </w:rPr>
        <w:t>"</w:t>
      </w:r>
    </w:p>
    <w:p w:rsidR="003E35D9" w:rsidRPr="003E35D9" w:rsidRDefault="003E35D9" w:rsidP="003E35D9">
      <w:pPr>
        <w:pStyle w:val="a5"/>
        <w:numPr>
          <w:ilvl w:val="0"/>
          <w:numId w:val="35"/>
        </w:numPr>
        <w:spacing w:after="0" w:line="240" w:lineRule="auto"/>
        <w:jc w:val="both"/>
        <w:rPr>
          <w:rFonts w:ascii="Times New Roman" w:hAnsi="Times New Roman"/>
          <w:sz w:val="28"/>
          <w:szCs w:val="28"/>
        </w:rPr>
      </w:pPr>
      <w:r>
        <w:rPr>
          <w:rFonts w:ascii="Times New Roman" w:hAnsi="Times New Roman"/>
          <w:sz w:val="28"/>
          <w:szCs w:val="28"/>
        </w:rPr>
        <w:t xml:space="preserve"> </w:t>
      </w:r>
      <w:r w:rsidRPr="003E35D9">
        <w:rPr>
          <w:rFonts w:ascii="Times New Roman" w:hAnsi="Times New Roman"/>
          <w:sz w:val="28"/>
          <w:szCs w:val="28"/>
        </w:rPr>
        <w:t xml:space="preserve">Ресурсы Интернета: </w:t>
      </w:r>
      <w:r w:rsidRPr="003E35D9">
        <w:rPr>
          <w:rFonts w:ascii="Times New Roman" w:hAnsi="Times New Roman"/>
          <w:sz w:val="28"/>
          <w:szCs w:val="28"/>
          <w:lang w:val="en-US"/>
        </w:rPr>
        <w:t>prosvpress</w:t>
      </w:r>
      <w:r w:rsidRPr="003E35D9">
        <w:rPr>
          <w:rFonts w:ascii="Times New Roman" w:hAnsi="Times New Roman"/>
          <w:sz w:val="28"/>
          <w:szCs w:val="28"/>
        </w:rPr>
        <w:t>.</w:t>
      </w:r>
      <w:r w:rsidRPr="003E35D9">
        <w:rPr>
          <w:rFonts w:ascii="Times New Roman" w:hAnsi="Times New Roman"/>
          <w:sz w:val="28"/>
          <w:szCs w:val="28"/>
          <w:lang w:val="en-US"/>
        </w:rPr>
        <w:t>ru</w:t>
      </w:r>
      <w:r w:rsidRPr="003E35D9">
        <w:rPr>
          <w:rFonts w:ascii="Times New Roman" w:hAnsi="Times New Roman"/>
          <w:sz w:val="28"/>
          <w:szCs w:val="28"/>
        </w:rPr>
        <w:t>›</w:t>
      </w:r>
      <w:r w:rsidRPr="003E35D9">
        <w:rPr>
          <w:rFonts w:ascii="Times New Roman" w:hAnsi="Times New Roman"/>
          <w:sz w:val="28"/>
          <w:szCs w:val="28"/>
          <w:lang w:val="en-US"/>
        </w:rPr>
        <w:t>tag</w:t>
      </w:r>
      <w:r w:rsidRPr="003E35D9">
        <w:rPr>
          <w:rFonts w:ascii="Times New Roman" w:hAnsi="Times New Roman"/>
          <w:sz w:val="28"/>
          <w:szCs w:val="28"/>
        </w:rPr>
        <w:t>/</w:t>
      </w:r>
      <w:r w:rsidRPr="003E35D9">
        <w:rPr>
          <w:rFonts w:ascii="Times New Roman" w:hAnsi="Times New Roman"/>
          <w:sz w:val="28"/>
          <w:szCs w:val="28"/>
          <w:lang w:val="en-US"/>
        </w:rPr>
        <w:t>sergey</w:t>
      </w:r>
      <w:r w:rsidRPr="003E35D9">
        <w:rPr>
          <w:rFonts w:ascii="Times New Roman" w:hAnsi="Times New Roman"/>
          <w:sz w:val="28"/>
          <w:szCs w:val="28"/>
        </w:rPr>
        <w:t>-</w:t>
      </w:r>
      <w:r w:rsidRPr="003E35D9">
        <w:rPr>
          <w:rFonts w:ascii="Times New Roman" w:hAnsi="Times New Roman"/>
          <w:sz w:val="28"/>
          <w:szCs w:val="28"/>
          <w:lang w:val="en-US"/>
        </w:rPr>
        <w:t>zair</w:t>
      </w:r>
      <w:r w:rsidRPr="003E35D9">
        <w:rPr>
          <w:rFonts w:ascii="Times New Roman" w:hAnsi="Times New Roman"/>
          <w:sz w:val="28"/>
          <w:szCs w:val="28"/>
        </w:rPr>
        <w:t>-</w:t>
      </w:r>
      <w:r w:rsidRPr="003E35D9">
        <w:rPr>
          <w:rFonts w:ascii="Times New Roman" w:hAnsi="Times New Roman"/>
          <w:sz w:val="28"/>
          <w:szCs w:val="28"/>
          <w:lang w:val="en-US"/>
        </w:rPr>
        <w:t>bek</w:t>
      </w:r>
      <w:r w:rsidRPr="003E35D9">
        <w:rPr>
          <w:rFonts w:ascii="Times New Roman" w:hAnsi="Times New Roman"/>
          <w:sz w:val="28"/>
          <w:szCs w:val="28"/>
        </w:rPr>
        <w:t>/</w:t>
      </w:r>
    </w:p>
    <w:sectPr w:rsidR="003E35D9" w:rsidRPr="003E35D9" w:rsidSect="00057074">
      <w:footerReference w:type="default" r:id="rId9"/>
      <w:pgSz w:w="11906" w:h="16838"/>
      <w:pgMar w:top="851"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7482" w:rsidRDefault="000B7482" w:rsidP="008A617E">
      <w:pPr>
        <w:spacing w:after="0" w:line="240" w:lineRule="auto"/>
      </w:pPr>
      <w:r>
        <w:separator/>
      </w:r>
    </w:p>
  </w:endnote>
  <w:endnote w:type="continuationSeparator" w:id="1">
    <w:p w:rsidR="000B7482" w:rsidRDefault="000B7482" w:rsidP="008A61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6665672"/>
      <w:docPartObj>
        <w:docPartGallery w:val="Page Numbers (Bottom of Page)"/>
        <w:docPartUnique/>
      </w:docPartObj>
    </w:sdtPr>
    <w:sdtContent>
      <w:p w:rsidR="001B5407" w:rsidRDefault="00933674">
        <w:pPr>
          <w:pStyle w:val="af7"/>
          <w:jc w:val="center"/>
        </w:pPr>
        <w:fldSimple w:instr=" PAGE   \* MERGEFORMAT ">
          <w:r w:rsidR="00C033BB">
            <w:rPr>
              <w:noProof/>
            </w:rPr>
            <w:t>1</w:t>
          </w:r>
        </w:fldSimple>
      </w:p>
    </w:sdtContent>
  </w:sdt>
  <w:p w:rsidR="001B5407" w:rsidRDefault="001B5407">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7482" w:rsidRDefault="000B7482" w:rsidP="008A617E">
      <w:pPr>
        <w:spacing w:after="0" w:line="240" w:lineRule="auto"/>
      </w:pPr>
      <w:r>
        <w:separator/>
      </w:r>
    </w:p>
  </w:footnote>
  <w:footnote w:type="continuationSeparator" w:id="1">
    <w:p w:rsidR="000B7482" w:rsidRDefault="000B7482" w:rsidP="008A617E">
      <w:pPr>
        <w:spacing w:after="0" w:line="240" w:lineRule="auto"/>
      </w:pPr>
      <w:r>
        <w:continuationSeparator/>
      </w:r>
    </w:p>
  </w:footnote>
  <w:footnote w:id="2">
    <w:p w:rsidR="00AD579E" w:rsidRPr="008A617E" w:rsidRDefault="00AD579E" w:rsidP="00900843">
      <w:pPr>
        <w:spacing w:after="0" w:line="240" w:lineRule="auto"/>
        <w:jc w:val="both"/>
        <w:rPr>
          <w:rFonts w:ascii="Times New Roman" w:hAnsi="Times New Roman"/>
          <w:sz w:val="16"/>
          <w:szCs w:val="16"/>
        </w:rPr>
      </w:pPr>
      <w:r w:rsidRPr="009D2A0B">
        <w:rPr>
          <w:rStyle w:val="ab"/>
          <w:rFonts w:ascii="Times New Roman" w:hAnsi="Times New Roman"/>
          <w:sz w:val="24"/>
          <w:szCs w:val="24"/>
        </w:rPr>
        <w:footnoteRef/>
      </w:r>
      <w:r w:rsidRPr="009D2A0B">
        <w:rPr>
          <w:rFonts w:ascii="Times New Roman" w:hAnsi="Times New Roman"/>
          <w:sz w:val="24"/>
          <w:szCs w:val="24"/>
        </w:rPr>
        <w:t xml:space="preserve"> </w:t>
      </w:r>
      <w:r w:rsidRPr="008A617E">
        <w:rPr>
          <w:rFonts w:ascii="Times New Roman" w:hAnsi="Times New Roman"/>
          <w:sz w:val="16"/>
          <w:szCs w:val="16"/>
        </w:rPr>
        <w:t xml:space="preserve">Метапредметный результат </w:t>
      </w:r>
      <w:r w:rsidRPr="008A617E">
        <w:rPr>
          <w:rStyle w:val="af1"/>
          <w:rFonts w:ascii="Times New Roman" w:eastAsia="Times" w:hAnsi="Times New Roman"/>
          <w:b w:val="0"/>
          <w:sz w:val="16"/>
          <w:szCs w:val="16"/>
        </w:rPr>
        <w:t xml:space="preserve">[Электронный ресурс] - Режим доступа на [Электронный ресурс] // Федеральный Государственнный Образовательный Стандарт  - Режим доступа на 6.05.2014: </w:t>
      </w:r>
      <w:r w:rsidRPr="008A617E">
        <w:rPr>
          <w:rFonts w:ascii="Times New Roman" w:hAnsi="Times New Roman"/>
          <w:sz w:val="16"/>
          <w:szCs w:val="16"/>
        </w:rPr>
        <w:t>http://standart.edu.ru/catalog.aspx?CatalogId=824</w:t>
      </w:r>
      <w:r w:rsidRPr="008A617E">
        <w:rPr>
          <w:rStyle w:val="af1"/>
          <w:rFonts w:ascii="Times New Roman" w:eastAsia="Times" w:hAnsi="Times New Roman"/>
          <w:b w:val="0"/>
          <w:sz w:val="16"/>
          <w:szCs w:val="16"/>
        </w:rPr>
        <w:t>, свободный. - Загл.с экрана</w:t>
      </w:r>
    </w:p>
  </w:footnote>
  <w:footnote w:id="3">
    <w:p w:rsidR="00AD579E" w:rsidRPr="008A617E" w:rsidRDefault="00AD579E" w:rsidP="00900843">
      <w:pPr>
        <w:pStyle w:val="af"/>
        <w:suppressAutoHyphens/>
        <w:rPr>
          <w:bCs/>
          <w:sz w:val="16"/>
          <w:szCs w:val="16"/>
        </w:rPr>
      </w:pPr>
      <w:r w:rsidRPr="008A617E">
        <w:rPr>
          <w:rStyle w:val="ab"/>
          <w:sz w:val="16"/>
          <w:szCs w:val="16"/>
        </w:rPr>
        <w:footnoteRef/>
      </w:r>
      <w:r w:rsidRPr="008A617E">
        <w:rPr>
          <w:sz w:val="16"/>
          <w:szCs w:val="16"/>
        </w:rPr>
        <w:t xml:space="preserve"> Позднякова, Е.В.</w:t>
      </w:r>
      <w:r w:rsidRPr="008A617E">
        <w:rPr>
          <w:color w:val="000000"/>
          <w:sz w:val="16"/>
          <w:szCs w:val="16"/>
          <w:shd w:val="clear" w:color="auto" w:fill="FFFFFF"/>
        </w:rPr>
        <w:t xml:space="preserve"> Развитие метапредметных компитенций у младших школьников посредством интерактивных технологий [Текст]</w:t>
      </w:r>
      <w:r w:rsidRPr="008A617E">
        <w:rPr>
          <w:sz w:val="16"/>
          <w:szCs w:val="16"/>
        </w:rPr>
        <w:t xml:space="preserve">  / Позднякова, Е.В.</w:t>
      </w:r>
      <w:r w:rsidRPr="008A617E">
        <w:rPr>
          <w:color w:val="000000"/>
          <w:sz w:val="16"/>
          <w:szCs w:val="16"/>
          <w:shd w:val="clear" w:color="auto" w:fill="FFFFFF"/>
        </w:rPr>
        <w:t xml:space="preserve"> </w:t>
      </w:r>
      <w:r w:rsidRPr="008A617E">
        <w:rPr>
          <w:sz w:val="16"/>
          <w:szCs w:val="16"/>
        </w:rPr>
        <w:t xml:space="preserve">// </w:t>
      </w:r>
      <w:r w:rsidRPr="008A617E">
        <w:rPr>
          <w:color w:val="000000"/>
          <w:sz w:val="16"/>
          <w:szCs w:val="16"/>
          <w:shd w:val="clear" w:color="auto" w:fill="FFFFFF"/>
        </w:rPr>
        <w:t xml:space="preserve"> – Челябинск, 2010. – 26 с.</w:t>
      </w:r>
    </w:p>
  </w:footnote>
  <w:footnote w:id="4">
    <w:p w:rsidR="00AD579E" w:rsidRPr="008A617E" w:rsidRDefault="00AD579E" w:rsidP="00900843">
      <w:pPr>
        <w:pStyle w:val="1"/>
        <w:suppressAutoHyphens/>
        <w:spacing w:before="0" w:beforeAutospacing="0" w:after="0" w:afterAutospacing="0"/>
        <w:jc w:val="both"/>
        <w:rPr>
          <w:b w:val="0"/>
          <w:color w:val="000000"/>
          <w:sz w:val="16"/>
          <w:szCs w:val="16"/>
        </w:rPr>
      </w:pPr>
      <w:r w:rsidRPr="008A617E">
        <w:rPr>
          <w:rStyle w:val="ab"/>
          <w:b w:val="0"/>
          <w:sz w:val="16"/>
          <w:szCs w:val="16"/>
        </w:rPr>
        <w:footnoteRef/>
      </w:r>
      <w:r w:rsidRPr="008A617E">
        <w:rPr>
          <w:b w:val="0"/>
          <w:sz w:val="16"/>
          <w:szCs w:val="16"/>
        </w:rPr>
        <w:t xml:space="preserve"> Н</w:t>
      </w:r>
      <w:r w:rsidRPr="008A617E">
        <w:rPr>
          <w:b w:val="0"/>
          <w:color w:val="000000"/>
          <w:sz w:val="16"/>
          <w:szCs w:val="16"/>
        </w:rPr>
        <w:t xml:space="preserve">икитина, В.Н. Учебно-исследовательская деятельность учащихся по биологии и экологии как средство развития метапредметных компетенций [Текст] </w:t>
      </w:r>
      <w:r w:rsidRPr="008A617E">
        <w:rPr>
          <w:b w:val="0"/>
          <w:sz w:val="16"/>
          <w:szCs w:val="16"/>
        </w:rPr>
        <w:t>/</w:t>
      </w:r>
      <w:r w:rsidRPr="008A617E">
        <w:rPr>
          <w:sz w:val="16"/>
          <w:szCs w:val="16"/>
        </w:rPr>
        <w:t xml:space="preserve"> </w:t>
      </w:r>
      <w:r w:rsidRPr="008A617E">
        <w:rPr>
          <w:b w:val="0"/>
          <w:color w:val="000000"/>
          <w:sz w:val="16"/>
          <w:szCs w:val="16"/>
        </w:rPr>
        <w:t xml:space="preserve">В.Н </w:t>
      </w:r>
      <w:r w:rsidRPr="008A617E">
        <w:rPr>
          <w:b w:val="0"/>
          <w:sz w:val="16"/>
          <w:szCs w:val="16"/>
        </w:rPr>
        <w:t>Н</w:t>
      </w:r>
      <w:r w:rsidRPr="008A617E">
        <w:rPr>
          <w:b w:val="0"/>
          <w:color w:val="000000"/>
          <w:sz w:val="16"/>
          <w:szCs w:val="16"/>
        </w:rPr>
        <w:t>икитина // Региональное образование XXI века: Проблемы и перспективы. - 2011. - № 2(9) - С. 69-72</w:t>
      </w:r>
    </w:p>
  </w:footnote>
  <w:footnote w:id="5">
    <w:p w:rsidR="00AD579E" w:rsidRPr="008A617E" w:rsidRDefault="00AD579E" w:rsidP="00900843">
      <w:pPr>
        <w:suppressAutoHyphens/>
        <w:spacing w:after="0" w:line="240" w:lineRule="auto"/>
        <w:jc w:val="both"/>
        <w:rPr>
          <w:rFonts w:ascii="Times New Roman" w:hAnsi="Times New Roman"/>
          <w:bCs/>
          <w:sz w:val="16"/>
          <w:szCs w:val="16"/>
        </w:rPr>
      </w:pPr>
      <w:r w:rsidRPr="008A617E">
        <w:rPr>
          <w:rStyle w:val="ab"/>
          <w:rFonts w:ascii="Times New Roman" w:hAnsi="Times New Roman"/>
          <w:sz w:val="16"/>
          <w:szCs w:val="16"/>
        </w:rPr>
        <w:footnoteRef/>
      </w:r>
      <w:r w:rsidRPr="008A617E">
        <w:rPr>
          <w:rFonts w:ascii="Times New Roman" w:hAnsi="Times New Roman"/>
          <w:sz w:val="16"/>
          <w:szCs w:val="16"/>
        </w:rPr>
        <w:t xml:space="preserve"> </w:t>
      </w:r>
      <w:r w:rsidRPr="008A617E">
        <w:rPr>
          <w:rFonts w:ascii="Times New Roman" w:hAnsi="Times New Roman"/>
          <w:bCs/>
          <w:sz w:val="16"/>
          <w:szCs w:val="16"/>
        </w:rPr>
        <w:t xml:space="preserve">Олефир, С. В. </w:t>
      </w:r>
      <w:r w:rsidRPr="008A617E">
        <w:rPr>
          <w:rFonts w:ascii="Times New Roman" w:hAnsi="Times New Roman"/>
          <w:sz w:val="16"/>
          <w:szCs w:val="16"/>
        </w:rPr>
        <w:t xml:space="preserve">Учитель и школьный библиотекарь: формируем метапредметные компетенции учащихся [Текст] / С. В. Олефир // Начальная школа. - 2011. - N 9 - С. 53-57. </w:t>
      </w:r>
    </w:p>
  </w:footnote>
  <w:footnote w:id="6">
    <w:p w:rsidR="00AD579E" w:rsidRPr="008A617E" w:rsidRDefault="00AD579E" w:rsidP="00900843">
      <w:pPr>
        <w:pStyle w:val="af"/>
        <w:suppressAutoHyphens/>
        <w:rPr>
          <w:bCs/>
          <w:sz w:val="16"/>
          <w:szCs w:val="16"/>
        </w:rPr>
      </w:pPr>
      <w:r w:rsidRPr="008A617E">
        <w:rPr>
          <w:rStyle w:val="ab"/>
          <w:sz w:val="16"/>
          <w:szCs w:val="16"/>
        </w:rPr>
        <w:footnoteRef/>
      </w:r>
      <w:r w:rsidRPr="008A617E">
        <w:rPr>
          <w:sz w:val="16"/>
          <w:szCs w:val="16"/>
        </w:rPr>
        <w:t xml:space="preserve"> </w:t>
      </w:r>
      <w:r w:rsidRPr="008A617E">
        <w:rPr>
          <w:rStyle w:val="a8"/>
          <w:b w:val="0"/>
          <w:sz w:val="16"/>
          <w:szCs w:val="16"/>
        </w:rPr>
        <w:t xml:space="preserve">Ушева, Т. Ф. </w:t>
      </w:r>
      <w:r w:rsidRPr="008A617E">
        <w:rPr>
          <w:rStyle w:val="a8"/>
          <w:b w:val="0"/>
          <w:bCs w:val="0"/>
          <w:sz w:val="16"/>
          <w:szCs w:val="16"/>
        </w:rPr>
        <w:t xml:space="preserve">Формирование метапредметных умений учащихся [Текст]: метод. пособие / Т. Ф. Ушева. – Иркутск : ИГЛУ, 2012. – 92 с. </w:t>
      </w:r>
    </w:p>
  </w:footnote>
  <w:footnote w:id="7">
    <w:p w:rsidR="00AD579E" w:rsidRPr="008A617E" w:rsidRDefault="00AD579E" w:rsidP="00900843">
      <w:pPr>
        <w:suppressAutoHyphens/>
        <w:spacing w:after="0" w:line="240" w:lineRule="auto"/>
        <w:jc w:val="both"/>
        <w:rPr>
          <w:rFonts w:ascii="Times New Roman" w:hAnsi="Times New Roman"/>
          <w:bCs/>
          <w:sz w:val="16"/>
          <w:szCs w:val="16"/>
        </w:rPr>
      </w:pPr>
      <w:r w:rsidRPr="008A617E">
        <w:rPr>
          <w:rStyle w:val="ab"/>
          <w:rFonts w:ascii="Times New Roman" w:hAnsi="Times New Roman"/>
          <w:sz w:val="16"/>
          <w:szCs w:val="16"/>
        </w:rPr>
        <w:footnoteRef/>
      </w:r>
      <w:r w:rsidRPr="008A617E">
        <w:rPr>
          <w:rFonts w:ascii="Times New Roman" w:hAnsi="Times New Roman"/>
          <w:sz w:val="16"/>
          <w:szCs w:val="16"/>
        </w:rPr>
        <w:t xml:space="preserve"> </w:t>
      </w:r>
      <w:r w:rsidRPr="008A617E">
        <w:rPr>
          <w:rStyle w:val="a8"/>
          <w:b w:val="0"/>
          <w:sz w:val="16"/>
          <w:szCs w:val="16"/>
        </w:rPr>
        <w:t>Квитова, Л. Ф. Способы региональной диагностики метапредметных результатов [Текст] / Л. Ф. Квитова // Начальная школа плюс до и после.- 2010. № 2. - С. 6-14.</w:t>
      </w:r>
    </w:p>
  </w:footnote>
  <w:footnote w:id="8">
    <w:p w:rsidR="00AD579E" w:rsidRPr="008A617E" w:rsidRDefault="00AD579E" w:rsidP="00900843">
      <w:pPr>
        <w:pStyle w:val="af"/>
        <w:suppressAutoHyphens/>
        <w:rPr>
          <w:bCs/>
          <w:sz w:val="16"/>
          <w:szCs w:val="16"/>
        </w:rPr>
      </w:pPr>
      <w:r w:rsidRPr="008A617E">
        <w:rPr>
          <w:rStyle w:val="ab"/>
          <w:sz w:val="16"/>
          <w:szCs w:val="16"/>
        </w:rPr>
        <w:footnoteRef/>
      </w:r>
      <w:r w:rsidRPr="008A617E">
        <w:rPr>
          <w:sz w:val="16"/>
          <w:szCs w:val="16"/>
        </w:rPr>
        <w:t xml:space="preserve"> </w:t>
      </w:r>
      <w:r w:rsidRPr="008A617E">
        <w:rPr>
          <w:sz w:val="16"/>
          <w:szCs w:val="16"/>
          <w:shd w:val="clear" w:color="auto" w:fill="FFFFFF"/>
        </w:rPr>
        <w:t>Вахрушев А.А. Программа формирования универсальных учебных действий у обучающихся на ступени начального общего образования</w:t>
      </w:r>
      <w:r w:rsidRPr="008A617E">
        <w:rPr>
          <w:sz w:val="16"/>
          <w:szCs w:val="16"/>
        </w:rPr>
        <w:t xml:space="preserve"> </w:t>
      </w:r>
      <w:r w:rsidRPr="008A617E">
        <w:rPr>
          <w:sz w:val="16"/>
          <w:szCs w:val="16"/>
          <w:shd w:val="clear" w:color="auto" w:fill="FFFFFF"/>
        </w:rPr>
        <w:t xml:space="preserve">[Электронный ресурс] </w:t>
      </w:r>
      <w:r w:rsidRPr="008A617E">
        <w:rPr>
          <w:sz w:val="16"/>
          <w:szCs w:val="16"/>
        </w:rPr>
        <w:t xml:space="preserve">/ </w:t>
      </w:r>
      <w:r w:rsidRPr="008A617E">
        <w:rPr>
          <w:sz w:val="16"/>
          <w:szCs w:val="16"/>
          <w:shd w:val="clear" w:color="auto" w:fill="FFFFFF"/>
        </w:rPr>
        <w:t>А.А.</w:t>
      </w:r>
      <w:r w:rsidRPr="008A617E">
        <w:rPr>
          <w:sz w:val="16"/>
          <w:szCs w:val="16"/>
        </w:rPr>
        <w:t xml:space="preserve"> </w:t>
      </w:r>
      <w:r w:rsidRPr="008A617E">
        <w:rPr>
          <w:sz w:val="16"/>
          <w:szCs w:val="16"/>
          <w:shd w:val="clear" w:color="auto" w:fill="FFFFFF"/>
        </w:rPr>
        <w:t xml:space="preserve"> Вахрушев // Школа России - </w:t>
      </w:r>
      <w:r w:rsidRPr="008A617E">
        <w:rPr>
          <w:sz w:val="16"/>
          <w:szCs w:val="16"/>
        </w:rPr>
        <w:t>Режим доступа на 23.03.2013</w:t>
      </w:r>
      <w:r w:rsidRPr="008A617E">
        <w:rPr>
          <w:sz w:val="16"/>
          <w:szCs w:val="16"/>
          <w:shd w:val="clear" w:color="auto" w:fill="FFFFFF"/>
        </w:rPr>
        <w:t xml:space="preserve">: </w:t>
      </w:r>
      <w:r w:rsidRPr="008A617E">
        <w:rPr>
          <w:sz w:val="16"/>
          <w:szCs w:val="16"/>
          <w:lang w:val="en-US"/>
        </w:rPr>
        <w:t>http</w:t>
      </w:r>
      <w:r w:rsidRPr="008A617E">
        <w:rPr>
          <w:sz w:val="16"/>
          <w:szCs w:val="16"/>
        </w:rPr>
        <w:t>://</w:t>
      </w:r>
      <w:r w:rsidRPr="008A617E">
        <w:rPr>
          <w:sz w:val="16"/>
          <w:szCs w:val="16"/>
          <w:lang w:val="en-US"/>
        </w:rPr>
        <w:t>school</w:t>
      </w:r>
      <w:r w:rsidRPr="008A617E">
        <w:rPr>
          <w:sz w:val="16"/>
          <w:szCs w:val="16"/>
        </w:rPr>
        <w:t>-</w:t>
      </w:r>
      <w:r w:rsidRPr="008A617E">
        <w:rPr>
          <w:sz w:val="16"/>
          <w:szCs w:val="16"/>
          <w:lang w:val="en-US"/>
        </w:rPr>
        <w:t>russia</w:t>
      </w:r>
      <w:r w:rsidRPr="008A617E">
        <w:rPr>
          <w:sz w:val="16"/>
          <w:szCs w:val="16"/>
        </w:rPr>
        <w:t>.</w:t>
      </w:r>
      <w:r w:rsidRPr="008A617E">
        <w:rPr>
          <w:sz w:val="16"/>
          <w:szCs w:val="16"/>
          <w:lang w:val="en-US"/>
        </w:rPr>
        <w:t>prosv</w:t>
      </w:r>
      <w:r w:rsidRPr="008A617E">
        <w:rPr>
          <w:sz w:val="16"/>
          <w:szCs w:val="16"/>
        </w:rPr>
        <w:t>.</w:t>
      </w:r>
      <w:r w:rsidRPr="008A617E">
        <w:rPr>
          <w:sz w:val="16"/>
          <w:szCs w:val="16"/>
          <w:lang w:val="en-US"/>
        </w:rPr>
        <w:t>ru</w:t>
      </w:r>
      <w:r w:rsidRPr="008A617E">
        <w:rPr>
          <w:sz w:val="16"/>
          <w:szCs w:val="16"/>
        </w:rPr>
        <w:t>/</w:t>
      </w:r>
      <w:r w:rsidRPr="008A617E">
        <w:rPr>
          <w:sz w:val="16"/>
          <w:szCs w:val="16"/>
          <w:lang w:val="en-US"/>
        </w:rPr>
        <w:t>info</w:t>
      </w:r>
      <w:r w:rsidRPr="008A617E">
        <w:rPr>
          <w:sz w:val="16"/>
          <w:szCs w:val="16"/>
        </w:rPr>
        <w:t>.</w:t>
      </w:r>
      <w:r w:rsidRPr="008A617E">
        <w:rPr>
          <w:sz w:val="16"/>
          <w:szCs w:val="16"/>
          <w:lang w:val="en-US"/>
        </w:rPr>
        <w:t>aspx</w:t>
      </w:r>
      <w:r w:rsidRPr="008A617E">
        <w:rPr>
          <w:sz w:val="16"/>
          <w:szCs w:val="16"/>
        </w:rPr>
        <w:t>?</w:t>
      </w:r>
      <w:r w:rsidRPr="008A617E">
        <w:rPr>
          <w:sz w:val="16"/>
          <w:szCs w:val="16"/>
          <w:lang w:val="en-US"/>
        </w:rPr>
        <w:t>ob</w:t>
      </w:r>
      <w:r w:rsidRPr="008A617E">
        <w:rPr>
          <w:sz w:val="16"/>
          <w:szCs w:val="16"/>
        </w:rPr>
        <w:t>_</w:t>
      </w:r>
      <w:r w:rsidRPr="008A617E">
        <w:rPr>
          <w:sz w:val="16"/>
          <w:szCs w:val="16"/>
          <w:lang w:val="en-US"/>
        </w:rPr>
        <w:t>no</w:t>
      </w:r>
      <w:r w:rsidRPr="008A617E">
        <w:rPr>
          <w:sz w:val="16"/>
          <w:szCs w:val="16"/>
        </w:rPr>
        <w:t>=25714</w:t>
      </w:r>
      <w:r w:rsidRPr="008A617E">
        <w:rPr>
          <w:sz w:val="16"/>
          <w:szCs w:val="16"/>
          <w:shd w:val="clear" w:color="auto" w:fill="FFFFFF"/>
        </w:rPr>
        <w:t>, свободный. - Загл.с экрана</w:t>
      </w:r>
    </w:p>
  </w:footnote>
  <w:footnote w:id="9">
    <w:p w:rsidR="00AD579E" w:rsidRPr="008A617E" w:rsidRDefault="00AD579E" w:rsidP="00900843">
      <w:pPr>
        <w:suppressAutoHyphens/>
        <w:spacing w:after="0" w:line="240" w:lineRule="auto"/>
        <w:jc w:val="both"/>
        <w:rPr>
          <w:rFonts w:ascii="Times New Roman" w:hAnsi="Times New Roman"/>
          <w:sz w:val="16"/>
          <w:szCs w:val="16"/>
        </w:rPr>
      </w:pPr>
      <w:r w:rsidRPr="008A617E">
        <w:rPr>
          <w:rStyle w:val="ab"/>
          <w:rFonts w:ascii="Times New Roman" w:hAnsi="Times New Roman"/>
          <w:sz w:val="16"/>
          <w:szCs w:val="16"/>
        </w:rPr>
        <w:footnoteRef/>
      </w:r>
      <w:r w:rsidRPr="008A617E">
        <w:rPr>
          <w:rFonts w:ascii="Times New Roman" w:hAnsi="Times New Roman"/>
          <w:sz w:val="16"/>
          <w:szCs w:val="16"/>
        </w:rPr>
        <w:t xml:space="preserve"> </w:t>
      </w:r>
      <w:r w:rsidRPr="008A617E">
        <w:rPr>
          <w:rFonts w:ascii="Times New Roman" w:hAnsi="Times New Roman"/>
          <w:bCs/>
          <w:sz w:val="16"/>
          <w:szCs w:val="16"/>
        </w:rPr>
        <w:t xml:space="preserve">Титаренко, Н. Н. </w:t>
      </w:r>
      <w:r w:rsidRPr="008A617E">
        <w:rPr>
          <w:rFonts w:ascii="Times New Roman" w:hAnsi="Times New Roman"/>
          <w:sz w:val="16"/>
          <w:szCs w:val="16"/>
        </w:rPr>
        <w:t xml:space="preserve">Комплексные работы по определению метапредметных результатов образования у младших школьников[Текст] / Н. Н. Титаренко // Начальная школа. - 2011. - N 8 - С. 16-20. </w:t>
      </w:r>
    </w:p>
  </w:footnote>
  <w:footnote w:id="10">
    <w:p w:rsidR="00AD579E" w:rsidRPr="008A617E" w:rsidRDefault="00AD579E" w:rsidP="00900843">
      <w:pPr>
        <w:suppressAutoHyphens/>
        <w:spacing w:after="0" w:line="240" w:lineRule="auto"/>
        <w:jc w:val="both"/>
        <w:rPr>
          <w:rFonts w:ascii="Times New Roman" w:hAnsi="Times New Roman"/>
          <w:bCs/>
          <w:color w:val="000000"/>
          <w:sz w:val="16"/>
          <w:szCs w:val="16"/>
        </w:rPr>
      </w:pPr>
      <w:r w:rsidRPr="008A617E">
        <w:rPr>
          <w:rStyle w:val="ab"/>
          <w:rFonts w:ascii="Times New Roman" w:hAnsi="Times New Roman"/>
          <w:sz w:val="16"/>
          <w:szCs w:val="16"/>
        </w:rPr>
        <w:footnoteRef/>
      </w:r>
      <w:r w:rsidRPr="008A617E">
        <w:rPr>
          <w:rFonts w:ascii="Times New Roman" w:hAnsi="Times New Roman"/>
          <w:sz w:val="16"/>
          <w:szCs w:val="16"/>
        </w:rPr>
        <w:t xml:space="preserve"> </w:t>
      </w:r>
      <w:r w:rsidRPr="008A617E">
        <w:rPr>
          <w:rFonts w:ascii="Times New Roman" w:hAnsi="Times New Roman"/>
          <w:bCs/>
          <w:sz w:val="16"/>
          <w:szCs w:val="16"/>
        </w:rPr>
        <w:t xml:space="preserve">Семакин, И.Г. </w:t>
      </w:r>
      <w:r w:rsidRPr="008A617E">
        <w:rPr>
          <w:rFonts w:ascii="Times New Roman" w:hAnsi="Times New Roman"/>
          <w:sz w:val="16"/>
          <w:szCs w:val="16"/>
        </w:rPr>
        <w:t xml:space="preserve">Личностные и метапредметные результаты обучения информатике на профильном уровне[Текст] / И. Г. Семакин, И. Н. Мартынова // Информатика и образование. - 2012. - № 2 - С. 34-39. </w:t>
      </w:r>
    </w:p>
  </w:footnote>
  <w:footnote w:id="11">
    <w:p w:rsidR="00AD579E" w:rsidRPr="008A617E" w:rsidRDefault="00AD579E" w:rsidP="00900843">
      <w:pPr>
        <w:suppressAutoHyphens/>
        <w:spacing w:after="0" w:line="240" w:lineRule="auto"/>
        <w:jc w:val="both"/>
        <w:rPr>
          <w:rFonts w:ascii="Times New Roman" w:hAnsi="Times New Roman"/>
          <w:b/>
          <w:sz w:val="16"/>
          <w:szCs w:val="16"/>
        </w:rPr>
      </w:pPr>
      <w:r w:rsidRPr="008A617E">
        <w:rPr>
          <w:rStyle w:val="ab"/>
          <w:rFonts w:ascii="Times New Roman" w:hAnsi="Times New Roman"/>
          <w:sz w:val="16"/>
          <w:szCs w:val="16"/>
        </w:rPr>
        <w:footnoteRef/>
      </w:r>
      <w:r w:rsidRPr="008A617E">
        <w:rPr>
          <w:rFonts w:ascii="Times New Roman" w:hAnsi="Times New Roman"/>
          <w:sz w:val="16"/>
          <w:szCs w:val="16"/>
        </w:rPr>
        <w:t xml:space="preserve"> </w:t>
      </w:r>
      <w:r w:rsidRPr="008A617E">
        <w:rPr>
          <w:rFonts w:ascii="Times New Roman" w:hAnsi="Times New Roman"/>
          <w:bCs/>
          <w:sz w:val="16"/>
          <w:szCs w:val="16"/>
        </w:rPr>
        <w:t xml:space="preserve">Покотилова, Т. Е. </w:t>
      </w:r>
      <w:r w:rsidRPr="008A617E">
        <w:rPr>
          <w:rFonts w:ascii="Times New Roman" w:hAnsi="Times New Roman"/>
          <w:sz w:val="16"/>
          <w:szCs w:val="16"/>
        </w:rPr>
        <w:t>Достижение метапредметных результатов в ходе подготовки к ЕГЭ по истории [Текст] / Т. Е. Покотилова, И. В. Нахаева // Преподавание истории и обществознания в школе. - 2012. - № 2. - С. 45-47.</w:t>
      </w:r>
    </w:p>
  </w:footnote>
  <w:footnote w:id="12">
    <w:p w:rsidR="00AD579E" w:rsidRPr="008A617E" w:rsidRDefault="00AD579E" w:rsidP="00900843">
      <w:pPr>
        <w:suppressAutoHyphens/>
        <w:spacing w:after="0" w:line="240" w:lineRule="auto"/>
        <w:jc w:val="both"/>
        <w:rPr>
          <w:rFonts w:ascii="Times New Roman" w:hAnsi="Times New Roman"/>
          <w:bCs/>
          <w:sz w:val="16"/>
          <w:szCs w:val="16"/>
        </w:rPr>
      </w:pPr>
      <w:r w:rsidRPr="008A617E">
        <w:rPr>
          <w:rStyle w:val="ab"/>
          <w:rFonts w:ascii="Times New Roman" w:hAnsi="Times New Roman"/>
          <w:sz w:val="16"/>
          <w:szCs w:val="16"/>
        </w:rPr>
        <w:footnoteRef/>
      </w:r>
      <w:r w:rsidRPr="008A617E">
        <w:rPr>
          <w:rFonts w:ascii="Times New Roman" w:hAnsi="Times New Roman"/>
          <w:sz w:val="16"/>
          <w:szCs w:val="16"/>
        </w:rPr>
        <w:t xml:space="preserve"> </w:t>
      </w:r>
      <w:r w:rsidRPr="008A617E">
        <w:rPr>
          <w:rFonts w:ascii="Times New Roman" w:hAnsi="Times New Roman"/>
          <w:bCs/>
          <w:sz w:val="16"/>
          <w:szCs w:val="16"/>
        </w:rPr>
        <w:t xml:space="preserve">Бунеев, Р.Н. </w:t>
      </w:r>
      <w:r w:rsidRPr="008A617E">
        <w:rPr>
          <w:rFonts w:ascii="Times New Roman" w:hAnsi="Times New Roman"/>
          <w:sz w:val="16"/>
          <w:szCs w:val="16"/>
        </w:rPr>
        <w:t xml:space="preserve">Диагностика метапредметных и личностных результатов начального образования. 3 - 4-е классы : провероч. Работы [Текст]  / Р.Н. Бунеев // - М. : Баласс, 2012. - 48 с. </w:t>
      </w:r>
    </w:p>
  </w:footnote>
  <w:footnote w:id="13">
    <w:p w:rsidR="00AD579E" w:rsidRPr="008A617E" w:rsidRDefault="00AD579E" w:rsidP="00900843">
      <w:pPr>
        <w:pStyle w:val="af"/>
        <w:suppressAutoHyphens/>
        <w:rPr>
          <w:bCs/>
          <w:sz w:val="16"/>
          <w:szCs w:val="16"/>
        </w:rPr>
      </w:pPr>
      <w:r w:rsidRPr="008A617E">
        <w:rPr>
          <w:rStyle w:val="ab"/>
          <w:sz w:val="16"/>
          <w:szCs w:val="16"/>
        </w:rPr>
        <w:footnoteRef/>
      </w:r>
      <w:r w:rsidRPr="008A617E">
        <w:rPr>
          <w:sz w:val="16"/>
          <w:szCs w:val="16"/>
        </w:rPr>
        <w:t xml:space="preserve"> </w:t>
      </w:r>
      <w:r w:rsidRPr="008A617E">
        <w:rPr>
          <w:bCs/>
          <w:sz w:val="16"/>
          <w:szCs w:val="16"/>
        </w:rPr>
        <w:t xml:space="preserve">Асмолов А.Г., </w:t>
      </w:r>
      <w:r w:rsidRPr="008A617E">
        <w:rPr>
          <w:sz w:val="16"/>
          <w:szCs w:val="16"/>
        </w:rPr>
        <w:t>Как проектировать универсальные учебные действия: от действия к мысли [Текст] / Под ред.А.Г. Асмолова. – М., 2008.</w:t>
      </w:r>
    </w:p>
  </w:footnote>
  <w:footnote w:id="14">
    <w:p w:rsidR="00AD579E" w:rsidRPr="008A617E" w:rsidRDefault="00AD579E" w:rsidP="00900843">
      <w:pPr>
        <w:pStyle w:val="af"/>
        <w:suppressAutoHyphens/>
        <w:rPr>
          <w:bCs/>
          <w:color w:val="000000"/>
          <w:sz w:val="16"/>
          <w:szCs w:val="16"/>
        </w:rPr>
      </w:pPr>
      <w:r w:rsidRPr="008A617E">
        <w:rPr>
          <w:rStyle w:val="ab"/>
          <w:sz w:val="16"/>
          <w:szCs w:val="16"/>
        </w:rPr>
        <w:footnoteRef/>
      </w:r>
      <w:r w:rsidRPr="008A617E">
        <w:rPr>
          <w:sz w:val="16"/>
          <w:szCs w:val="16"/>
        </w:rPr>
        <w:t xml:space="preserve"> </w:t>
      </w:r>
      <w:r w:rsidRPr="008A617E">
        <w:rPr>
          <w:bCs/>
          <w:color w:val="000000"/>
          <w:sz w:val="16"/>
          <w:szCs w:val="16"/>
        </w:rPr>
        <w:t xml:space="preserve">Пономарева, Е.А. Универсальные учебные действия или умение учиться </w:t>
      </w:r>
      <w:r w:rsidRPr="008A617E">
        <w:rPr>
          <w:sz w:val="16"/>
          <w:szCs w:val="16"/>
        </w:rPr>
        <w:t xml:space="preserve">[Текст] </w:t>
      </w:r>
      <w:r w:rsidRPr="008A617E">
        <w:rPr>
          <w:bCs/>
          <w:color w:val="000000"/>
          <w:sz w:val="16"/>
          <w:szCs w:val="16"/>
        </w:rPr>
        <w:t xml:space="preserve">/ Е. А. Пономарева </w:t>
      </w:r>
      <w:r w:rsidRPr="008A617E">
        <w:rPr>
          <w:sz w:val="16"/>
          <w:szCs w:val="16"/>
        </w:rPr>
        <w:t xml:space="preserve">/ </w:t>
      </w:r>
      <w:r w:rsidRPr="008A617E">
        <w:rPr>
          <w:bCs/>
          <w:color w:val="000000"/>
          <w:sz w:val="16"/>
          <w:szCs w:val="16"/>
        </w:rPr>
        <w:t xml:space="preserve">/ Муниципальное образование: инновации и эксперимент. - 2010. - № 2. - С. 39-42. </w:t>
      </w:r>
    </w:p>
  </w:footnote>
  <w:footnote w:id="15">
    <w:p w:rsidR="00AD579E" w:rsidRPr="008A617E" w:rsidRDefault="00AD579E" w:rsidP="00900843">
      <w:pPr>
        <w:suppressAutoHyphens/>
        <w:spacing w:after="0" w:line="240" w:lineRule="auto"/>
        <w:jc w:val="both"/>
        <w:rPr>
          <w:rFonts w:ascii="Times New Roman" w:hAnsi="Times New Roman"/>
          <w:bCs/>
          <w:color w:val="000000"/>
          <w:sz w:val="16"/>
          <w:szCs w:val="16"/>
        </w:rPr>
      </w:pPr>
      <w:r w:rsidRPr="008A617E">
        <w:rPr>
          <w:rStyle w:val="ab"/>
          <w:rFonts w:ascii="Times New Roman" w:hAnsi="Times New Roman"/>
          <w:sz w:val="16"/>
          <w:szCs w:val="16"/>
        </w:rPr>
        <w:footnoteRef/>
      </w:r>
      <w:r w:rsidRPr="008A617E">
        <w:rPr>
          <w:rFonts w:ascii="Times New Roman" w:hAnsi="Times New Roman"/>
          <w:sz w:val="16"/>
          <w:szCs w:val="16"/>
        </w:rPr>
        <w:t xml:space="preserve"> </w:t>
      </w:r>
      <w:r w:rsidRPr="008A617E">
        <w:rPr>
          <w:rFonts w:ascii="Times New Roman" w:hAnsi="Times New Roman"/>
          <w:bCs/>
          <w:color w:val="000000"/>
          <w:sz w:val="16"/>
          <w:szCs w:val="16"/>
        </w:rPr>
        <w:t>Аксенова, Н. И.</w:t>
      </w:r>
      <w:r w:rsidRPr="008A617E">
        <w:rPr>
          <w:rFonts w:ascii="Times New Roman" w:hAnsi="Times New Roman"/>
          <w:color w:val="000000"/>
          <w:sz w:val="16"/>
          <w:szCs w:val="16"/>
        </w:rPr>
        <w:t xml:space="preserve"> Формирование метапредметных образовательных результатов за счет реализации программы формирования универсальных учебных действий [Текст] / Н. И. Аксенова // Актуальные задачи педагогики: материалы междунар. науч. конф.  — Чита: Издательство Молодой ученый, 2011. — С. 94-100. </w:t>
      </w:r>
    </w:p>
  </w:footnote>
  <w:footnote w:id="16">
    <w:p w:rsidR="00AD579E" w:rsidRPr="008A617E" w:rsidRDefault="00AD579E" w:rsidP="00900843">
      <w:pPr>
        <w:pStyle w:val="1"/>
        <w:suppressAutoHyphens/>
        <w:spacing w:before="0" w:beforeAutospacing="0" w:after="0" w:afterAutospacing="0"/>
        <w:jc w:val="both"/>
        <w:rPr>
          <w:b w:val="0"/>
          <w:sz w:val="16"/>
          <w:szCs w:val="16"/>
        </w:rPr>
      </w:pPr>
      <w:r w:rsidRPr="008A617E">
        <w:rPr>
          <w:rStyle w:val="ab"/>
          <w:b w:val="0"/>
          <w:sz w:val="16"/>
          <w:szCs w:val="16"/>
        </w:rPr>
        <w:footnoteRef/>
      </w:r>
      <w:r w:rsidRPr="008A617E">
        <w:rPr>
          <w:b w:val="0"/>
          <w:sz w:val="16"/>
          <w:szCs w:val="16"/>
        </w:rPr>
        <w:t xml:space="preserve"> </w:t>
      </w:r>
      <w:r w:rsidRPr="008A617E">
        <w:rPr>
          <w:b w:val="0"/>
          <w:color w:val="000000"/>
          <w:sz w:val="16"/>
          <w:szCs w:val="16"/>
        </w:rPr>
        <w:t>Новикова, Л. Ю.</w:t>
      </w:r>
      <w:r w:rsidRPr="008A617E">
        <w:rPr>
          <w:b w:val="0"/>
          <w:bCs w:val="0"/>
          <w:color w:val="000000"/>
          <w:sz w:val="16"/>
          <w:szCs w:val="16"/>
        </w:rPr>
        <w:t xml:space="preserve">  Использование предметного опыта учащихся при обучении математики как условие формирование универсальных учебных действий </w:t>
      </w:r>
      <w:r w:rsidRPr="008A617E">
        <w:rPr>
          <w:b w:val="0"/>
          <w:color w:val="000000"/>
          <w:sz w:val="16"/>
          <w:szCs w:val="16"/>
        </w:rPr>
        <w:t>[Текст] // Вестник ТГПУ . - 2011. - №10. - С. 141-144</w:t>
      </w:r>
    </w:p>
    <w:p w:rsidR="00AD579E" w:rsidRPr="008A617E" w:rsidRDefault="00AD579E" w:rsidP="00900843">
      <w:pPr>
        <w:pStyle w:val="a6"/>
        <w:jc w:val="both"/>
        <w:rPr>
          <w:sz w:val="16"/>
          <w:szCs w:val="16"/>
        </w:rPr>
      </w:pPr>
    </w:p>
  </w:footnote>
  <w:footnote w:id="17">
    <w:p w:rsidR="00AD579E" w:rsidRPr="008A617E" w:rsidRDefault="00AD579E" w:rsidP="00900843">
      <w:pPr>
        <w:suppressAutoHyphens/>
        <w:spacing w:after="0" w:line="240" w:lineRule="auto"/>
        <w:jc w:val="both"/>
        <w:rPr>
          <w:rFonts w:ascii="Times New Roman" w:hAnsi="Times New Roman"/>
          <w:bCs/>
          <w:sz w:val="16"/>
          <w:szCs w:val="16"/>
        </w:rPr>
      </w:pPr>
      <w:r w:rsidRPr="008A617E">
        <w:rPr>
          <w:rStyle w:val="ab"/>
          <w:rFonts w:ascii="Times New Roman" w:hAnsi="Times New Roman"/>
          <w:sz w:val="16"/>
          <w:szCs w:val="16"/>
        </w:rPr>
        <w:footnoteRef/>
      </w:r>
      <w:r w:rsidRPr="008A617E">
        <w:rPr>
          <w:rFonts w:ascii="Times New Roman" w:hAnsi="Times New Roman"/>
          <w:sz w:val="16"/>
          <w:szCs w:val="16"/>
        </w:rPr>
        <w:t xml:space="preserve"> </w:t>
      </w:r>
      <w:r w:rsidRPr="008A617E">
        <w:rPr>
          <w:rFonts w:ascii="Times New Roman" w:hAnsi="Times New Roman"/>
          <w:bCs/>
          <w:sz w:val="16"/>
          <w:szCs w:val="16"/>
        </w:rPr>
        <w:t xml:space="preserve">Прокудина, Ю. А. </w:t>
      </w:r>
      <w:r w:rsidRPr="008A617E">
        <w:rPr>
          <w:rFonts w:ascii="Times New Roman" w:hAnsi="Times New Roman"/>
          <w:sz w:val="16"/>
          <w:szCs w:val="16"/>
        </w:rPr>
        <w:t xml:space="preserve">Концептуальные подходы к формированию метапредметных знаний старшеклассников в условиях профильного обучения [Текст] / Прокудина Ю. А. // Вестник Университета Российской Академии Образования. - 2012. - № 1 - С. 35-37. </w:t>
      </w:r>
    </w:p>
    <w:p w:rsidR="00AD579E" w:rsidRPr="008A617E" w:rsidRDefault="00AD579E" w:rsidP="00900843">
      <w:pPr>
        <w:pStyle w:val="a6"/>
        <w:jc w:val="both"/>
        <w:rPr>
          <w:sz w:val="16"/>
          <w:szCs w:val="16"/>
        </w:rPr>
      </w:pPr>
    </w:p>
  </w:footnote>
  <w:footnote w:id="18">
    <w:p w:rsidR="00AD579E" w:rsidRPr="008A617E" w:rsidRDefault="00AD579E" w:rsidP="00900843">
      <w:pPr>
        <w:pStyle w:val="af"/>
        <w:suppressAutoHyphens/>
        <w:rPr>
          <w:bCs/>
          <w:color w:val="000000"/>
          <w:sz w:val="16"/>
          <w:szCs w:val="16"/>
        </w:rPr>
      </w:pPr>
      <w:r w:rsidRPr="008A617E">
        <w:rPr>
          <w:rStyle w:val="ab"/>
          <w:sz w:val="16"/>
          <w:szCs w:val="16"/>
        </w:rPr>
        <w:footnoteRef/>
      </w:r>
      <w:r w:rsidRPr="008A617E">
        <w:rPr>
          <w:sz w:val="16"/>
          <w:szCs w:val="16"/>
        </w:rPr>
        <w:t xml:space="preserve"> Пушкарева, Н.Н. </w:t>
      </w:r>
      <w:r w:rsidRPr="008A617E">
        <w:rPr>
          <w:sz w:val="16"/>
          <w:szCs w:val="16"/>
          <w:shd w:val="clear" w:color="auto" w:fill="FFFFFF"/>
        </w:rPr>
        <w:t xml:space="preserve">Авторская педагогическая разработка программы метапредмета «ИЗ» («Исследование задач») [Электронный ресурс] </w:t>
      </w:r>
      <w:r w:rsidRPr="008A617E">
        <w:rPr>
          <w:color w:val="000000"/>
          <w:sz w:val="16"/>
          <w:szCs w:val="16"/>
        </w:rPr>
        <w:t>/ Н.Н. Пушкарева</w:t>
      </w:r>
      <w:r w:rsidRPr="008A617E">
        <w:rPr>
          <w:sz w:val="16"/>
          <w:szCs w:val="16"/>
          <w:shd w:val="clear" w:color="auto" w:fill="FFFFFF"/>
        </w:rPr>
        <w:t xml:space="preserve"> // Общероссийское педагогическое экспертное интернет-сообщество - </w:t>
      </w:r>
      <w:r w:rsidRPr="008A617E">
        <w:rPr>
          <w:sz w:val="16"/>
          <w:szCs w:val="16"/>
        </w:rPr>
        <w:t>Режим доступа на 23.08.2013</w:t>
      </w:r>
      <w:r w:rsidRPr="008A617E">
        <w:rPr>
          <w:sz w:val="16"/>
          <w:szCs w:val="16"/>
          <w:shd w:val="clear" w:color="auto" w:fill="FFFFFF"/>
        </w:rPr>
        <w:t xml:space="preserve">: </w:t>
      </w:r>
      <w:r w:rsidRPr="008A617E">
        <w:rPr>
          <w:sz w:val="16"/>
          <w:szCs w:val="16"/>
          <w:lang w:val="en-US"/>
        </w:rPr>
        <w:t>http</w:t>
      </w:r>
      <w:r w:rsidRPr="008A617E">
        <w:rPr>
          <w:sz w:val="16"/>
          <w:szCs w:val="16"/>
        </w:rPr>
        <w:t>://</w:t>
      </w:r>
      <w:r w:rsidRPr="008A617E">
        <w:rPr>
          <w:sz w:val="16"/>
          <w:szCs w:val="16"/>
          <w:lang w:val="en-US"/>
        </w:rPr>
        <w:t>www</w:t>
      </w:r>
      <w:r w:rsidRPr="008A617E">
        <w:rPr>
          <w:sz w:val="16"/>
          <w:szCs w:val="16"/>
        </w:rPr>
        <w:t>.</w:t>
      </w:r>
      <w:r w:rsidRPr="008A617E">
        <w:rPr>
          <w:sz w:val="16"/>
          <w:szCs w:val="16"/>
          <w:lang w:val="en-US"/>
        </w:rPr>
        <w:t>schoolexpert</w:t>
      </w:r>
      <w:r w:rsidRPr="008A617E">
        <w:rPr>
          <w:sz w:val="16"/>
          <w:szCs w:val="16"/>
        </w:rPr>
        <w:t>.</w:t>
      </w:r>
      <w:r w:rsidRPr="008A617E">
        <w:rPr>
          <w:sz w:val="16"/>
          <w:szCs w:val="16"/>
          <w:lang w:val="en-US"/>
        </w:rPr>
        <w:t>ru</w:t>
      </w:r>
      <w:r w:rsidRPr="008A617E">
        <w:rPr>
          <w:sz w:val="16"/>
          <w:szCs w:val="16"/>
        </w:rPr>
        <w:t>/</w:t>
      </w:r>
      <w:r w:rsidRPr="008A617E">
        <w:rPr>
          <w:sz w:val="16"/>
          <w:szCs w:val="16"/>
          <w:lang w:val="en-US"/>
        </w:rPr>
        <w:t>public</w:t>
      </w:r>
      <w:r w:rsidRPr="008A617E">
        <w:rPr>
          <w:sz w:val="16"/>
          <w:szCs w:val="16"/>
        </w:rPr>
        <w:t>?</w:t>
      </w:r>
      <w:r w:rsidRPr="008A617E">
        <w:rPr>
          <w:sz w:val="16"/>
          <w:szCs w:val="16"/>
          <w:lang w:val="en-US"/>
        </w:rPr>
        <w:t>id</w:t>
      </w:r>
      <w:r w:rsidRPr="008A617E">
        <w:rPr>
          <w:sz w:val="16"/>
          <w:szCs w:val="16"/>
        </w:rPr>
        <w:t>=233</w:t>
      </w:r>
      <w:r w:rsidRPr="008A617E">
        <w:rPr>
          <w:sz w:val="16"/>
          <w:szCs w:val="16"/>
          <w:shd w:val="clear" w:color="auto" w:fill="FFFFFF"/>
        </w:rPr>
        <w:t>, свободный. - Загл.с экрана</w:t>
      </w:r>
    </w:p>
    <w:p w:rsidR="00AD579E" w:rsidRPr="009D2A0B" w:rsidRDefault="00AD579E" w:rsidP="008A617E">
      <w:pPr>
        <w:pStyle w:val="a6"/>
        <w:jc w:val="both"/>
        <w:rPr>
          <w:sz w:val="24"/>
          <w:szCs w:val="24"/>
        </w:rPr>
      </w:pPr>
    </w:p>
  </w:footnote>
  <w:footnote w:id="19">
    <w:p w:rsidR="00AD579E" w:rsidRPr="0060724D" w:rsidRDefault="00AD579E" w:rsidP="008A617E">
      <w:pPr>
        <w:pStyle w:val="a6"/>
        <w:jc w:val="both"/>
        <w:rPr>
          <w:sz w:val="16"/>
          <w:szCs w:val="16"/>
        </w:rPr>
      </w:pPr>
      <w:r w:rsidRPr="0060724D">
        <w:rPr>
          <w:rStyle w:val="ab"/>
          <w:sz w:val="16"/>
          <w:szCs w:val="16"/>
        </w:rPr>
        <w:footnoteRef/>
      </w:r>
      <w:r w:rsidRPr="0060724D">
        <w:rPr>
          <w:sz w:val="16"/>
          <w:szCs w:val="16"/>
        </w:rPr>
        <w:t xml:space="preserve"> Хуторской, А.В. Метапредметный подход в обучении [Текст] / А. В. Хуторской </w:t>
      </w:r>
      <w:r w:rsidRPr="0060724D">
        <w:rPr>
          <w:color w:val="000000"/>
          <w:sz w:val="16"/>
          <w:szCs w:val="16"/>
        </w:rPr>
        <w:t>//</w:t>
      </w:r>
      <w:r w:rsidRPr="0060724D">
        <w:rPr>
          <w:sz w:val="16"/>
          <w:szCs w:val="16"/>
        </w:rPr>
        <w:t xml:space="preserve"> Ин-т образования человека, Центр дистанционного образования "Эйдос" Москва: Эйдос, 2012. – 21</w:t>
      </w:r>
    </w:p>
  </w:footnote>
  <w:footnote w:id="20">
    <w:p w:rsidR="00AD579E" w:rsidRPr="0060724D" w:rsidRDefault="00AD579E" w:rsidP="008A617E">
      <w:pPr>
        <w:pStyle w:val="a6"/>
        <w:jc w:val="both"/>
        <w:rPr>
          <w:sz w:val="16"/>
          <w:szCs w:val="16"/>
        </w:rPr>
      </w:pPr>
      <w:r w:rsidRPr="0060724D">
        <w:rPr>
          <w:rStyle w:val="ab"/>
          <w:sz w:val="16"/>
          <w:szCs w:val="16"/>
        </w:rPr>
        <w:footnoteRef/>
      </w:r>
      <w:r w:rsidRPr="0060724D">
        <w:rPr>
          <w:sz w:val="16"/>
          <w:szCs w:val="16"/>
        </w:rPr>
        <w:t xml:space="preserve"> Хуторской, А.В. Метапредметный подход в обучении [Текст]  / А. В. Хуторской </w:t>
      </w:r>
      <w:r w:rsidRPr="0060724D">
        <w:rPr>
          <w:color w:val="000000"/>
          <w:sz w:val="16"/>
          <w:szCs w:val="16"/>
        </w:rPr>
        <w:t>//</w:t>
      </w:r>
      <w:r w:rsidRPr="0060724D">
        <w:rPr>
          <w:sz w:val="16"/>
          <w:szCs w:val="16"/>
        </w:rPr>
        <w:t xml:space="preserve"> Ин-т образования человека, Центр дистанционного образования "Эйдос" Москва: Эйдос, 2012. – 72 с.</w:t>
      </w:r>
    </w:p>
  </w:footnote>
  <w:footnote w:id="21">
    <w:p w:rsidR="00AD579E" w:rsidRPr="0060724D" w:rsidRDefault="00AD579E" w:rsidP="008A617E">
      <w:pPr>
        <w:pStyle w:val="a6"/>
        <w:jc w:val="both"/>
        <w:rPr>
          <w:sz w:val="16"/>
          <w:szCs w:val="16"/>
        </w:rPr>
      </w:pPr>
      <w:r w:rsidRPr="0060724D">
        <w:rPr>
          <w:rStyle w:val="ab"/>
          <w:sz w:val="16"/>
          <w:szCs w:val="16"/>
        </w:rPr>
        <w:footnoteRef/>
      </w:r>
      <w:r w:rsidRPr="0060724D">
        <w:rPr>
          <w:sz w:val="16"/>
          <w:szCs w:val="16"/>
        </w:rPr>
        <w:t xml:space="preserve"> Громыко, Ю.В. Метапредмет "Знание" [Текст]  / Ю.В. Громыко </w:t>
      </w:r>
      <w:r w:rsidRPr="0060724D">
        <w:rPr>
          <w:color w:val="000000"/>
          <w:sz w:val="16"/>
          <w:szCs w:val="16"/>
        </w:rPr>
        <w:t>//</w:t>
      </w:r>
      <w:r w:rsidRPr="0060724D">
        <w:rPr>
          <w:sz w:val="16"/>
          <w:szCs w:val="16"/>
        </w:rPr>
        <w:t xml:space="preserve"> М.: Пушк. Ин-т, 2001. – 321 с.</w:t>
      </w:r>
    </w:p>
  </w:footnote>
  <w:footnote w:id="22">
    <w:p w:rsidR="00AD579E" w:rsidRPr="0060724D" w:rsidRDefault="00AD579E" w:rsidP="008A617E">
      <w:pPr>
        <w:pStyle w:val="a6"/>
        <w:jc w:val="both"/>
        <w:rPr>
          <w:sz w:val="16"/>
          <w:szCs w:val="16"/>
        </w:rPr>
      </w:pPr>
      <w:r w:rsidRPr="0060724D">
        <w:rPr>
          <w:rStyle w:val="ab"/>
          <w:sz w:val="16"/>
          <w:szCs w:val="16"/>
        </w:rPr>
        <w:footnoteRef/>
      </w:r>
      <w:r w:rsidRPr="0060724D">
        <w:rPr>
          <w:sz w:val="16"/>
          <w:szCs w:val="16"/>
        </w:rPr>
        <w:t xml:space="preserve"> Хуторской, А.В. Метапредметный подход в обучении [Текст] </w:t>
      </w:r>
      <w:r w:rsidRPr="0060724D">
        <w:rPr>
          <w:color w:val="000000"/>
          <w:sz w:val="16"/>
          <w:szCs w:val="16"/>
        </w:rPr>
        <w:t>/</w:t>
      </w:r>
      <w:r w:rsidRPr="0060724D">
        <w:rPr>
          <w:sz w:val="16"/>
          <w:szCs w:val="16"/>
        </w:rPr>
        <w:t xml:space="preserve"> А. В. Хуторской </w:t>
      </w:r>
      <w:r w:rsidRPr="0060724D">
        <w:rPr>
          <w:color w:val="000000"/>
          <w:sz w:val="16"/>
          <w:szCs w:val="16"/>
        </w:rPr>
        <w:t>//</w:t>
      </w:r>
      <w:r w:rsidRPr="0060724D">
        <w:rPr>
          <w:sz w:val="16"/>
          <w:szCs w:val="16"/>
        </w:rPr>
        <w:t xml:space="preserve"> Ин-т образования человека, Центр дистанционного образования "Эйдос" Москва: Эйдос, 2012. – 72 с.</w:t>
      </w:r>
    </w:p>
  </w:footnote>
  <w:footnote w:id="23">
    <w:p w:rsidR="00AD579E" w:rsidRPr="0060724D" w:rsidRDefault="00AD579E" w:rsidP="008A617E">
      <w:pPr>
        <w:pStyle w:val="a6"/>
        <w:jc w:val="both"/>
        <w:rPr>
          <w:sz w:val="16"/>
          <w:szCs w:val="16"/>
        </w:rPr>
      </w:pPr>
      <w:r w:rsidRPr="0060724D">
        <w:rPr>
          <w:rStyle w:val="ab"/>
          <w:sz w:val="16"/>
          <w:szCs w:val="16"/>
        </w:rPr>
        <w:footnoteRef/>
      </w:r>
      <w:r w:rsidRPr="0060724D">
        <w:rPr>
          <w:sz w:val="16"/>
          <w:szCs w:val="16"/>
        </w:rPr>
        <w:t xml:space="preserve"> Громыко, Ю.В. Метапредмет "Знание" [Текст]  / Ю.В. Громыко </w:t>
      </w:r>
      <w:r w:rsidRPr="0060724D">
        <w:rPr>
          <w:color w:val="000000"/>
          <w:sz w:val="16"/>
          <w:szCs w:val="16"/>
        </w:rPr>
        <w:t>//</w:t>
      </w:r>
      <w:r w:rsidRPr="0060724D">
        <w:rPr>
          <w:sz w:val="16"/>
          <w:szCs w:val="16"/>
        </w:rPr>
        <w:t xml:space="preserve"> М.: Пушк. Ин-т, 2001. – 21 с.</w:t>
      </w:r>
    </w:p>
  </w:footnote>
  <w:footnote w:id="24">
    <w:p w:rsidR="00AD579E" w:rsidRPr="0060724D" w:rsidRDefault="00AD579E" w:rsidP="008A617E">
      <w:pPr>
        <w:pStyle w:val="a6"/>
        <w:jc w:val="both"/>
        <w:rPr>
          <w:sz w:val="16"/>
          <w:szCs w:val="16"/>
        </w:rPr>
      </w:pPr>
      <w:r w:rsidRPr="0060724D">
        <w:rPr>
          <w:rStyle w:val="ab"/>
          <w:sz w:val="16"/>
          <w:szCs w:val="16"/>
        </w:rPr>
        <w:footnoteRef/>
      </w:r>
      <w:r w:rsidRPr="0060724D">
        <w:rPr>
          <w:sz w:val="16"/>
          <w:szCs w:val="16"/>
        </w:rPr>
        <w:t xml:space="preserve"> Громыко, Ю.В. Метапредмет "Знание" [Текст]  / Ю.В. Громыко </w:t>
      </w:r>
      <w:r w:rsidRPr="0060724D">
        <w:rPr>
          <w:color w:val="000000"/>
          <w:sz w:val="16"/>
          <w:szCs w:val="16"/>
        </w:rPr>
        <w:t>//</w:t>
      </w:r>
      <w:r w:rsidRPr="0060724D">
        <w:rPr>
          <w:sz w:val="16"/>
          <w:szCs w:val="16"/>
        </w:rPr>
        <w:t xml:space="preserve"> М.: Пушк. Ин-т, 2001. – 31 с.</w:t>
      </w:r>
    </w:p>
  </w:footnote>
  <w:footnote w:id="25">
    <w:p w:rsidR="00AD579E" w:rsidRPr="0060724D" w:rsidRDefault="00AD579E" w:rsidP="008A617E">
      <w:pPr>
        <w:pStyle w:val="a6"/>
        <w:jc w:val="both"/>
        <w:rPr>
          <w:sz w:val="16"/>
          <w:szCs w:val="16"/>
        </w:rPr>
      </w:pPr>
      <w:r w:rsidRPr="0060724D">
        <w:rPr>
          <w:rStyle w:val="ab"/>
          <w:sz w:val="16"/>
          <w:szCs w:val="16"/>
        </w:rPr>
        <w:footnoteRef/>
      </w:r>
      <w:r w:rsidRPr="0060724D">
        <w:rPr>
          <w:sz w:val="16"/>
          <w:szCs w:val="16"/>
        </w:rPr>
        <w:t xml:space="preserve"> Громыко, Ю.В. Метапредмет "Знание" [Текст]  / Ю.В. Громыко </w:t>
      </w:r>
      <w:r w:rsidRPr="0060724D">
        <w:rPr>
          <w:color w:val="000000"/>
          <w:sz w:val="16"/>
          <w:szCs w:val="16"/>
        </w:rPr>
        <w:t>//</w:t>
      </w:r>
      <w:r w:rsidRPr="0060724D">
        <w:rPr>
          <w:sz w:val="16"/>
          <w:szCs w:val="16"/>
        </w:rPr>
        <w:t xml:space="preserve"> М.: Пушк. Ин-т, 2001. – 31 с.</w:t>
      </w:r>
    </w:p>
  </w:footnote>
  <w:footnote w:id="26">
    <w:p w:rsidR="00AD579E" w:rsidRPr="0060724D" w:rsidRDefault="00AD579E" w:rsidP="008A617E">
      <w:pPr>
        <w:pStyle w:val="a6"/>
        <w:jc w:val="both"/>
        <w:rPr>
          <w:sz w:val="16"/>
          <w:szCs w:val="16"/>
        </w:rPr>
      </w:pPr>
      <w:r w:rsidRPr="0060724D">
        <w:rPr>
          <w:rStyle w:val="ab"/>
          <w:sz w:val="16"/>
          <w:szCs w:val="16"/>
        </w:rPr>
        <w:footnoteRef/>
      </w:r>
      <w:r w:rsidRPr="0060724D">
        <w:rPr>
          <w:sz w:val="16"/>
          <w:szCs w:val="16"/>
        </w:rPr>
        <w:t xml:space="preserve"> Метапредметный результат </w:t>
      </w:r>
      <w:r w:rsidRPr="0060724D">
        <w:rPr>
          <w:rStyle w:val="af1"/>
          <w:rFonts w:eastAsia="Times"/>
          <w:b w:val="0"/>
          <w:sz w:val="16"/>
          <w:szCs w:val="16"/>
        </w:rPr>
        <w:t xml:space="preserve">[Электронный ресурс] - Режим доступа на [Электронный ресурс] // Федеральный Государственнный Образовательный Стандарт  - Режим доступа на 6.05.2014: </w:t>
      </w:r>
      <w:r w:rsidRPr="0060724D">
        <w:rPr>
          <w:sz w:val="16"/>
          <w:szCs w:val="16"/>
        </w:rPr>
        <w:t>http://standart.edu.ru/catalog.aspx?CatalogId=824</w:t>
      </w:r>
      <w:r w:rsidRPr="0060724D">
        <w:rPr>
          <w:rStyle w:val="af1"/>
          <w:rFonts w:eastAsia="Times"/>
          <w:b w:val="0"/>
          <w:sz w:val="16"/>
          <w:szCs w:val="16"/>
        </w:rPr>
        <w:t>, свободный. - Загл.с экрана</w:t>
      </w:r>
    </w:p>
  </w:footnote>
  <w:footnote w:id="27">
    <w:p w:rsidR="00AD579E" w:rsidRPr="003425FA" w:rsidRDefault="00AD579E" w:rsidP="008A617E">
      <w:pPr>
        <w:pStyle w:val="af"/>
        <w:suppressAutoHyphens/>
        <w:spacing w:line="276" w:lineRule="auto"/>
        <w:rPr>
          <w:b/>
          <w:bCs/>
          <w:sz w:val="18"/>
          <w:szCs w:val="18"/>
        </w:rPr>
      </w:pPr>
      <w:r w:rsidRPr="003425FA">
        <w:rPr>
          <w:rStyle w:val="ab"/>
          <w:sz w:val="18"/>
          <w:szCs w:val="18"/>
        </w:rPr>
        <w:footnoteRef/>
      </w:r>
      <w:r w:rsidRPr="003425FA">
        <w:rPr>
          <w:sz w:val="18"/>
          <w:szCs w:val="18"/>
        </w:rPr>
        <w:t xml:space="preserve"> </w:t>
      </w:r>
      <w:r w:rsidRPr="003425FA">
        <w:rPr>
          <w:bCs/>
          <w:sz w:val="18"/>
          <w:szCs w:val="18"/>
        </w:rPr>
        <w:t>Федеральный государственный образовательный стандарт среднего (полного) общего образования.</w:t>
      </w:r>
      <w:r w:rsidRPr="003425FA">
        <w:rPr>
          <w:b/>
          <w:bCs/>
          <w:sz w:val="18"/>
          <w:szCs w:val="18"/>
        </w:rPr>
        <w:t xml:space="preserve"> </w:t>
      </w:r>
      <w:r w:rsidRPr="003425FA">
        <w:rPr>
          <w:sz w:val="18"/>
          <w:szCs w:val="18"/>
        </w:rPr>
        <w:t xml:space="preserve">Приказ Минобрнауки России от 17.05.2012 N 413 "Об утверждении федерального государственного образовательного стандарта среднего (полного) общего образования" (Зарегистрировано в Минюсте России 07.06.2012 N 24480) </w:t>
      </w:r>
    </w:p>
  </w:footnote>
  <w:footnote w:id="28">
    <w:p w:rsidR="00AD579E" w:rsidRPr="003425FA" w:rsidRDefault="00AD579E" w:rsidP="008A617E">
      <w:pPr>
        <w:spacing w:after="0"/>
        <w:jc w:val="both"/>
        <w:rPr>
          <w:rFonts w:ascii="Times New Roman" w:hAnsi="Times New Roman"/>
          <w:sz w:val="18"/>
          <w:szCs w:val="18"/>
        </w:rPr>
      </w:pPr>
      <w:r w:rsidRPr="003425FA">
        <w:rPr>
          <w:rStyle w:val="ab"/>
          <w:rFonts w:ascii="Times New Roman" w:hAnsi="Times New Roman"/>
          <w:sz w:val="18"/>
          <w:szCs w:val="18"/>
        </w:rPr>
        <w:footnoteRef/>
      </w:r>
      <w:r w:rsidRPr="003425FA">
        <w:rPr>
          <w:rFonts w:ascii="Times New Roman" w:hAnsi="Times New Roman"/>
          <w:sz w:val="18"/>
          <w:szCs w:val="18"/>
        </w:rPr>
        <w:t xml:space="preserve"> История </w:t>
      </w:r>
      <w:r w:rsidRPr="003425FA">
        <w:rPr>
          <w:rStyle w:val="af1"/>
          <w:rFonts w:ascii="Times New Roman" w:eastAsia="Times" w:hAnsi="Times New Roman"/>
          <w:b w:val="0"/>
          <w:sz w:val="18"/>
          <w:szCs w:val="18"/>
        </w:rPr>
        <w:t xml:space="preserve">[Электронный ресурс] // Федеральный Государственнный Образовательный Стандарт  - Режим доступа на 6.05.2013: </w:t>
      </w:r>
      <w:r w:rsidRPr="003425FA">
        <w:rPr>
          <w:rFonts w:ascii="Times New Roman" w:hAnsi="Times New Roman"/>
          <w:sz w:val="18"/>
          <w:szCs w:val="18"/>
        </w:rPr>
        <w:t>http://standart.edu.ru/catalog.aspx?CatalogId=2658</w:t>
      </w:r>
      <w:r w:rsidRPr="003425FA">
        <w:rPr>
          <w:rStyle w:val="af1"/>
          <w:rFonts w:ascii="Times New Roman" w:eastAsia="Times" w:hAnsi="Times New Roman"/>
          <w:b w:val="0"/>
          <w:sz w:val="18"/>
          <w:szCs w:val="18"/>
        </w:rPr>
        <w:t>, свободный. - Загл.с экрана</w:t>
      </w:r>
    </w:p>
  </w:footnote>
  <w:footnote w:id="29">
    <w:p w:rsidR="00AD579E" w:rsidRPr="003425FA" w:rsidRDefault="00AD579E" w:rsidP="008A617E">
      <w:pPr>
        <w:pStyle w:val="a6"/>
        <w:jc w:val="both"/>
        <w:rPr>
          <w:sz w:val="18"/>
          <w:szCs w:val="18"/>
        </w:rPr>
      </w:pPr>
      <w:r w:rsidRPr="003425FA">
        <w:rPr>
          <w:rStyle w:val="ab"/>
          <w:sz w:val="18"/>
          <w:szCs w:val="18"/>
        </w:rPr>
        <w:footnoteRef/>
      </w:r>
      <w:r w:rsidRPr="003425FA">
        <w:rPr>
          <w:rStyle w:val="a9"/>
          <w:i w:val="0"/>
          <w:color w:val="auto"/>
          <w:sz w:val="18"/>
          <w:szCs w:val="18"/>
        </w:rPr>
        <w:t>Универсальные учебные действия </w:t>
      </w:r>
      <w:r w:rsidRPr="003425FA">
        <w:rPr>
          <w:sz w:val="18"/>
          <w:szCs w:val="18"/>
        </w:rPr>
        <w:t xml:space="preserve"> </w:t>
      </w:r>
      <w:r w:rsidRPr="003425FA">
        <w:rPr>
          <w:rStyle w:val="af1"/>
          <w:rFonts w:eastAsia="Times"/>
          <w:b w:val="0"/>
          <w:sz w:val="18"/>
          <w:szCs w:val="18"/>
        </w:rPr>
        <w:t xml:space="preserve">[Электронный ресурс] - Режим доступа на [Электронный ресурс] // Федеральный Государственнный Образовательный Стандарт  - Режим доступа на 17.04.2014: </w:t>
      </w:r>
      <w:r w:rsidRPr="003425FA">
        <w:rPr>
          <w:sz w:val="18"/>
          <w:szCs w:val="18"/>
        </w:rPr>
        <w:t>http://standart.edu.ru/catalog.aspx?CatalogId=313</w:t>
      </w:r>
      <w:r w:rsidRPr="003425FA">
        <w:rPr>
          <w:rStyle w:val="af1"/>
          <w:rFonts w:eastAsia="Times"/>
          <w:b w:val="0"/>
          <w:sz w:val="18"/>
          <w:szCs w:val="18"/>
        </w:rPr>
        <w:t>, свободный. - Загл.с экрана</w:t>
      </w:r>
    </w:p>
  </w:footnote>
  <w:footnote w:id="30">
    <w:p w:rsidR="00AD579E" w:rsidRPr="00900843" w:rsidRDefault="00AD579E" w:rsidP="008A617E">
      <w:pPr>
        <w:spacing w:after="0"/>
        <w:jc w:val="both"/>
        <w:rPr>
          <w:rFonts w:ascii="Times New Roman" w:hAnsi="Times New Roman"/>
          <w:sz w:val="18"/>
          <w:szCs w:val="18"/>
        </w:rPr>
      </w:pPr>
      <w:r w:rsidRPr="00900843">
        <w:rPr>
          <w:rStyle w:val="ab"/>
          <w:rFonts w:ascii="Times New Roman" w:hAnsi="Times New Roman"/>
          <w:sz w:val="18"/>
          <w:szCs w:val="18"/>
        </w:rPr>
        <w:footnoteRef/>
      </w:r>
      <w:r w:rsidRPr="00900843">
        <w:rPr>
          <w:rFonts w:ascii="Times New Roman" w:hAnsi="Times New Roman"/>
          <w:sz w:val="18"/>
          <w:szCs w:val="18"/>
        </w:rPr>
        <w:t xml:space="preserve"> </w:t>
      </w:r>
      <w:r w:rsidRPr="00900843">
        <w:rPr>
          <w:rFonts w:ascii="Times New Roman" w:hAnsi="Times New Roman"/>
          <w:sz w:val="18"/>
          <w:szCs w:val="18"/>
          <w:shd w:val="clear" w:color="auto" w:fill="FFFFFF"/>
        </w:rPr>
        <w:t>Виды универсальных учебных действий (по материалам ФГОС НОО)</w:t>
      </w:r>
      <w:r w:rsidRPr="00900843">
        <w:rPr>
          <w:rStyle w:val="af1"/>
          <w:rFonts w:ascii="Times New Roman" w:eastAsia="Times" w:hAnsi="Times New Roman"/>
          <w:b w:val="0"/>
          <w:sz w:val="18"/>
          <w:szCs w:val="18"/>
        </w:rPr>
        <w:t xml:space="preserve"> [Электронный ресурс] // Методическа копилка учителя 1.03.2013 г. - Режим доступа на 11.03.2013: </w:t>
      </w:r>
      <w:r w:rsidRPr="00900843">
        <w:rPr>
          <w:rFonts w:ascii="Times New Roman" w:hAnsi="Times New Roman"/>
          <w:sz w:val="18"/>
          <w:szCs w:val="18"/>
        </w:rPr>
        <w:t>http://metod-kopilka.ru/page-udd-1.html#top</w:t>
      </w:r>
      <w:r w:rsidRPr="00900843">
        <w:rPr>
          <w:rStyle w:val="af1"/>
          <w:rFonts w:ascii="Times New Roman" w:eastAsia="Times" w:hAnsi="Times New Roman"/>
          <w:b w:val="0"/>
          <w:sz w:val="18"/>
          <w:szCs w:val="18"/>
        </w:rPr>
        <w:t>, свободный. - Загл.с экрана</w:t>
      </w:r>
    </w:p>
  </w:footnote>
  <w:footnote w:id="31">
    <w:p w:rsidR="00AD579E" w:rsidRPr="00900843" w:rsidRDefault="00AD579E" w:rsidP="008A617E">
      <w:pPr>
        <w:pStyle w:val="a6"/>
        <w:jc w:val="both"/>
        <w:rPr>
          <w:sz w:val="18"/>
          <w:szCs w:val="18"/>
        </w:rPr>
      </w:pPr>
      <w:r w:rsidRPr="00900843">
        <w:rPr>
          <w:rStyle w:val="ab"/>
          <w:sz w:val="18"/>
          <w:szCs w:val="18"/>
        </w:rPr>
        <w:footnoteRef/>
      </w:r>
      <w:r w:rsidRPr="00900843">
        <w:rPr>
          <w:sz w:val="18"/>
          <w:szCs w:val="18"/>
        </w:rPr>
        <w:t xml:space="preserve"> </w:t>
      </w:r>
      <w:r w:rsidRPr="00900843">
        <w:rPr>
          <w:bCs/>
          <w:sz w:val="18"/>
          <w:szCs w:val="18"/>
        </w:rPr>
        <w:t>Ковалева Г.С.Модель системы оценки результатов освоения общеобразовательных программ</w:t>
      </w:r>
      <w:r w:rsidRPr="00900843">
        <w:rPr>
          <w:sz w:val="18"/>
          <w:szCs w:val="18"/>
        </w:rPr>
        <w:t xml:space="preserve"> [Текст] </w:t>
      </w:r>
      <w:r w:rsidRPr="00900843">
        <w:rPr>
          <w:rStyle w:val="af1"/>
          <w:rFonts w:eastAsia="Times"/>
          <w:b w:val="0"/>
          <w:sz w:val="18"/>
          <w:szCs w:val="18"/>
        </w:rPr>
        <w:t>/ Г.С. Ковалева //</w:t>
      </w:r>
      <w:r w:rsidRPr="00900843">
        <w:rPr>
          <w:sz w:val="18"/>
          <w:szCs w:val="18"/>
        </w:rPr>
        <w:t xml:space="preserve"> – М.: Просвещение, 2009. – 92 с.</w:t>
      </w:r>
    </w:p>
  </w:footnote>
  <w:footnote w:id="32">
    <w:p w:rsidR="00AD579E" w:rsidRPr="0060724D" w:rsidRDefault="00AD579E" w:rsidP="008A617E">
      <w:pPr>
        <w:suppressAutoHyphens/>
        <w:spacing w:after="0"/>
        <w:jc w:val="both"/>
        <w:rPr>
          <w:rFonts w:ascii="Times New Roman" w:hAnsi="Times New Roman"/>
          <w:b/>
          <w:bCs/>
          <w:sz w:val="16"/>
          <w:szCs w:val="16"/>
        </w:rPr>
      </w:pPr>
      <w:r w:rsidRPr="0060724D">
        <w:rPr>
          <w:rStyle w:val="ab"/>
          <w:rFonts w:ascii="Times New Roman" w:hAnsi="Times New Roman"/>
          <w:sz w:val="16"/>
          <w:szCs w:val="16"/>
        </w:rPr>
        <w:footnoteRef/>
      </w:r>
      <w:r w:rsidRPr="0060724D">
        <w:rPr>
          <w:rFonts w:ascii="Times New Roman" w:hAnsi="Times New Roman"/>
          <w:sz w:val="16"/>
          <w:szCs w:val="16"/>
        </w:rPr>
        <w:t xml:space="preserve"> </w:t>
      </w:r>
      <w:r w:rsidRPr="0060724D">
        <w:rPr>
          <w:rFonts w:ascii="Times New Roman" w:hAnsi="Times New Roman"/>
          <w:sz w:val="16"/>
          <w:szCs w:val="16"/>
          <w:shd w:val="clear" w:color="auto" w:fill="FFFFFF"/>
        </w:rPr>
        <w:t>Виды универсальных учебных действий (по материалам ФГОС НОО)</w:t>
      </w:r>
      <w:r w:rsidRPr="0060724D">
        <w:rPr>
          <w:rStyle w:val="af1"/>
          <w:rFonts w:ascii="Times New Roman" w:eastAsia="Times" w:hAnsi="Times New Roman"/>
          <w:b w:val="0"/>
          <w:sz w:val="16"/>
          <w:szCs w:val="16"/>
        </w:rPr>
        <w:t xml:space="preserve"> [Электронный ресурс] // Методическа копилка учителя 1.03.2013 г. - Режим доступа на 11.03.2013: </w:t>
      </w:r>
      <w:r w:rsidRPr="0060724D">
        <w:rPr>
          <w:rFonts w:ascii="Times New Roman" w:hAnsi="Times New Roman"/>
          <w:sz w:val="16"/>
          <w:szCs w:val="16"/>
        </w:rPr>
        <w:t>http://metod-kopilka.ru/page-udd-1.html#top</w:t>
      </w:r>
      <w:r w:rsidRPr="0060724D">
        <w:rPr>
          <w:rStyle w:val="af1"/>
          <w:rFonts w:ascii="Times New Roman" w:eastAsia="Times" w:hAnsi="Times New Roman"/>
          <w:b w:val="0"/>
          <w:sz w:val="16"/>
          <w:szCs w:val="16"/>
        </w:rPr>
        <w:t>, свободный. - Загл.с экрана</w:t>
      </w:r>
    </w:p>
  </w:footnote>
  <w:footnote w:id="33">
    <w:p w:rsidR="00AD579E" w:rsidRPr="0060724D" w:rsidRDefault="00AD579E" w:rsidP="008A617E">
      <w:pPr>
        <w:pStyle w:val="a6"/>
        <w:jc w:val="both"/>
        <w:rPr>
          <w:sz w:val="16"/>
          <w:szCs w:val="16"/>
        </w:rPr>
      </w:pPr>
      <w:r w:rsidRPr="0060724D">
        <w:rPr>
          <w:rStyle w:val="ab"/>
          <w:sz w:val="16"/>
          <w:szCs w:val="16"/>
        </w:rPr>
        <w:footnoteRef/>
      </w:r>
      <w:r w:rsidRPr="0060724D">
        <w:rPr>
          <w:sz w:val="16"/>
          <w:szCs w:val="16"/>
        </w:rPr>
        <w:t xml:space="preserve"> </w:t>
      </w:r>
      <w:r w:rsidRPr="0060724D">
        <w:rPr>
          <w:sz w:val="16"/>
          <w:szCs w:val="16"/>
          <w:shd w:val="clear" w:color="auto" w:fill="FFFFFF"/>
        </w:rPr>
        <w:t>Виды универсальных учебных действий (по материалам ФГОС НОО)</w:t>
      </w:r>
      <w:r w:rsidRPr="0060724D">
        <w:rPr>
          <w:rStyle w:val="af1"/>
          <w:rFonts w:eastAsia="Times"/>
          <w:b w:val="0"/>
          <w:sz w:val="16"/>
          <w:szCs w:val="16"/>
        </w:rPr>
        <w:t xml:space="preserve"> [Электронный ресурс] // Методическа копилка учителя - Режим доступа на 11.03.2013: </w:t>
      </w:r>
      <w:r w:rsidRPr="0060724D">
        <w:rPr>
          <w:sz w:val="16"/>
          <w:szCs w:val="16"/>
        </w:rPr>
        <w:t>http://metod-kopilka.ru/page-udd-1.html#top</w:t>
      </w:r>
      <w:r w:rsidRPr="0060724D">
        <w:rPr>
          <w:rStyle w:val="af1"/>
          <w:rFonts w:eastAsia="Times"/>
          <w:b w:val="0"/>
          <w:sz w:val="16"/>
          <w:szCs w:val="16"/>
        </w:rPr>
        <w:t>, свободный. - Загл.с экрана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Num3"/>
    <w:lvl w:ilvl="0">
      <w:start w:val="1"/>
      <w:numFmt w:val="decimal"/>
      <w:lvlText w:val="%1."/>
      <w:lvlJc w:val="left"/>
      <w:pPr>
        <w:tabs>
          <w:tab w:val="num" w:pos="0"/>
        </w:tabs>
        <w:ind w:left="644" w:hanging="360"/>
      </w:pPr>
      <w:rPr>
        <w:rFonts w:ascii="Times New Roman" w:hAnsi="Times New Roman"/>
        <w:b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36D2080"/>
    <w:multiLevelType w:val="multilevel"/>
    <w:tmpl w:val="B36CE7C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C87380"/>
    <w:multiLevelType w:val="hybridMultilevel"/>
    <w:tmpl w:val="93A6D8D4"/>
    <w:lvl w:ilvl="0" w:tplc="692415E0">
      <w:start w:val="1"/>
      <w:numFmt w:val="bullet"/>
      <w:lvlText w:val="–"/>
      <w:lvlJc w:val="left"/>
      <w:pPr>
        <w:ind w:left="1429" w:hanging="360"/>
      </w:pPr>
      <w:rPr>
        <w:rFonts w:ascii="Times New Roman" w:hAnsi="Times New Roman" w:cs="Times New Roman" w:hint="default"/>
        <w:b w:val="0"/>
        <w:i w:val="0"/>
        <w:caps w:val="0"/>
        <w:strike w:val="0"/>
        <w:dstrike w:val="0"/>
        <w:outline w:val="0"/>
        <w:shadow w:val="0"/>
        <w:emboss w:val="0"/>
        <w:imprint w:val="0"/>
        <w:vanish w:val="0"/>
        <w:sz w:val="28"/>
        <w:szCs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E52497"/>
    <w:multiLevelType w:val="hybridMultilevel"/>
    <w:tmpl w:val="EFD09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8872CB"/>
    <w:multiLevelType w:val="multilevel"/>
    <w:tmpl w:val="3ABC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8D42DA"/>
    <w:multiLevelType w:val="hybridMultilevel"/>
    <w:tmpl w:val="D99488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9E944ED"/>
    <w:multiLevelType w:val="multilevel"/>
    <w:tmpl w:val="942856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60" w:hanging="10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E35127"/>
    <w:multiLevelType w:val="hybridMultilevel"/>
    <w:tmpl w:val="F9A242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2A601FA"/>
    <w:multiLevelType w:val="multilevel"/>
    <w:tmpl w:val="00F639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00" w:hanging="10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4F1404"/>
    <w:multiLevelType w:val="hybridMultilevel"/>
    <w:tmpl w:val="0B8C7412"/>
    <w:lvl w:ilvl="0" w:tplc="692415E0">
      <w:start w:val="1"/>
      <w:numFmt w:val="bullet"/>
      <w:lvlText w:val="–"/>
      <w:lvlJc w:val="left"/>
      <w:pPr>
        <w:ind w:left="1429" w:hanging="360"/>
      </w:pPr>
      <w:rPr>
        <w:rFonts w:ascii="Times New Roman" w:hAnsi="Times New Roman" w:cs="Times New Roman" w:hint="default"/>
        <w:b w:val="0"/>
        <w:i w:val="0"/>
        <w:caps w:val="0"/>
        <w:strike w:val="0"/>
        <w:dstrike w:val="0"/>
        <w:outline w:val="0"/>
        <w:shadow w:val="0"/>
        <w:emboss w:val="0"/>
        <w:imprint w:val="0"/>
        <w:vanish w:val="0"/>
        <w:sz w:val="28"/>
        <w:szCs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D91949"/>
    <w:multiLevelType w:val="multilevel"/>
    <w:tmpl w:val="8E7A7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8D0F7B"/>
    <w:multiLevelType w:val="hybridMultilevel"/>
    <w:tmpl w:val="4A7846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D83DEE"/>
    <w:multiLevelType w:val="multilevel"/>
    <w:tmpl w:val="38AC95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2B3441"/>
    <w:multiLevelType w:val="hybridMultilevel"/>
    <w:tmpl w:val="9F6EE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4C10575"/>
    <w:multiLevelType w:val="hybridMultilevel"/>
    <w:tmpl w:val="00AE6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E15EB7"/>
    <w:multiLevelType w:val="hybridMultilevel"/>
    <w:tmpl w:val="2A8ECD6A"/>
    <w:lvl w:ilvl="0" w:tplc="692415E0">
      <w:start w:val="1"/>
      <w:numFmt w:val="bullet"/>
      <w:lvlText w:val="–"/>
      <w:lvlJc w:val="left"/>
      <w:pPr>
        <w:ind w:left="1440" w:hanging="360"/>
      </w:pPr>
      <w:rPr>
        <w:rFonts w:ascii="Times New Roman" w:hAnsi="Times New Roman" w:cs="Times New Roman" w:hint="default"/>
        <w:b w:val="0"/>
        <w:i w:val="0"/>
        <w:caps w:val="0"/>
        <w:strike w:val="0"/>
        <w:dstrike w:val="0"/>
        <w:outline w:val="0"/>
        <w:shadow w:val="0"/>
        <w:emboss w:val="0"/>
        <w:imprint w:val="0"/>
        <w:vanish w:val="0"/>
        <w:sz w:val="28"/>
        <w:szCs w:val="28"/>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0F82792"/>
    <w:multiLevelType w:val="hybridMultilevel"/>
    <w:tmpl w:val="443C396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200502"/>
    <w:multiLevelType w:val="hybridMultilevel"/>
    <w:tmpl w:val="B2DE91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8DB4C61"/>
    <w:multiLevelType w:val="multilevel"/>
    <w:tmpl w:val="DC846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90048E"/>
    <w:multiLevelType w:val="hybridMultilevel"/>
    <w:tmpl w:val="D15AFF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EF3052F"/>
    <w:multiLevelType w:val="hybridMultilevel"/>
    <w:tmpl w:val="0742F296"/>
    <w:lvl w:ilvl="0" w:tplc="0000000B">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9B24FD"/>
    <w:multiLevelType w:val="hybridMultilevel"/>
    <w:tmpl w:val="73C83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C0E4DA9"/>
    <w:multiLevelType w:val="hybridMultilevel"/>
    <w:tmpl w:val="2DDCC862"/>
    <w:lvl w:ilvl="0" w:tplc="0000000A">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D7F26C1"/>
    <w:multiLevelType w:val="hybridMultilevel"/>
    <w:tmpl w:val="ED7A146E"/>
    <w:lvl w:ilvl="0" w:tplc="692415E0">
      <w:start w:val="1"/>
      <w:numFmt w:val="bullet"/>
      <w:lvlText w:val="–"/>
      <w:lvlJc w:val="left"/>
      <w:pPr>
        <w:ind w:left="1429" w:hanging="360"/>
      </w:pPr>
      <w:rPr>
        <w:rFonts w:ascii="Times New Roman" w:hAnsi="Times New Roman" w:cs="Times New Roman" w:hint="default"/>
        <w:b w:val="0"/>
        <w:i w:val="0"/>
        <w:caps w:val="0"/>
        <w:strike w:val="0"/>
        <w:dstrike w:val="0"/>
        <w:outline w:val="0"/>
        <w:shadow w:val="0"/>
        <w:emboss w:val="0"/>
        <w:imprint w:val="0"/>
        <w:vanish w:val="0"/>
        <w:sz w:val="28"/>
        <w:szCs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095122A"/>
    <w:multiLevelType w:val="hybridMultilevel"/>
    <w:tmpl w:val="2B2695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DF54BF"/>
    <w:multiLevelType w:val="multilevel"/>
    <w:tmpl w:val="C358B3A6"/>
    <w:lvl w:ilvl="0">
      <w:start w:val="1"/>
      <w:numFmt w:val="decimal"/>
      <w:lvlText w:val="%1."/>
      <w:lvlJc w:val="left"/>
      <w:pPr>
        <w:tabs>
          <w:tab w:val="num" w:pos="1353"/>
        </w:tabs>
        <w:ind w:left="1353" w:hanging="360"/>
      </w:pPr>
    </w:lvl>
    <w:lvl w:ilvl="1" w:tentative="1">
      <w:start w:val="1"/>
      <w:numFmt w:val="decimal"/>
      <w:lvlText w:val="%2."/>
      <w:lvlJc w:val="left"/>
      <w:pPr>
        <w:tabs>
          <w:tab w:val="num" w:pos="6968"/>
        </w:tabs>
        <w:ind w:left="6968" w:hanging="360"/>
      </w:pPr>
    </w:lvl>
    <w:lvl w:ilvl="2" w:tentative="1">
      <w:start w:val="1"/>
      <w:numFmt w:val="decimal"/>
      <w:lvlText w:val="%3."/>
      <w:lvlJc w:val="left"/>
      <w:pPr>
        <w:tabs>
          <w:tab w:val="num" w:pos="7688"/>
        </w:tabs>
        <w:ind w:left="7688" w:hanging="360"/>
      </w:pPr>
    </w:lvl>
    <w:lvl w:ilvl="3" w:tentative="1">
      <w:start w:val="1"/>
      <w:numFmt w:val="decimal"/>
      <w:lvlText w:val="%4."/>
      <w:lvlJc w:val="left"/>
      <w:pPr>
        <w:tabs>
          <w:tab w:val="num" w:pos="8408"/>
        </w:tabs>
        <w:ind w:left="8408" w:hanging="360"/>
      </w:pPr>
    </w:lvl>
    <w:lvl w:ilvl="4" w:tentative="1">
      <w:start w:val="1"/>
      <w:numFmt w:val="decimal"/>
      <w:lvlText w:val="%5."/>
      <w:lvlJc w:val="left"/>
      <w:pPr>
        <w:tabs>
          <w:tab w:val="num" w:pos="9128"/>
        </w:tabs>
        <w:ind w:left="9128" w:hanging="360"/>
      </w:pPr>
    </w:lvl>
    <w:lvl w:ilvl="5" w:tentative="1">
      <w:start w:val="1"/>
      <w:numFmt w:val="decimal"/>
      <w:lvlText w:val="%6."/>
      <w:lvlJc w:val="left"/>
      <w:pPr>
        <w:tabs>
          <w:tab w:val="num" w:pos="9848"/>
        </w:tabs>
        <w:ind w:left="9848" w:hanging="360"/>
      </w:pPr>
    </w:lvl>
    <w:lvl w:ilvl="6" w:tentative="1">
      <w:start w:val="1"/>
      <w:numFmt w:val="decimal"/>
      <w:lvlText w:val="%7."/>
      <w:lvlJc w:val="left"/>
      <w:pPr>
        <w:tabs>
          <w:tab w:val="num" w:pos="10568"/>
        </w:tabs>
        <w:ind w:left="10568" w:hanging="360"/>
      </w:pPr>
    </w:lvl>
    <w:lvl w:ilvl="7" w:tentative="1">
      <w:start w:val="1"/>
      <w:numFmt w:val="decimal"/>
      <w:lvlText w:val="%8."/>
      <w:lvlJc w:val="left"/>
      <w:pPr>
        <w:tabs>
          <w:tab w:val="num" w:pos="11288"/>
        </w:tabs>
        <w:ind w:left="11288" w:hanging="360"/>
      </w:pPr>
    </w:lvl>
    <w:lvl w:ilvl="8" w:tentative="1">
      <w:start w:val="1"/>
      <w:numFmt w:val="decimal"/>
      <w:lvlText w:val="%9."/>
      <w:lvlJc w:val="left"/>
      <w:pPr>
        <w:tabs>
          <w:tab w:val="num" w:pos="12008"/>
        </w:tabs>
        <w:ind w:left="12008" w:hanging="360"/>
      </w:pPr>
    </w:lvl>
  </w:abstractNum>
  <w:abstractNum w:abstractNumId="26">
    <w:nsid w:val="63447D18"/>
    <w:multiLevelType w:val="hybridMultilevel"/>
    <w:tmpl w:val="CF5A3C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6BF7552"/>
    <w:multiLevelType w:val="multilevel"/>
    <w:tmpl w:val="38AC95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C52D09"/>
    <w:multiLevelType w:val="hybridMultilevel"/>
    <w:tmpl w:val="0DD893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B9F05DB"/>
    <w:multiLevelType w:val="hybridMultilevel"/>
    <w:tmpl w:val="C5B660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563FCB"/>
    <w:multiLevelType w:val="multilevel"/>
    <w:tmpl w:val="A25076D4"/>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71843197"/>
    <w:multiLevelType w:val="hybridMultilevel"/>
    <w:tmpl w:val="30EE7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A62A3F"/>
    <w:multiLevelType w:val="multilevel"/>
    <w:tmpl w:val="38AC95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4A419B"/>
    <w:multiLevelType w:val="multilevel"/>
    <w:tmpl w:val="3168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AF000F"/>
    <w:multiLevelType w:val="hybridMultilevel"/>
    <w:tmpl w:val="BABA22F8"/>
    <w:lvl w:ilvl="0" w:tplc="692415E0">
      <w:start w:val="1"/>
      <w:numFmt w:val="bullet"/>
      <w:lvlText w:val="–"/>
      <w:lvlJc w:val="left"/>
      <w:pPr>
        <w:ind w:left="1429" w:hanging="360"/>
      </w:pPr>
      <w:rPr>
        <w:rFonts w:ascii="Times New Roman" w:hAnsi="Times New Roman" w:cs="Times New Roman" w:hint="default"/>
        <w:b w:val="0"/>
        <w:i w:val="0"/>
        <w:caps w:val="0"/>
        <w:strike w:val="0"/>
        <w:dstrike w:val="0"/>
        <w:outline w:val="0"/>
        <w:shadow w:val="0"/>
        <w:emboss w:val="0"/>
        <w:imprint w:val="0"/>
        <w:vanish w:val="0"/>
        <w:sz w:val="28"/>
        <w:szCs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6"/>
  </w:num>
  <w:num w:numId="3">
    <w:abstractNumId w:val="18"/>
  </w:num>
  <w:num w:numId="4">
    <w:abstractNumId w:val="28"/>
  </w:num>
  <w:num w:numId="5">
    <w:abstractNumId w:val="10"/>
  </w:num>
  <w:num w:numId="6">
    <w:abstractNumId w:val="33"/>
  </w:num>
  <w:num w:numId="7">
    <w:abstractNumId w:val="1"/>
  </w:num>
  <w:num w:numId="8">
    <w:abstractNumId w:val="4"/>
  </w:num>
  <w:num w:numId="9">
    <w:abstractNumId w:val="31"/>
  </w:num>
  <w:num w:numId="10">
    <w:abstractNumId w:val="13"/>
  </w:num>
  <w:num w:numId="11">
    <w:abstractNumId w:val="19"/>
  </w:num>
  <w:num w:numId="12">
    <w:abstractNumId w:val="11"/>
  </w:num>
  <w:num w:numId="13">
    <w:abstractNumId w:val="25"/>
  </w:num>
  <w:num w:numId="14">
    <w:abstractNumId w:val="16"/>
  </w:num>
  <w:num w:numId="15">
    <w:abstractNumId w:val="17"/>
  </w:num>
  <w:num w:numId="16">
    <w:abstractNumId w:val="20"/>
  </w:num>
  <w:num w:numId="17">
    <w:abstractNumId w:val="22"/>
  </w:num>
  <w:num w:numId="18">
    <w:abstractNumId w:val="30"/>
  </w:num>
  <w:num w:numId="19">
    <w:abstractNumId w:val="9"/>
  </w:num>
  <w:num w:numId="20">
    <w:abstractNumId w:val="2"/>
  </w:num>
  <w:num w:numId="21">
    <w:abstractNumId w:val="34"/>
  </w:num>
  <w:num w:numId="22">
    <w:abstractNumId w:val="23"/>
  </w:num>
  <w:num w:numId="23">
    <w:abstractNumId w:val="15"/>
  </w:num>
  <w:num w:numId="24">
    <w:abstractNumId w:val="0"/>
  </w:num>
  <w:num w:numId="25">
    <w:abstractNumId w:val="3"/>
  </w:num>
  <w:num w:numId="26">
    <w:abstractNumId w:val="21"/>
  </w:num>
  <w:num w:numId="27">
    <w:abstractNumId w:val="5"/>
  </w:num>
  <w:num w:numId="28">
    <w:abstractNumId w:val="27"/>
  </w:num>
  <w:num w:numId="29">
    <w:abstractNumId w:val="12"/>
  </w:num>
  <w:num w:numId="30">
    <w:abstractNumId w:val="32"/>
  </w:num>
  <w:num w:numId="31">
    <w:abstractNumId w:val="7"/>
  </w:num>
  <w:num w:numId="32">
    <w:abstractNumId w:val="26"/>
  </w:num>
  <w:num w:numId="33">
    <w:abstractNumId w:val="29"/>
  </w:num>
  <w:num w:numId="34">
    <w:abstractNumId w:val="24"/>
  </w:num>
  <w:num w:numId="3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26517"/>
    <w:rsid w:val="00057074"/>
    <w:rsid w:val="000B7482"/>
    <w:rsid w:val="000F164A"/>
    <w:rsid w:val="00100438"/>
    <w:rsid w:val="00145343"/>
    <w:rsid w:val="001456D4"/>
    <w:rsid w:val="00193745"/>
    <w:rsid w:val="001B5407"/>
    <w:rsid w:val="001F72E6"/>
    <w:rsid w:val="00213AD5"/>
    <w:rsid w:val="002630FE"/>
    <w:rsid w:val="002A25A6"/>
    <w:rsid w:val="0030711E"/>
    <w:rsid w:val="00320F51"/>
    <w:rsid w:val="003256CE"/>
    <w:rsid w:val="003425FA"/>
    <w:rsid w:val="003E35D9"/>
    <w:rsid w:val="003F32AD"/>
    <w:rsid w:val="00431FC9"/>
    <w:rsid w:val="00444967"/>
    <w:rsid w:val="00491F96"/>
    <w:rsid w:val="004D7EC3"/>
    <w:rsid w:val="00565FD3"/>
    <w:rsid w:val="005E34CF"/>
    <w:rsid w:val="005F280C"/>
    <w:rsid w:val="0060724D"/>
    <w:rsid w:val="006500D1"/>
    <w:rsid w:val="006B26D0"/>
    <w:rsid w:val="006C7AAA"/>
    <w:rsid w:val="006F4A31"/>
    <w:rsid w:val="007774B6"/>
    <w:rsid w:val="007A5451"/>
    <w:rsid w:val="007E3D21"/>
    <w:rsid w:val="00820957"/>
    <w:rsid w:val="008353E8"/>
    <w:rsid w:val="00881177"/>
    <w:rsid w:val="008A617E"/>
    <w:rsid w:val="008F128D"/>
    <w:rsid w:val="00900843"/>
    <w:rsid w:val="00926517"/>
    <w:rsid w:val="00933674"/>
    <w:rsid w:val="00970407"/>
    <w:rsid w:val="009B55A3"/>
    <w:rsid w:val="00A046D0"/>
    <w:rsid w:val="00A2288A"/>
    <w:rsid w:val="00A5319A"/>
    <w:rsid w:val="00AD579E"/>
    <w:rsid w:val="00C033BB"/>
    <w:rsid w:val="00C15471"/>
    <w:rsid w:val="00C41B18"/>
    <w:rsid w:val="00D62A7A"/>
    <w:rsid w:val="00D7230F"/>
    <w:rsid w:val="00DC6088"/>
    <w:rsid w:val="00E10D2B"/>
    <w:rsid w:val="00E236B2"/>
    <w:rsid w:val="00E27CE3"/>
    <w:rsid w:val="00ED1840"/>
    <w:rsid w:val="00F229EE"/>
    <w:rsid w:val="00F832E9"/>
    <w:rsid w:val="00FF50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rules v:ext="edit">
        <o:r id="V:Rule7" type="connector" idref="#_x0000_s1034"/>
        <o:r id="V:Rule8" type="connector" idref="#_x0000_s1038"/>
        <o:r id="V:Rule9" type="connector" idref="#_x0000_s1036"/>
        <o:r id="V:Rule10" type="connector" idref="#_x0000_s1035"/>
        <o:r id="V:Rule11" type="connector" idref="#_x0000_s1039"/>
        <o:r id="V:Rule1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0D1"/>
  </w:style>
  <w:style w:type="paragraph" w:styleId="1">
    <w:name w:val="heading 1"/>
    <w:basedOn w:val="a"/>
    <w:link w:val="10"/>
    <w:uiPriority w:val="9"/>
    <w:qFormat/>
    <w:rsid w:val="009265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6517"/>
    <w:rPr>
      <w:rFonts w:ascii="Times New Roman" w:eastAsia="Times New Roman" w:hAnsi="Times New Roman" w:cs="Times New Roman"/>
      <w:b/>
      <w:bCs/>
      <w:kern w:val="36"/>
      <w:sz w:val="48"/>
      <w:szCs w:val="48"/>
    </w:rPr>
  </w:style>
  <w:style w:type="paragraph" w:styleId="a3">
    <w:name w:val="Normal (Web)"/>
    <w:basedOn w:val="a"/>
    <w:uiPriority w:val="99"/>
    <w:unhideWhenUsed/>
    <w:rsid w:val="009265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26517"/>
  </w:style>
  <w:style w:type="paragraph" w:customStyle="1" w:styleId="c2">
    <w:name w:val="c2"/>
    <w:basedOn w:val="a"/>
    <w:rsid w:val="009265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26517"/>
  </w:style>
  <w:style w:type="paragraph" w:customStyle="1" w:styleId="c9">
    <w:name w:val="c9"/>
    <w:basedOn w:val="a"/>
    <w:rsid w:val="0092651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qFormat/>
    <w:rsid w:val="00926517"/>
    <w:pPr>
      <w:spacing w:after="0" w:line="240" w:lineRule="auto"/>
    </w:pPr>
    <w:rPr>
      <w:rFonts w:ascii="Calibri" w:eastAsia="Times New Roman" w:hAnsi="Calibri" w:cs="Times New Roman"/>
    </w:rPr>
  </w:style>
  <w:style w:type="paragraph" w:styleId="a5">
    <w:name w:val="List Paragraph"/>
    <w:basedOn w:val="a"/>
    <w:qFormat/>
    <w:rsid w:val="00926517"/>
    <w:pPr>
      <w:ind w:left="720"/>
      <w:contextualSpacing/>
    </w:pPr>
    <w:rPr>
      <w:rFonts w:ascii="Calibri" w:eastAsia="Calibri" w:hAnsi="Calibri" w:cs="Times New Roman"/>
      <w:lang w:eastAsia="en-US"/>
    </w:rPr>
  </w:style>
  <w:style w:type="paragraph" w:styleId="a6">
    <w:name w:val="footnote text"/>
    <w:basedOn w:val="a"/>
    <w:link w:val="a7"/>
    <w:rsid w:val="00926517"/>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rsid w:val="00926517"/>
    <w:rPr>
      <w:rFonts w:ascii="Times New Roman" w:eastAsia="Times New Roman" w:hAnsi="Times New Roman" w:cs="Times New Roman"/>
      <w:sz w:val="20"/>
      <w:szCs w:val="20"/>
    </w:rPr>
  </w:style>
  <w:style w:type="paragraph" w:customStyle="1" w:styleId="c18">
    <w:name w:val="c18"/>
    <w:basedOn w:val="a"/>
    <w:rsid w:val="00431F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431FC9"/>
  </w:style>
  <w:style w:type="character" w:styleId="a8">
    <w:name w:val="Strong"/>
    <w:uiPriority w:val="22"/>
    <w:qFormat/>
    <w:rsid w:val="008A617E"/>
    <w:rPr>
      <w:b/>
      <w:bCs/>
    </w:rPr>
  </w:style>
  <w:style w:type="character" w:styleId="a9">
    <w:name w:val="Subtle Emphasis"/>
    <w:qFormat/>
    <w:rsid w:val="008A617E"/>
    <w:rPr>
      <w:i/>
      <w:iCs/>
      <w:color w:val="808080"/>
    </w:rPr>
  </w:style>
  <w:style w:type="character" w:customStyle="1" w:styleId="dash041e005f0431005f044b005f0447005f043d005f044b005f0439005f005fchar1char1">
    <w:name w:val="dash041e_005f0431_005f044b_005f0447_005f043d_005f044b_005f0439_005f_005fchar1__char1"/>
    <w:rsid w:val="008A617E"/>
    <w:rPr>
      <w:rFonts w:ascii="Times New Roman" w:hAnsi="Times New Roman" w:cs="Times New Roman"/>
      <w:sz w:val="24"/>
      <w:szCs w:val="24"/>
      <w:u w:val="none"/>
      <w:effect w:val="none"/>
    </w:rPr>
  </w:style>
  <w:style w:type="character" w:styleId="aa">
    <w:name w:val="Emphasis"/>
    <w:uiPriority w:val="20"/>
    <w:qFormat/>
    <w:rsid w:val="008A617E"/>
    <w:rPr>
      <w:i/>
      <w:iCs/>
    </w:rPr>
  </w:style>
  <w:style w:type="character" w:styleId="ab">
    <w:name w:val="footnote reference"/>
    <w:unhideWhenUsed/>
    <w:rsid w:val="008A617E"/>
    <w:rPr>
      <w:vertAlign w:val="superscript"/>
    </w:rPr>
  </w:style>
  <w:style w:type="character" w:styleId="ac">
    <w:name w:val="Intense Emphasis"/>
    <w:uiPriority w:val="21"/>
    <w:qFormat/>
    <w:rsid w:val="008A617E"/>
    <w:rPr>
      <w:b/>
      <w:bCs/>
      <w:i/>
      <w:iCs/>
      <w:color w:val="4F81BD"/>
    </w:rPr>
  </w:style>
  <w:style w:type="paragraph" w:styleId="ad">
    <w:name w:val="Subtitle"/>
    <w:basedOn w:val="a"/>
    <w:next w:val="a"/>
    <w:link w:val="ae"/>
    <w:uiPriority w:val="11"/>
    <w:qFormat/>
    <w:rsid w:val="008A617E"/>
    <w:pPr>
      <w:spacing w:after="60"/>
      <w:jc w:val="center"/>
      <w:outlineLvl w:val="1"/>
    </w:pPr>
    <w:rPr>
      <w:rFonts w:ascii="Cambria" w:eastAsia="Times New Roman" w:hAnsi="Cambria" w:cs="Times New Roman"/>
      <w:sz w:val="24"/>
      <w:szCs w:val="24"/>
    </w:rPr>
  </w:style>
  <w:style w:type="character" w:customStyle="1" w:styleId="ae">
    <w:name w:val="Подзаголовок Знак"/>
    <w:basedOn w:val="a0"/>
    <w:link w:val="ad"/>
    <w:uiPriority w:val="11"/>
    <w:rsid w:val="008A617E"/>
    <w:rPr>
      <w:rFonts w:ascii="Cambria" w:eastAsia="Times New Roman" w:hAnsi="Cambria" w:cs="Times New Roman"/>
      <w:sz w:val="24"/>
      <w:szCs w:val="24"/>
    </w:rPr>
  </w:style>
  <w:style w:type="paragraph" w:styleId="af">
    <w:name w:val="Body Text"/>
    <w:basedOn w:val="a"/>
    <w:link w:val="af0"/>
    <w:rsid w:val="008A617E"/>
    <w:pPr>
      <w:spacing w:after="0" w:line="240" w:lineRule="auto"/>
      <w:jc w:val="both"/>
    </w:pPr>
    <w:rPr>
      <w:rFonts w:ascii="Times New Roman" w:eastAsia="Times New Roman" w:hAnsi="Times New Roman" w:cs="Times New Roman"/>
      <w:sz w:val="20"/>
      <w:szCs w:val="20"/>
    </w:rPr>
  </w:style>
  <w:style w:type="character" w:customStyle="1" w:styleId="af0">
    <w:name w:val="Основной текст Знак"/>
    <w:basedOn w:val="a0"/>
    <w:link w:val="af"/>
    <w:rsid w:val="008A617E"/>
    <w:rPr>
      <w:rFonts w:ascii="Times New Roman" w:eastAsia="Times New Roman" w:hAnsi="Times New Roman" w:cs="Times New Roman"/>
      <w:sz w:val="20"/>
      <w:szCs w:val="20"/>
    </w:rPr>
  </w:style>
  <w:style w:type="character" w:styleId="af1">
    <w:name w:val="Intense Reference"/>
    <w:uiPriority w:val="32"/>
    <w:qFormat/>
    <w:rsid w:val="008A617E"/>
    <w:rPr>
      <w:b/>
      <w:sz w:val="24"/>
      <w:u w:val="single"/>
    </w:rPr>
  </w:style>
  <w:style w:type="paragraph" w:customStyle="1" w:styleId="c25">
    <w:name w:val="c25"/>
    <w:basedOn w:val="a"/>
    <w:rsid w:val="005E34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5E34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5E34CF"/>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Balloon Text"/>
    <w:basedOn w:val="a"/>
    <w:link w:val="af3"/>
    <w:uiPriority w:val="99"/>
    <w:semiHidden/>
    <w:unhideWhenUsed/>
    <w:rsid w:val="009B55A3"/>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B55A3"/>
    <w:rPr>
      <w:rFonts w:ascii="Tahoma" w:hAnsi="Tahoma" w:cs="Tahoma"/>
      <w:sz w:val="16"/>
      <w:szCs w:val="16"/>
    </w:rPr>
  </w:style>
  <w:style w:type="table" w:styleId="af4">
    <w:name w:val="Table Grid"/>
    <w:basedOn w:val="a1"/>
    <w:uiPriority w:val="59"/>
    <w:rsid w:val="00AD57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header"/>
    <w:basedOn w:val="a"/>
    <w:link w:val="af6"/>
    <w:uiPriority w:val="99"/>
    <w:semiHidden/>
    <w:unhideWhenUsed/>
    <w:rsid w:val="001B5407"/>
    <w:pPr>
      <w:tabs>
        <w:tab w:val="center" w:pos="4677"/>
        <w:tab w:val="right" w:pos="9355"/>
      </w:tabs>
      <w:spacing w:after="0" w:line="240" w:lineRule="auto"/>
    </w:pPr>
  </w:style>
  <w:style w:type="character" w:customStyle="1" w:styleId="af6">
    <w:name w:val="Верхний колонтитул Знак"/>
    <w:basedOn w:val="a0"/>
    <w:link w:val="af5"/>
    <w:uiPriority w:val="99"/>
    <w:semiHidden/>
    <w:rsid w:val="001B5407"/>
  </w:style>
  <w:style w:type="paragraph" w:styleId="af7">
    <w:name w:val="footer"/>
    <w:basedOn w:val="a"/>
    <w:link w:val="af8"/>
    <w:uiPriority w:val="99"/>
    <w:unhideWhenUsed/>
    <w:rsid w:val="001B5407"/>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1B5407"/>
  </w:style>
</w:styles>
</file>

<file path=word/webSettings.xml><?xml version="1.0" encoding="utf-8"?>
<w:webSettings xmlns:r="http://schemas.openxmlformats.org/officeDocument/2006/relationships" xmlns:w="http://schemas.openxmlformats.org/wordprocessingml/2006/main">
  <w:divs>
    <w:div w:id="164045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27485-A2A3-4372-91C7-D66BD0974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28</Pages>
  <Words>9247</Words>
  <Characters>52711</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26</cp:revision>
  <cp:lastPrinted>2017-03-30T12:39:00Z</cp:lastPrinted>
  <dcterms:created xsi:type="dcterms:W3CDTF">2017-03-27T12:04:00Z</dcterms:created>
  <dcterms:modified xsi:type="dcterms:W3CDTF">2017-03-31T15:38:00Z</dcterms:modified>
</cp:coreProperties>
</file>