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F5" w:rsidRPr="00BD6FF5" w:rsidRDefault="00BD6FF5" w:rsidP="00BD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детей дошкольного возраста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средствами музыки и ритмических движений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наше социально - ориентированное время, когда жизнь человека стала оцениваться мерой успеха, признания и достижения конкретных целей, всестороннее развитие ребенка средствами музыки и ритмических движений играет немаловажную роль в развитии творческой и гармонично-успешной личности ребёнка.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В жизни каждой семьи наступает момент, когда родители задумываются над тем, в какой творческий коллектив отправить ребёнка заниматься и как его развивать. Очень многие выбирают занятия танцем. Для малышей, как правило, все начинается с ритмики и ритмических движений. На таких занятиях ребёнок не только научится красиво танцевать, двигаться, держать осанку, но и будет развиваться духовно. Ведь танец – это творчество, танец – это именно тот вид искусства, который поможет ребёнку раскрыться, показать окружающим, как он видит этот мир. Что говорить о том, как важно для девочек и мальчиков понятие «первый танец», ведь они хотят чувствовать себя настоящими принцессами и принцами на балах, как в сказках.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Детские танцы – это изучение основных средств выразительности (движения и позы, пластика и мимика, ритм), которые связаны с эмоциональными впечатлениями маленького человека от окружающего мира. Детский танец начинается с ритмики, где изучение танца начинается с простых движений, зачастую, занятия больше похожи на игру, но в этой игре ребёнок научится тем вещам, которые очень пригодятся ему в жизни.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Таким образом,</w:t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целью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занятий является всестороннее развитие ребенка, развитие музыкальности и ритма, формирование творческих способностей и развитие индивидуальных качеств ребенка, средствами музыки и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, а также его оздоровление.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привить способности воспринимать музыку, чувствовать ее настроение, характер;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развивать музыкальный слух, чувство ритма;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расширить музыкальный кругозор и интерес к искусству;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развивать музыкальную память;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развивать двигательные качества и умение координировать движения;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формировать правильную осанку, красивую походку;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развивать способность импровизировать;</w:t>
      </w:r>
    </w:p>
    <w:p w:rsidR="00BD6FF5" w:rsidRPr="00BD6FF5" w:rsidRDefault="00BD6FF5" w:rsidP="00BD6F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тренировать умение выражать свои эмоции в мимике и пантомиме.</w:t>
      </w:r>
    </w:p>
    <w:p w:rsidR="00BD6FF5" w:rsidRPr="00BD6FF5" w:rsidRDefault="00BD6FF5" w:rsidP="00BD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Гармония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(от греч.) - «согласие, лад, красота». Чувство гармонии является наиболее правильной организацией содержания, упорядоченностью структуры предмета, явления, придающей им стройность и законченность. Способность обнаруживать гармонию в жизни, искусстве и вносить её в практику, во всю многообразную нашу жизнь, является великим человеческим умением, приносящим радость бытия всем, кто этим чувством наделен. Немаловажную роль в творческой активности и развитии духовного мира ребенка играет формирование эстетического вкуса. Как же можно развить эстетический вкус?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Эстетический вкус воспитывается, во-первых, благодаря развитию способности ощущать выразительность искусства, понимать язык искусства; во-вторых, теоретическому обучению, в-третьих, творческой и исполнительской деятельности детей на детских утренниках, концертах и творческих вечерах.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Психолог, преподаватель специализации по танцевально-двигательной терапии Бирюкова И.В. полагает, что детство, связанное с занятиями музыкой и танцами, помогают детям выражать радость, переживать горе, расти и развиваться. Она связывает хореографическое и музыкальное творчество детей с практической деятельностью, сочетающей психологию с различными формами творчества.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Подход к каждому ребенку состоит в том, чтобы помочь раскрыть его творческие таланты, научить общаться, выражать себя, чувствовать себя уверенно в жизни, повысить способность адаптации к различным жизненным изменениям.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На занятиях большое удовольствие у детей вызывает сочинение своих танцев, где они могут выразить свои чувства в безопасной форме. Интересное наблюдение состоит в том, что в дошкольном возрасте дети неохотно играют отрицательных персонажей, предпочитая изображать принцесс и принцев, но они с энтузиазмом сочиняют танец злости, становясь злостью, исполняя ее танец.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Значимость выражения эмоций через движение состоит в том, что именно таким образом осуществляется знакомство с собственными эмоциями и их принятие.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Работая концертмейстером детских танцевальных коллективов, я поняла, какое огромное значение играет присутствие опытного концертмейстера и его помощь педагогу-хореографу в творческом процессе. Занятия с концертмейстером помогают выработать естественную грацию движений, гибкость, ловкость, пластичность и координацию, способность выражать чувства и эмоции через танец. В процессе занятий дети также учатся правильно воспринимать и чувствовать музыку.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Танцевальные движения способствуют развитию фантазии детей и способности к импровизации. Занятия танцами помогают наиболее ярко раскрыть характер и индивидуальность ребенка, а также развить такие качества как целеустремленность, организованность и трудолюбие. Благодаря тому, что занятия проходят в группе, дети становятся более раскрепощенными, открытыми и общительными.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Многолетняя работа концертмейстером в различных детских танцевальных коллективах в учреждении дополнительного образования послужила основой для создания </w:t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игрового музыкального репертуара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с целью развития и формирования творческих способностей малышей 5 - 6-ти лет (приложение).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подборе материала для разучивания танцев с детьми 5-6-летнего возраста, необходимо придерживается следующих основных принципов: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правильный подбор музыкального произведения;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сочетание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классических, народных и современных танцев;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разнообразие движений и высокая динамичность;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проведение музыкальных занятий в игровой форме, которая представляет собой законченную сюжетную композицию;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побуждение детей к эмоциональному самовыражению и двигательному творчеству через игры;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разучивание детских танцев через игры;</w:t>
      </w:r>
    </w:p>
    <w:p w:rsidR="00BD6FF5" w:rsidRPr="00BD6FF5" w:rsidRDefault="00BD6FF5" w:rsidP="00BD6F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активная роль концертмейстера на занятиях. </w:t>
      </w:r>
    </w:p>
    <w:p w:rsidR="00BD6FF5" w:rsidRPr="00BD6FF5" w:rsidRDefault="00BD6FF5" w:rsidP="00BD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С помощью музыкальных и творческих игр и слушания музыки, теоретический материал преподносится легко и с интересом воспринимается детьми. На занятиях мы (педагог-хореограф и концертмейстер) используем упражнения из пальчиковой гимнастики, что способствует развитию силы, быстроты, ловкости пальцев, точности их движений; упражнения для развития дыхания, хорошей артикуляции и дикции, которые имеют также оздоровительный эффект и способствуют развитию дыхательного аппарата, что имеет огромное значение в хореографическом и музыкальном творчестве.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Основные принципы работы сводятся к тому, чтобы используя музыкальные навыки детей и запас танцевальных движений, научить их не бояться танцевать под любую музыку и, используя танцевальные игры, разучивать с детьми простые танцы прямо на открытых занятиях.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Для полноценного восприятия музыкального произведения и его творческого отображения в танце необходимо помочь детям понять специальный язык музыки, ее характер, жанр и особенности ритмического рисунка.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Это, несомненно, способствует совсем иному осмыслению хореографического и музыкального искусств. Это дает детям возможность поднять свой творческий потенциал на иной, более высокий уровень и открыть новые интересные возможности в творческом процессе.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  <w:proofErr w:type="gramStart"/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ачиная заниматься танцами в детском возрасте, можно предотвратить возникновение негативных установок, изменить образ мыслей, улучшить отношение к окружающим.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танец является чем-то большим, чем просто движения под музыку. Это способ работы над собой, помогающий добиваться успехов в любой сфере деятельности. Он воспитывает те способности, которые управляют взаимодействием духа и тела и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t>помогают проявлять вовне то, что находится внутри нас. Занятия танцами дарят ребенку радость движения, общения, обогащают его внутренний мир и помогают познать себя.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Несмотря на большое количество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школ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и студий танцев в системе дополнительного образования, лишь немногие люди способны по-настоящему владеть своим телом. Большинству не хватает раскованности и легкости в движениях. Это происходит оттого, что у каждого человека имеются приобретенные с детства психологические блоки, которые замедляют прогресс в ходе занятий танцами.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Как правило, эти блоки обусловлены различными психологическими установками, индивидуальными особенностями личности, образом мышления и восприятия окружающего мира. Ощущение неуверенности в себе, отсутствие гибкости мышления или слабость характера могут проявляться в заблокированных мышцах спины, рук или ног.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воспитание ребенка с первых лет жизни необходимо начинать с развития хореографического творчества и чувства музыки в нем. Что в свою очередь способствует всестороннему развитию ребенка, его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и более успешной работе мозга, а сам процесс занятий ритмикой приносит детям истинную радость и способность к самовыражению в творчестве.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Танцевальные этюды: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«Мишки» </w:t>
      </w:r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>песенка- танец для детей 5-6 -летнего возраста</w:t>
      </w:r>
      <w:proofErr w:type="gramStart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котором дети поют и изображают движения по тексту: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Сидели два медведя на тоненьком суку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дин читал газету, другой мешал муку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Раз - ку-ку, два - ку-ку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Оба плюхнулись в муку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Нос в муке, хвост в муке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Ухо в кислом молоке.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«Тили-тили» </w:t>
      </w:r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 собрания «Детские </w:t>
      </w:r>
      <w:proofErr w:type="spellStart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>потешки</w:t>
      </w:r>
      <w:proofErr w:type="spellEnd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для детей 4 и 5 -летнего возраста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D6FF5">
        <w:rPr>
          <w:rFonts w:ascii="Times New Roman" w:eastAsia="Times New Roman" w:hAnsi="Times New Roman" w:cs="Times New Roman"/>
          <w:sz w:val="24"/>
          <w:szCs w:val="24"/>
        </w:rPr>
        <w:t>Тили-тили-тили-бом</w:t>
      </w:r>
      <w:proofErr w:type="spellEnd"/>
      <w:r w:rsidRPr="00BD6FF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Загорелся Кошкин дом.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Кошка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выскочила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Глаза выпучила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Бежит курица с ведром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аливает Кошкин дом.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«Курица-красавица» </w:t>
      </w:r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>стихи К. Чуковского для детей 5-летнего возраста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Курица-красавица у меня жила.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Ах, какая умная курица была!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Шила мне кафтаны, шила сапоги,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Сладкие румяные пекла мне пироги.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 когда управится, сядет у ворот-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Сказочку расскажет, песенку споет.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^ 4. « В магазине игрушек» </w:t>
      </w:r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стихи В. </w:t>
      </w:r>
      <w:proofErr w:type="spellStart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>Берестова</w:t>
      </w:r>
      <w:proofErr w:type="spellEnd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детей 5 и 6 -летнего возраста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Друзей не покупают,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Друзей не продают.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Друзей находят люди,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 также создают.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 только у нас в магазине игрушек,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Друзей и подружек!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«Новогодняя» </w:t>
      </w:r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</w:rPr>
        <w:t>песенка-танец для детей 5-7-летнего возраста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одной квартире жили котенок и щенок.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Приятелями были котенок и щенок: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Один - усатенький, другой – мохнатенький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Приятелями были котенок и щенок.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Но странную игрушку внесли ребята в дом,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Хвосты поджали дружно котенок со щенком.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Игрушка колкая зовется Ёлкою,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Иголки растопырив, стоит в углу своем.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 вот на эту Ёлку с зеленым хохолком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апали втихомолку котенок со щенком.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Зубами, лапами ее царапали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И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Ёлку повалили котенок со щенком.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Пришли ребята вскоре, а Ёлка – на боку.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Немало было горя котенку и щенку.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Их так нашлепали, их так нахлопали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было очень стыдно котенку и щенку.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 Ёлку нарядили, гостей позвали в дом,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И даже пригласили котенка со щенком: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Один - усатенький, другой - мохнатенький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од Ёлкой веселились котенок со щенком.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Мною были также разработаны </w:t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музыкально-игровые занятия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для дошкольников с целью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облегчить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труд педагога хореографии и помочь детям понять танец и музыку, под которую танцуют: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«Угадай-ка» 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Слышите, как отличаются звуки? Они бывают разной высоты, длины и </w:t>
      </w:r>
      <w:proofErr w:type="spellStart"/>
      <w:r w:rsidRPr="00BD6FF5">
        <w:rPr>
          <w:rFonts w:ascii="Times New Roman" w:eastAsia="Times New Roman" w:hAnsi="Times New Roman" w:cs="Times New Roman"/>
          <w:sz w:val="24"/>
          <w:szCs w:val="24"/>
        </w:rPr>
        <w:t>сразным</w:t>
      </w:r>
      <w:proofErr w:type="spell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ритмическим рисунком. </w:t>
      </w:r>
      <w:proofErr w:type="gramStart"/>
      <w:r w:rsidRPr="00BD6FF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Музыкальные примеры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t>: птички, медведь, солнышко, тучка-дождик, лиса, солдатики, и т. д.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 теперь поиграем в «Угадай мелодию».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proofErr w:type="gramEnd"/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«Тик-так»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Что такое сильная и слабая доли. Часы ходят и ровно стучат свои доли.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Полька 2/4, вальс 3/4 . Как нужно правильно станцевать и сильную долю показать.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3. «Повторяй-ка»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Ритмический рисунок повторить,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прохлопать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ладошками, протопать ножками.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^ 4. «Поиграем в тишину»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Что такое пауза и как её просчитать? Когда звучит полька - вслух считаем доли до 4,потом музыка смолкает и про себя или шёпотом также считаем 4 доли, сохраняя тот же ритм, в каком звучала польк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 мы слушаем и просчитываем паузу длиной в такт, затем снова звучит полька, и т.д.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5. «Слушаем и рассказываем»</w:t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Слушаем «Вальс цветов» Чайковского.</w:t>
      </w:r>
    </w:p>
    <w:p w:rsidR="00BD6FF5" w:rsidRPr="00BD6FF5" w:rsidRDefault="00BD6FF5" w:rsidP="00BD6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Какое настроение воплощено в музыке? </w:t>
      </w:r>
    </w:p>
    <w:p w:rsidR="00BD6FF5" w:rsidRPr="00BD6FF5" w:rsidRDefault="00BD6FF5" w:rsidP="00BD6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Минор или мажор?</w:t>
      </w:r>
    </w:p>
    <w:p w:rsidR="00BD6FF5" w:rsidRPr="00BD6FF5" w:rsidRDefault="00BD6FF5" w:rsidP="00BD6F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Что или кого можно изобразить под это произведение?</w:t>
      </w:r>
    </w:p>
    <w:p w:rsidR="00BD6FF5" w:rsidRPr="00BD6FF5" w:rsidRDefault="00BD6FF5" w:rsidP="00BD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Анализируем музыкальное произведение.</w:t>
      </w:r>
    </w:p>
    <w:p w:rsidR="00BD6FF5" w:rsidRPr="00BD6FF5" w:rsidRDefault="00BD6FF5" w:rsidP="00BD6F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 xml:space="preserve">Какой характер, темп и размер </w:t>
      </w:r>
      <w:proofErr w:type="gramStart"/>
      <w:r w:rsidRPr="00BD6FF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D6FF5">
        <w:rPr>
          <w:rFonts w:ascii="Times New Roman" w:eastAsia="Times New Roman" w:hAnsi="Times New Roman" w:cs="Times New Roman"/>
          <w:sz w:val="24"/>
          <w:szCs w:val="24"/>
        </w:rPr>
        <w:t>сколько долей в пьесе и нужно показать - хлопнуть сильную долю в танце)</w:t>
      </w:r>
    </w:p>
    <w:p w:rsidR="00BD6FF5" w:rsidRPr="00BD6FF5" w:rsidRDefault="00BD6FF5" w:rsidP="00BD6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</w:r>
      <w:r w:rsidRPr="00BD6FF5">
        <w:rPr>
          <w:rFonts w:ascii="Times New Roman" w:eastAsia="Times New Roman" w:hAnsi="Times New Roman" w:cs="Times New Roman"/>
          <w:b/>
          <w:bCs/>
          <w:sz w:val="24"/>
          <w:szCs w:val="24"/>
        </w:rPr>
        <w:t>6. «Маленькие фантазии»</w:t>
      </w:r>
    </w:p>
    <w:p w:rsidR="00BD6FF5" w:rsidRPr="00BD6FF5" w:rsidRDefault="00BD6FF5" w:rsidP="00BD6F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Что вы представляете, когда слушаете эту музыку?</w:t>
      </w:r>
    </w:p>
    <w:p w:rsidR="00BD6FF5" w:rsidRPr="00BD6FF5" w:rsidRDefault="00BD6FF5" w:rsidP="00BD6F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Теперь постарайтесь передать свои впечатления через танец?</w:t>
      </w:r>
    </w:p>
    <w:p w:rsidR="00C31BFE" w:rsidRDefault="00BD6FF5" w:rsidP="00BD6FF5">
      <w:r w:rsidRPr="00BD6FF5">
        <w:rPr>
          <w:rFonts w:ascii="Times New Roman" w:eastAsia="Times New Roman" w:hAnsi="Times New Roman" w:cs="Times New Roman"/>
          <w:sz w:val="24"/>
          <w:szCs w:val="24"/>
        </w:rPr>
        <w:br/>
        <w:t>В качестве закрепления пройденного материала слушаем новое незнакомое музыкальное произведение, дети самостоятельно анализируют и танцуют все вместе. Педагог выбирает и называет самые интересные танцевальные произведения</w:t>
      </w:r>
    </w:p>
    <w:sectPr w:rsidR="00C3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22689"/>
    <w:multiLevelType w:val="multilevel"/>
    <w:tmpl w:val="9FA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4A01F1"/>
    <w:multiLevelType w:val="multilevel"/>
    <w:tmpl w:val="42C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A6450"/>
    <w:multiLevelType w:val="multilevel"/>
    <w:tmpl w:val="162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E371C"/>
    <w:multiLevelType w:val="multilevel"/>
    <w:tmpl w:val="E908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D0D2D"/>
    <w:multiLevelType w:val="multilevel"/>
    <w:tmpl w:val="751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FF5"/>
    <w:rsid w:val="00BD6FF5"/>
    <w:rsid w:val="00C3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BD6FF5"/>
  </w:style>
  <w:style w:type="character" w:customStyle="1" w:styleId="submenu-table">
    <w:name w:val="submenu-table"/>
    <w:basedOn w:val="a0"/>
    <w:rsid w:val="00BD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1828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2017-04-06T09:45:00Z</dcterms:created>
  <dcterms:modified xsi:type="dcterms:W3CDTF">2017-04-06T09:45:00Z</dcterms:modified>
</cp:coreProperties>
</file>