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56" w:rsidRPr="00280B56" w:rsidRDefault="00280B56" w:rsidP="00280B56">
      <w:pPr>
        <w:pStyle w:val="a3"/>
        <w:shd w:val="clear" w:color="auto" w:fill="FFFFFF"/>
        <w:spacing w:before="0" w:beforeAutospacing="0" w:after="150" w:afterAutospacing="0"/>
        <w:jc w:val="right"/>
        <w:rPr>
          <w:color w:val="767676"/>
          <w:sz w:val="28"/>
          <w:szCs w:val="28"/>
        </w:rPr>
      </w:pPr>
      <w:r w:rsidRPr="00280B56">
        <w:rPr>
          <w:color w:val="767676"/>
          <w:sz w:val="28"/>
          <w:szCs w:val="28"/>
        </w:rPr>
        <w:t>Л</w:t>
      </w:r>
      <w:r w:rsidR="0017557E">
        <w:rPr>
          <w:color w:val="767676"/>
          <w:sz w:val="28"/>
          <w:szCs w:val="28"/>
        </w:rPr>
        <w:t xml:space="preserve">енкевич Оксана </w:t>
      </w:r>
      <w:proofErr w:type="spellStart"/>
      <w:r w:rsidR="0017557E">
        <w:rPr>
          <w:color w:val="767676"/>
          <w:sz w:val="28"/>
          <w:szCs w:val="28"/>
        </w:rPr>
        <w:t>К</w:t>
      </w:r>
      <w:r w:rsidRPr="00280B56">
        <w:rPr>
          <w:color w:val="767676"/>
          <w:sz w:val="28"/>
          <w:szCs w:val="28"/>
        </w:rPr>
        <w:t>ашафитдиновна</w:t>
      </w:r>
      <w:proofErr w:type="spellEnd"/>
    </w:p>
    <w:p w:rsidR="00280B56" w:rsidRPr="00280B56" w:rsidRDefault="00280B56" w:rsidP="00280B56">
      <w:pPr>
        <w:pStyle w:val="a3"/>
        <w:shd w:val="clear" w:color="auto" w:fill="FFFFFF"/>
        <w:spacing w:before="0" w:beforeAutospacing="0" w:after="150" w:afterAutospacing="0"/>
        <w:jc w:val="right"/>
        <w:rPr>
          <w:color w:val="767676"/>
          <w:sz w:val="28"/>
          <w:szCs w:val="28"/>
        </w:rPr>
      </w:pPr>
      <w:r w:rsidRPr="00280B56">
        <w:rPr>
          <w:color w:val="767676"/>
          <w:sz w:val="28"/>
          <w:szCs w:val="28"/>
        </w:rPr>
        <w:t>учитель начальных классов</w:t>
      </w:r>
    </w:p>
    <w:p w:rsidR="00280B56" w:rsidRPr="00280B56" w:rsidRDefault="00280B56" w:rsidP="00280B56">
      <w:pPr>
        <w:pStyle w:val="a3"/>
        <w:shd w:val="clear" w:color="auto" w:fill="FFFFFF"/>
        <w:spacing w:before="0" w:beforeAutospacing="0" w:after="150" w:afterAutospacing="0"/>
        <w:jc w:val="right"/>
        <w:rPr>
          <w:color w:val="767676"/>
          <w:sz w:val="28"/>
          <w:szCs w:val="28"/>
        </w:rPr>
      </w:pPr>
      <w:r w:rsidRPr="00280B56">
        <w:rPr>
          <w:color w:val="767676"/>
          <w:sz w:val="28"/>
          <w:szCs w:val="28"/>
        </w:rPr>
        <w:t>МБОУ «СШ№26 им. А. С.</w:t>
      </w:r>
      <w:r w:rsidR="0017557E">
        <w:rPr>
          <w:color w:val="767676"/>
          <w:sz w:val="28"/>
          <w:szCs w:val="28"/>
        </w:rPr>
        <w:t xml:space="preserve"> </w:t>
      </w:r>
      <w:r w:rsidRPr="00280B56">
        <w:rPr>
          <w:color w:val="767676"/>
          <w:sz w:val="28"/>
          <w:szCs w:val="28"/>
        </w:rPr>
        <w:t>Пушкина»</w:t>
      </w:r>
    </w:p>
    <w:p w:rsidR="00A36CB7" w:rsidRPr="00280B56" w:rsidRDefault="00280B56" w:rsidP="00280B56">
      <w:pPr>
        <w:pStyle w:val="a3"/>
        <w:shd w:val="clear" w:color="auto" w:fill="FFFFFF"/>
        <w:spacing w:before="0" w:beforeAutospacing="0" w:after="150" w:afterAutospacing="0"/>
        <w:jc w:val="right"/>
        <w:rPr>
          <w:color w:val="767676"/>
          <w:sz w:val="28"/>
          <w:szCs w:val="28"/>
        </w:rPr>
      </w:pPr>
      <w:r w:rsidRPr="00280B56">
        <w:rPr>
          <w:color w:val="767676"/>
          <w:sz w:val="28"/>
          <w:szCs w:val="28"/>
        </w:rPr>
        <w:t>города Смоленска</w:t>
      </w:r>
      <w:r w:rsidR="00A36CB7" w:rsidRPr="00280B56">
        <w:rPr>
          <w:color w:val="767676"/>
          <w:sz w:val="28"/>
          <w:szCs w:val="28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Pr="00280B56" w:rsidRDefault="00A36CB7" w:rsidP="00280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767676"/>
          <w:sz w:val="32"/>
          <w:szCs w:val="32"/>
        </w:rPr>
      </w:pPr>
      <w:r>
        <w:rPr>
          <w:rFonts w:ascii="Arial" w:hAnsi="Arial" w:cs="Arial"/>
          <w:color w:val="767676"/>
          <w:sz w:val="21"/>
          <w:szCs w:val="21"/>
        </w:rPr>
        <w:br/>
      </w:r>
      <w:r w:rsidR="00280B56" w:rsidRPr="00280B56">
        <w:rPr>
          <w:b/>
          <w:color w:val="767676"/>
          <w:sz w:val="32"/>
          <w:szCs w:val="32"/>
        </w:rPr>
        <w:t xml:space="preserve">Статья </w:t>
      </w:r>
      <w:r w:rsidR="00280B56">
        <w:rPr>
          <w:b/>
          <w:color w:val="767676"/>
          <w:sz w:val="32"/>
          <w:szCs w:val="32"/>
        </w:rPr>
        <w:t>«Личнос</w:t>
      </w:r>
      <w:r w:rsidR="00280B56" w:rsidRPr="00280B56">
        <w:rPr>
          <w:b/>
          <w:color w:val="767676"/>
          <w:sz w:val="32"/>
          <w:szCs w:val="32"/>
        </w:rPr>
        <w:t>тно-ориентированный подход как важное условие эффективности процесса обучения</w:t>
      </w:r>
      <w:r w:rsidR="008936F7">
        <w:rPr>
          <w:b/>
          <w:color w:val="767676"/>
          <w:sz w:val="32"/>
          <w:szCs w:val="32"/>
        </w:rPr>
        <w:t xml:space="preserve"> в рамках ФГОС</w:t>
      </w:r>
      <w:bookmarkStart w:id="0" w:name="_GoBack"/>
      <w:bookmarkEnd w:id="0"/>
      <w:r w:rsidR="00280B56" w:rsidRPr="00280B56">
        <w:rPr>
          <w:b/>
          <w:color w:val="767676"/>
          <w:sz w:val="32"/>
          <w:szCs w:val="32"/>
        </w:rPr>
        <w:t>»</w:t>
      </w:r>
    </w:p>
    <w:p w:rsidR="00360580" w:rsidRPr="00280B56" w:rsidRDefault="00A36CB7" w:rsidP="00280B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  <w:r w:rsidR="00280B56">
        <w:rPr>
          <w:rFonts w:ascii="Arial" w:hAnsi="Arial" w:cs="Arial"/>
          <w:color w:val="767676"/>
          <w:sz w:val="21"/>
          <w:szCs w:val="21"/>
        </w:rPr>
        <w:t xml:space="preserve">       </w:t>
      </w:r>
      <w:r w:rsidR="00360580" w:rsidRPr="00C17DEA">
        <w:rPr>
          <w:color w:val="000000"/>
          <w:sz w:val="28"/>
          <w:szCs w:val="28"/>
        </w:rPr>
        <w:t>Главная задача современной школы – это раскрытие способностей каждого ученика, воспитание личности, готовой к жизни в высокотехнологичном, конкурентном мире.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0580" w:rsidRPr="00C17DEA">
        <w:rPr>
          <w:color w:val="000000"/>
          <w:sz w:val="28"/>
          <w:szCs w:val="28"/>
        </w:rPr>
        <w:t>В Федеральном государственном образовательном стандарте начального общего образования четко определены необходимые для формирования нового человека изменения, в которых подчеркнуто, что </w:t>
      </w:r>
      <w:r w:rsidR="00360580" w:rsidRPr="00C17DEA">
        <w:rPr>
          <w:b/>
          <w:bCs/>
          <w:color w:val="000000"/>
          <w:sz w:val="28"/>
          <w:szCs w:val="28"/>
        </w:rPr>
        <w:t>«развитие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образования»</w:t>
      </w:r>
      <w:r w:rsidR="00360580" w:rsidRPr="00C17DEA">
        <w:rPr>
          <w:color w:val="000000"/>
          <w:sz w:val="28"/>
          <w:szCs w:val="28"/>
        </w:rPr>
        <w:t>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60580" w:rsidRPr="00C17DEA">
        <w:rPr>
          <w:color w:val="000000"/>
          <w:sz w:val="28"/>
          <w:szCs w:val="28"/>
        </w:rPr>
        <w:t>Ребенок приходит в школу, уже имея многие личностные качества, но развитие личности — процесс длительный, протекающий в течение всей жизни человека. Именно начальная школа вносит существенный вклад в этот процесс. В этот период особенное значение приобретает грамотная, целенаправленная работа по формированию детской личности.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60580" w:rsidRPr="00C17DEA">
        <w:rPr>
          <w:color w:val="000000"/>
          <w:sz w:val="28"/>
          <w:szCs w:val="28"/>
        </w:rPr>
        <w:t>Опыт работы показывает, что современные дети, пришедшие в первый класс, уже не те, что были десять, даже пять лет назад. Они более активны и осведомлены, как им кажется, чуть ли не во всех областях жизни, они смелее и самоувереннее. Нередко у многих детей встречается переоценка своей поверхностной информированности, пренебрежение к авторитету и мнению других (как сверстников, так и взрослых), неумение чувствовать и нежелание задумываться.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360580" w:rsidRPr="00C17DEA">
        <w:rPr>
          <w:color w:val="000000"/>
          <w:sz w:val="28"/>
          <w:szCs w:val="28"/>
        </w:rPr>
        <w:t>Изменилась социальная ситуация развития детей нынешнего века.</w:t>
      </w:r>
      <w:r w:rsidR="00360580" w:rsidRPr="00C17DEA">
        <w:rPr>
          <w:color w:val="000000"/>
          <w:sz w:val="28"/>
          <w:szCs w:val="28"/>
        </w:rPr>
        <w:br/>
        <w:t>1. Возросла информированность детей. Увеличение объема информации порой оборачивается негативной стороной. Информация часто бессмысленная, агрессивная и представляет прямую угрозу психологической безопасности ребенка, его личностному развитию.</w:t>
      </w:r>
    </w:p>
    <w:p w:rsidR="00360580" w:rsidRPr="00C17DEA" w:rsidRDefault="00360580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C17DEA">
        <w:rPr>
          <w:color w:val="000000"/>
          <w:sz w:val="28"/>
          <w:szCs w:val="28"/>
        </w:rPr>
        <w:t xml:space="preserve">2. Для жизнедеятельности современных детей характерна ограниченность общения со сверстниками. Двор и дворовые коллективы как особая субстанция постепенно исчезают. Игры, совместная деятельность и сотрудничество </w:t>
      </w:r>
      <w:proofErr w:type="gramStart"/>
      <w:r w:rsidRPr="00C17DEA">
        <w:rPr>
          <w:color w:val="000000"/>
          <w:sz w:val="28"/>
          <w:szCs w:val="28"/>
        </w:rPr>
        <w:t>со</w:t>
      </w:r>
      <w:proofErr w:type="gramEnd"/>
      <w:r w:rsidRPr="00C17DEA">
        <w:rPr>
          <w:color w:val="000000"/>
          <w:sz w:val="28"/>
          <w:szCs w:val="28"/>
        </w:rPr>
        <w:t xml:space="preserve"> взрослыми часто оказываются ограничены во времени. Это обстоятельство значительно затрудняет усвоение детьми системы моральных норм и взаимоотношений, препятствует формированию коммуникативной компетентности, эмоциональной отзывчивости, толерантности.</w:t>
      </w:r>
    </w:p>
    <w:p w:rsidR="00360580" w:rsidRPr="00C17DEA" w:rsidRDefault="00360580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C17DEA">
        <w:rPr>
          <w:color w:val="000000"/>
          <w:sz w:val="28"/>
          <w:szCs w:val="28"/>
        </w:rPr>
        <w:t>3. Большинство современных детей не участвуют в деятельности детских и подростковых общественных организаций и, соответственно, лишены возможности приобрести опыт коллективных взаимоотношений, сотрудничества и взаимопомощи, бескорыстного труда на благо близких людей и общества. Определив проблемы, я стараюсь строить работу по предупреждению и профилактике данных явлений у своих учеников не только через учебную работу, но и через систему воспитательной работы.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В моем понимании, воспитание — целенаправленное управление процессом развития личности школьника. Значит, воспитательная деятельность призвана обеспечить условия личностного роста детей. Для того чтобы обеспечить каждому школьнику полноценное личностное развитие, я считаю наиболее актуальным личностно-ориентированный подход.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 xml:space="preserve">Рассматривая основные требования к личностно-ориентированному уроку, И.С. </w:t>
      </w:r>
      <w:proofErr w:type="spellStart"/>
      <w:r w:rsidR="00360580" w:rsidRPr="00C17DEA">
        <w:rPr>
          <w:color w:val="000000"/>
          <w:sz w:val="28"/>
          <w:szCs w:val="28"/>
        </w:rPr>
        <w:t>Якиманская</w:t>
      </w:r>
      <w:proofErr w:type="spellEnd"/>
      <w:r w:rsidR="00360580" w:rsidRPr="00C17DEA">
        <w:rPr>
          <w:color w:val="000000"/>
          <w:sz w:val="28"/>
          <w:szCs w:val="28"/>
        </w:rPr>
        <w:t xml:space="preserve"> отмечала, что его цель — создание условий для познавательной активности учеников. Средства, методы и приёмы, позволяющие добиться успеха, учитель должен продумать и отобрать сам, </w:t>
      </w:r>
      <w:proofErr w:type="gramStart"/>
      <w:r w:rsidR="00360580" w:rsidRPr="00C17DEA">
        <w:rPr>
          <w:color w:val="000000"/>
          <w:sz w:val="28"/>
          <w:szCs w:val="28"/>
        </w:rPr>
        <w:t>демонстрируя</w:t>
      </w:r>
      <w:proofErr w:type="gramEnd"/>
      <w:r w:rsidR="00360580" w:rsidRPr="00C17DEA">
        <w:rPr>
          <w:color w:val="000000"/>
          <w:sz w:val="28"/>
          <w:szCs w:val="28"/>
        </w:rPr>
        <w:t xml:space="preserve"> таким образом знание возрастных, психологических, </w:t>
      </w:r>
      <w:r w:rsidR="00360580" w:rsidRPr="00C17DEA">
        <w:rPr>
          <w:color w:val="000000"/>
          <w:sz w:val="28"/>
          <w:szCs w:val="28"/>
        </w:rPr>
        <w:lastRenderedPageBreak/>
        <w:t>индивидуальных качеств учащихся, уровень подготовки класса, свою педагогическую интуицию и творческий потенциал.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Педагог должен принять ребёнка таким, каким он есть, веря в его продвижение в развитии, в то, что силы его могут раскрыться при специально организованном обучении. Особая, доверительная атмосфера обучения, которая устанавливается в классе между учителем и учащимися, добрые, уважительные отношения детей друг к другу являются важнейшим условием эффективной реализации дидактических принципов и продвижение детей в развитии.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Личность ребенка — высшая ценность. Ребенка надо принимать таким, какой он есть, не стараясь его переделать. Важно уважение личности каждого ребенка, его индивидуальности, бережное отношение к его мыслям, чувствам, ожиданиям. Ребенку нужна интересная, отвечающая его потребностям и особенностям деятельность: игровая, познавательная, трудовая, творческая. Ведь только в деятельности изменяются, укрепляются отношения между воспитанниками.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Школа не может оградить детей от негативного влияния социальной среды, но в состоянии включить в деятельность детей заботы и проблемы ближайшего окружения. Нужно организовать деятельность учащегося таким образом, чтобы ребенок раскрывался с разных сторон и развивал все свои личностные качества.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 xml:space="preserve">В своей работе использую уроки </w:t>
      </w:r>
      <w:proofErr w:type="spellStart"/>
      <w:r w:rsidR="00360580" w:rsidRPr="00C17DEA">
        <w:rPr>
          <w:color w:val="000000"/>
          <w:sz w:val="28"/>
          <w:szCs w:val="28"/>
        </w:rPr>
        <w:t>человековедения</w:t>
      </w:r>
      <w:proofErr w:type="spellEnd"/>
      <w:r w:rsidR="00360580" w:rsidRPr="00C17DEA">
        <w:rPr>
          <w:color w:val="000000"/>
          <w:sz w:val="28"/>
          <w:szCs w:val="28"/>
        </w:rPr>
        <w:t>, они носят преимущественно практический характер: беседы о дружбе, о вежливости, о равнодушии и др., всевозможные игры, направленные на развитие коммуникативных навыков, произвольности поведения, основных эмоциональных состояний, коррекции поведенческих навыков. Эту работу я провожу во время динамических пауз, на переменах, во время кружковых занятий, на классных часах.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 xml:space="preserve">Взятая на вооружение мной, педагогическая парадигма личностно-ориентированного образования предполагает развитие личности каждого </w:t>
      </w:r>
      <w:r w:rsidR="00360580" w:rsidRPr="00C17DEA">
        <w:rPr>
          <w:color w:val="000000"/>
          <w:sz w:val="28"/>
          <w:szCs w:val="28"/>
        </w:rPr>
        <w:lastRenderedPageBreak/>
        <w:t>ученика; пошаговый, программируемый рост познавательной активности, формирование таких свойств и черт личности, которые необходимы для успешной социализации в обществе. Не приведение уровня психического развития ребенка к «общему знаменателю» целого класса, а только развитие каждой личности. В таких условиях ученики стремятся быть услышанными, активно высказываются по обсуждаемой теме, предлагают, не боясь ошибиться, свои варианты.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В моем классе нет ни одного ребенка, не познавшего успеха в учении, не пережившего радости от того, что трудности преодолены.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Такая результативность достигается:</w:t>
      </w:r>
      <w:r w:rsidR="00360580" w:rsidRPr="00C17DEA">
        <w:rPr>
          <w:color w:val="000000"/>
          <w:sz w:val="28"/>
          <w:szCs w:val="28"/>
        </w:rPr>
        <w:br/>
      </w:r>
      <w:r w:rsidR="00360580" w:rsidRPr="00C17DEA">
        <w:rPr>
          <w:b/>
          <w:bCs/>
          <w:i/>
          <w:iCs/>
          <w:color w:val="000000"/>
          <w:sz w:val="28"/>
          <w:szCs w:val="28"/>
        </w:rPr>
        <w:t>во-первых</w:t>
      </w:r>
      <w:r w:rsidR="00360580" w:rsidRPr="00C17DEA">
        <w:rPr>
          <w:color w:val="000000"/>
          <w:sz w:val="28"/>
          <w:szCs w:val="28"/>
        </w:rPr>
        <w:t>, интеллектуальной насыщенностью уроков;</w:t>
      </w:r>
      <w:r w:rsidR="00360580" w:rsidRPr="00C17DEA">
        <w:rPr>
          <w:color w:val="000000"/>
          <w:sz w:val="28"/>
          <w:szCs w:val="28"/>
        </w:rPr>
        <w:br/>
      </w:r>
      <w:r w:rsidR="00360580" w:rsidRPr="00C17DEA">
        <w:rPr>
          <w:b/>
          <w:bCs/>
          <w:i/>
          <w:iCs/>
          <w:color w:val="000000"/>
          <w:sz w:val="28"/>
          <w:szCs w:val="28"/>
        </w:rPr>
        <w:t>во-вторых</w:t>
      </w:r>
      <w:r w:rsidR="00360580" w:rsidRPr="00C17DEA">
        <w:rPr>
          <w:color w:val="000000"/>
          <w:sz w:val="28"/>
          <w:szCs w:val="28"/>
        </w:rPr>
        <w:t>, социализацией детей;</w:t>
      </w:r>
      <w:r w:rsidR="00360580" w:rsidRPr="00C17DEA">
        <w:rPr>
          <w:color w:val="000000"/>
          <w:sz w:val="28"/>
          <w:szCs w:val="28"/>
        </w:rPr>
        <w:br/>
      </w:r>
      <w:r w:rsidR="00360580" w:rsidRPr="00C17DEA">
        <w:rPr>
          <w:b/>
          <w:bCs/>
          <w:i/>
          <w:iCs/>
          <w:color w:val="000000"/>
          <w:sz w:val="28"/>
          <w:szCs w:val="28"/>
        </w:rPr>
        <w:t>в-третьих</w:t>
      </w:r>
      <w:r w:rsidR="00360580" w:rsidRPr="00C17DEA">
        <w:rPr>
          <w:color w:val="000000"/>
          <w:sz w:val="28"/>
          <w:szCs w:val="28"/>
        </w:rPr>
        <w:t>, той эмоциональной поддержкой и опорой с моей стороны, без которой у большинства школьников, как правило, появляются, развиваются и накапливаются школьные трудности. Вся моя работа направлена на развитие индивидуальности личности, на раскрытие интеллектуальных и творческих способностей детей.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Ребенок, идя в школу, надеется добиться признания и рассчитывает заслужить любовь и уважение со стороны учителей и одноклассников. Крушение этого светлого оптимизма – самая серьезная проблема обучения. Ребенок приходит в школу преисполненный желания учиться. Почему же он теряет интерес к учебе? Виновата ли в этом школа и ее методы обучения? Какую роль при этом играет учитель? Может ли учитель сформировать интерес у учащихся к учебному процессу и при помощи чего?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0580" w:rsidRPr="00C17DEA">
        <w:rPr>
          <w:color w:val="000000"/>
          <w:sz w:val="28"/>
          <w:szCs w:val="28"/>
        </w:rPr>
        <w:t>Чтобы ребенок с желанием ходил в школу и стремился самостоятельно добывать знания необходимо строить образовательный процесс, ориентируясь на создание наиболее оптимальных условий для развития личности ребёнка. Задача учителя – создать каждому учащемуся ситуацию успеха, помочь обрести уверенность в собственных силах, получить возможность самореализации, чтобы ребёнок был заинтересован в получении новых знаний, тогда будет происходить саморазвитие личности.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360580" w:rsidRPr="00C17DEA">
        <w:rPr>
          <w:color w:val="000000"/>
          <w:sz w:val="28"/>
          <w:szCs w:val="28"/>
        </w:rPr>
        <w:t>Ситуация успеха может стать спусковым механизмом дальнейшего движения личности. Особенно если это касается учебы.</w:t>
      </w:r>
      <w:r w:rsidR="00360580" w:rsidRPr="00C17D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Свою работу в 1 классе начинаю традиционно – с изучения личности ребёнка, условий жизни учеников, знакомства с семьёй, её проблемами. На основе педагогического наблюдения составляю на каждого ученика «Психолого-педагогическую карту».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 xml:space="preserve">Была проведена диагностика по </w:t>
      </w:r>
      <w:proofErr w:type="spellStart"/>
      <w:r w:rsidR="00360580" w:rsidRPr="00C17DEA">
        <w:rPr>
          <w:color w:val="000000"/>
          <w:sz w:val="28"/>
          <w:szCs w:val="28"/>
        </w:rPr>
        <w:t>общеучебным</w:t>
      </w:r>
      <w:proofErr w:type="spellEnd"/>
      <w:r w:rsidR="00360580" w:rsidRPr="00C17DEA">
        <w:rPr>
          <w:color w:val="000000"/>
          <w:sz w:val="28"/>
          <w:szCs w:val="28"/>
        </w:rPr>
        <w:t xml:space="preserve"> умениям и навыкам, по результа</w:t>
      </w:r>
      <w:r w:rsidR="00C17DEA" w:rsidRPr="00C17DEA">
        <w:rPr>
          <w:color w:val="000000"/>
          <w:sz w:val="28"/>
          <w:szCs w:val="28"/>
        </w:rPr>
        <w:t>там которой оказалось, что из 25 учащихся:</w:t>
      </w:r>
      <w:r w:rsidR="00C17DEA" w:rsidRPr="00C17DEA">
        <w:rPr>
          <w:color w:val="000000"/>
          <w:sz w:val="28"/>
          <w:szCs w:val="28"/>
        </w:rPr>
        <w:br/>
        <w:t>у 4</w:t>
      </w:r>
      <w:r w:rsidR="00360580" w:rsidRPr="00C17DEA">
        <w:rPr>
          <w:color w:val="000000"/>
          <w:sz w:val="28"/>
          <w:szCs w:val="28"/>
        </w:rPr>
        <w:t xml:space="preserve"> уч-ся умения практически не сформированы;</w:t>
      </w:r>
      <w:r w:rsidR="00360580" w:rsidRPr="00C17DEA">
        <w:rPr>
          <w:color w:val="000000"/>
          <w:sz w:val="28"/>
          <w:szCs w:val="28"/>
        </w:rPr>
        <w:br/>
        <w:t xml:space="preserve">у 5 </w:t>
      </w:r>
      <w:r w:rsidR="00C17DEA" w:rsidRPr="00C17DEA">
        <w:rPr>
          <w:color w:val="000000"/>
          <w:sz w:val="28"/>
          <w:szCs w:val="28"/>
        </w:rPr>
        <w:t>уч-ся сформировано частично;</w:t>
      </w:r>
      <w:r w:rsidR="00C17DEA" w:rsidRPr="00C17DEA">
        <w:rPr>
          <w:color w:val="000000"/>
          <w:sz w:val="28"/>
          <w:szCs w:val="28"/>
        </w:rPr>
        <w:br/>
        <w:t>у 12</w:t>
      </w:r>
      <w:r w:rsidR="00360580" w:rsidRPr="00C17DEA">
        <w:rPr>
          <w:color w:val="000000"/>
          <w:sz w:val="28"/>
          <w:szCs w:val="28"/>
        </w:rPr>
        <w:t xml:space="preserve"> уч-ся </w:t>
      </w:r>
      <w:proofErr w:type="gramStart"/>
      <w:r w:rsidR="00360580" w:rsidRPr="00C17DEA">
        <w:rPr>
          <w:color w:val="000000"/>
          <w:sz w:val="28"/>
          <w:szCs w:val="28"/>
        </w:rPr>
        <w:t>-п</w:t>
      </w:r>
      <w:proofErr w:type="gramEnd"/>
      <w:r w:rsidR="00360580" w:rsidRPr="00C17DEA">
        <w:rPr>
          <w:color w:val="000000"/>
          <w:sz w:val="28"/>
          <w:szCs w:val="28"/>
        </w:rPr>
        <w:t>очти сформирова</w:t>
      </w:r>
      <w:r w:rsidR="00C17DEA" w:rsidRPr="00C17DEA">
        <w:rPr>
          <w:color w:val="000000"/>
          <w:sz w:val="28"/>
          <w:szCs w:val="28"/>
        </w:rPr>
        <w:t>но;</w:t>
      </w:r>
      <w:r w:rsidR="00C17DEA" w:rsidRPr="00C17DEA">
        <w:rPr>
          <w:color w:val="000000"/>
          <w:sz w:val="28"/>
          <w:szCs w:val="28"/>
        </w:rPr>
        <w:br/>
        <w:t>у 4</w:t>
      </w:r>
      <w:r w:rsidR="00360580" w:rsidRPr="00C17DEA">
        <w:rPr>
          <w:color w:val="000000"/>
          <w:sz w:val="28"/>
          <w:szCs w:val="28"/>
        </w:rPr>
        <w:t xml:space="preserve"> уч-ся устойчивое владение.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 xml:space="preserve">Важным принципом моей работы является принцип </w:t>
      </w:r>
      <w:proofErr w:type="gramStart"/>
      <w:r w:rsidR="00360580" w:rsidRPr="00C17DEA">
        <w:rPr>
          <w:color w:val="000000"/>
          <w:sz w:val="28"/>
          <w:szCs w:val="28"/>
        </w:rPr>
        <w:t>комфортности</w:t>
      </w:r>
      <w:proofErr w:type="gramEnd"/>
      <w:r w:rsidR="00360580" w:rsidRPr="00C17DEA">
        <w:rPr>
          <w:color w:val="000000"/>
          <w:sz w:val="28"/>
          <w:szCs w:val="28"/>
        </w:rPr>
        <w:t xml:space="preserve"> и стремление утвердить ребёнка в мысли, что тот хорошо учится на данном этапе обучения. Создание благоприятной эмоциональной атмосферы на уроке необходимо для того, чтобы учащийся ощущал себя на занятиях комфортно и учился с удовольствием.</w:t>
      </w:r>
      <w:r w:rsidR="00360580" w:rsidRPr="00C17D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Осуществить поставленные цели помогают используемые в работе технологии:</w:t>
      </w:r>
    </w:p>
    <w:p w:rsidR="00360580" w:rsidRPr="00C17DEA" w:rsidRDefault="00360580" w:rsidP="00360580">
      <w:pPr>
        <w:pStyle w:val="a3"/>
        <w:numPr>
          <w:ilvl w:val="0"/>
          <w:numId w:val="27"/>
        </w:numPr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C17DEA">
        <w:rPr>
          <w:color w:val="000000"/>
          <w:sz w:val="28"/>
          <w:szCs w:val="28"/>
        </w:rPr>
        <w:t>игровая,</w:t>
      </w:r>
    </w:p>
    <w:p w:rsidR="00360580" w:rsidRPr="00C17DEA" w:rsidRDefault="00360580" w:rsidP="00360580">
      <w:pPr>
        <w:pStyle w:val="a3"/>
        <w:numPr>
          <w:ilvl w:val="0"/>
          <w:numId w:val="27"/>
        </w:numPr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C17DEA">
        <w:rPr>
          <w:color w:val="000000"/>
          <w:sz w:val="28"/>
          <w:szCs w:val="28"/>
        </w:rPr>
        <w:t xml:space="preserve">элементы </w:t>
      </w:r>
      <w:proofErr w:type="spellStart"/>
      <w:r w:rsidRPr="00C17DEA">
        <w:rPr>
          <w:color w:val="000000"/>
          <w:sz w:val="28"/>
          <w:szCs w:val="28"/>
        </w:rPr>
        <w:t>исследовательско</w:t>
      </w:r>
      <w:proofErr w:type="spellEnd"/>
      <w:r w:rsidRPr="00C17DEA">
        <w:rPr>
          <w:color w:val="000000"/>
          <w:sz w:val="28"/>
          <w:szCs w:val="28"/>
        </w:rPr>
        <w:t>-проектной</w:t>
      </w:r>
    </w:p>
    <w:p w:rsidR="00360580" w:rsidRPr="00C17DEA" w:rsidRDefault="00360580" w:rsidP="00360580">
      <w:pPr>
        <w:pStyle w:val="a3"/>
        <w:numPr>
          <w:ilvl w:val="0"/>
          <w:numId w:val="27"/>
        </w:numPr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C17DEA">
        <w:rPr>
          <w:color w:val="000000"/>
          <w:sz w:val="28"/>
          <w:szCs w:val="28"/>
        </w:rPr>
        <w:t>информационно-коммуникационной</w:t>
      </w:r>
    </w:p>
    <w:p w:rsidR="00360580" w:rsidRPr="00C17DEA" w:rsidRDefault="00360580" w:rsidP="00360580">
      <w:pPr>
        <w:pStyle w:val="a3"/>
        <w:numPr>
          <w:ilvl w:val="0"/>
          <w:numId w:val="27"/>
        </w:numPr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C17DEA">
        <w:rPr>
          <w:color w:val="000000"/>
          <w:sz w:val="28"/>
          <w:szCs w:val="28"/>
        </w:rPr>
        <w:t>личностно-ориентированный подход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Во внеурочное время оказываю детям помощь в подготовке к олимпиадам, конкурсам, поиске информации в Интернете, в разработке творческих проектов, исследовательской деятельности. Мои ученики — активные участники разного уровня олимпиад, конкурсов, игр.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 xml:space="preserve">Современный ребенок, окруженный компьютерной техникой и дома, и в школе способен с интересом обучаться только с активным применением их в учебно-воспитательном процессе. Использование ИКТ на уроках так же </w:t>
      </w:r>
      <w:r w:rsidR="00360580" w:rsidRPr="00C17DEA">
        <w:rPr>
          <w:color w:val="000000"/>
          <w:sz w:val="28"/>
          <w:szCs w:val="28"/>
        </w:rPr>
        <w:lastRenderedPageBreak/>
        <w:t>положительно влияет на создание успеха в обучении и позволяет решать некоторые дидактические задачи.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Основная цель воспитательной работы в классе – формирование учащегося как личности, способной к саморазвитию, самоорганизации и самоопределению. В коллективе создаются благоприятные психологические условия для саморазвития личности каждого ребёнка и для раскрытия потенциала ученика и формирование сплочённого коллектива учащихся.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Невозможно создать ситуацию успеха для ребенка без активного участия родителей. С родителями анализировали проблемы, планировали деятельность.</w:t>
      </w:r>
      <w:r w:rsidR="00360580" w:rsidRPr="00C17D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 xml:space="preserve">Проводила родительские собрания на темы: «Как раскрыть способности своего ребенка» «Алгоритм создания ситуаций успеха в семье», «Роль самооценки в формировании личности» и др. </w:t>
      </w:r>
      <w:proofErr w:type="gramStart"/>
      <w:r w:rsidR="00360580" w:rsidRPr="00C17DEA">
        <w:rPr>
          <w:color w:val="000000"/>
          <w:sz w:val="28"/>
          <w:szCs w:val="28"/>
        </w:rPr>
        <w:t>Начиная с 1 класса мы с родителями в начале каждого учебного года создаём модель ученика</w:t>
      </w:r>
      <w:proofErr w:type="gramEnd"/>
      <w:r w:rsidR="00360580" w:rsidRPr="00C17DEA">
        <w:rPr>
          <w:color w:val="000000"/>
          <w:sz w:val="28"/>
          <w:szCs w:val="28"/>
        </w:rPr>
        <w:t xml:space="preserve"> и в конце учебного года выясняем – получилось ли у нас желаемое.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Провела д</w:t>
      </w:r>
      <w:r w:rsidR="00360580" w:rsidRPr="00C17DEA">
        <w:rPr>
          <w:color w:val="000000"/>
          <w:sz w:val="28"/>
          <w:szCs w:val="28"/>
        </w:rPr>
        <w:t>иагностику самооценки учащихся 3-го класса. Количество детей с объективной самооценкой увеличилось. А с завышенной и заниженной самооценкой сократилось.</w:t>
      </w:r>
      <w:r w:rsidR="00360580" w:rsidRPr="00C17D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Благодаря личностно-ориентированному подходу, созданию ситуаций успеха в деятельности учащихся мои ученики стали более активными, свободно высказывают свои мысли, активно принимают участие в классных, школьных и муниципальных мероприятиях.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Ученики моего класса — активные участники многих олимпиад</w:t>
      </w:r>
      <w:r w:rsidR="00B130CB" w:rsidRPr="00C17DEA">
        <w:rPr>
          <w:color w:val="000000"/>
          <w:sz w:val="28"/>
          <w:szCs w:val="28"/>
        </w:rPr>
        <w:t xml:space="preserve"> и конкурсов различного уровня</w:t>
      </w:r>
      <w:proofErr w:type="gramStart"/>
      <w:r w:rsidR="00B130CB" w:rsidRPr="00C17DEA">
        <w:rPr>
          <w:color w:val="000000"/>
          <w:sz w:val="28"/>
          <w:szCs w:val="28"/>
        </w:rPr>
        <w:t xml:space="preserve"> ,</w:t>
      </w:r>
      <w:proofErr w:type="gramEnd"/>
      <w:r w:rsidR="00360580" w:rsidRPr="00C17DEA">
        <w:rPr>
          <w:color w:val="000000"/>
          <w:sz w:val="28"/>
          <w:szCs w:val="28"/>
        </w:rPr>
        <w:t xml:space="preserve">обладатели </w:t>
      </w:r>
      <w:r w:rsidR="00C17DEA" w:rsidRPr="00C17DEA">
        <w:rPr>
          <w:color w:val="000000"/>
          <w:sz w:val="28"/>
          <w:szCs w:val="28"/>
        </w:rPr>
        <w:t>призовых мест Новикова Марианна</w:t>
      </w:r>
      <w:r w:rsidR="00360580" w:rsidRPr="00C17DEA">
        <w:rPr>
          <w:color w:val="000000"/>
          <w:sz w:val="28"/>
          <w:szCs w:val="28"/>
        </w:rPr>
        <w:t xml:space="preserve">, </w:t>
      </w:r>
      <w:proofErr w:type="spellStart"/>
      <w:r w:rsidR="00C17DEA" w:rsidRPr="00C17DEA">
        <w:rPr>
          <w:color w:val="000000"/>
          <w:sz w:val="28"/>
          <w:szCs w:val="28"/>
        </w:rPr>
        <w:t>Мелешенко</w:t>
      </w:r>
      <w:proofErr w:type="spellEnd"/>
      <w:r w:rsidR="00C17DEA" w:rsidRPr="00C17DEA">
        <w:rPr>
          <w:color w:val="000000"/>
          <w:sz w:val="28"/>
          <w:szCs w:val="28"/>
        </w:rPr>
        <w:t xml:space="preserve"> Андрей, Дворкин Григорий, </w:t>
      </w:r>
      <w:proofErr w:type="spellStart"/>
      <w:r w:rsidR="00C17DEA" w:rsidRPr="00C17DEA">
        <w:rPr>
          <w:color w:val="000000"/>
          <w:sz w:val="28"/>
          <w:szCs w:val="28"/>
        </w:rPr>
        <w:t>Курошев</w:t>
      </w:r>
      <w:proofErr w:type="spellEnd"/>
      <w:r w:rsidR="00C17DEA" w:rsidRPr="00C17DEA">
        <w:rPr>
          <w:color w:val="000000"/>
          <w:sz w:val="28"/>
          <w:szCs w:val="28"/>
        </w:rPr>
        <w:t xml:space="preserve"> Максим, </w:t>
      </w:r>
      <w:proofErr w:type="spellStart"/>
      <w:r w:rsidR="00C17DEA" w:rsidRPr="00C17DEA">
        <w:rPr>
          <w:color w:val="000000"/>
          <w:sz w:val="28"/>
          <w:szCs w:val="28"/>
        </w:rPr>
        <w:t>Кирилко</w:t>
      </w:r>
      <w:proofErr w:type="spellEnd"/>
      <w:r w:rsidR="00C17DEA" w:rsidRPr="00C17DEA">
        <w:rPr>
          <w:color w:val="000000"/>
          <w:sz w:val="28"/>
          <w:szCs w:val="28"/>
        </w:rPr>
        <w:t xml:space="preserve"> Вера</w:t>
      </w:r>
      <w:r w:rsidR="00360580" w:rsidRPr="00C17DEA">
        <w:rPr>
          <w:color w:val="000000"/>
          <w:sz w:val="28"/>
          <w:szCs w:val="28"/>
        </w:rPr>
        <w:t>– призеры и лауреаты Всероссийских и Международных конкурсов и олимпиад для младших школьников со второго полугодия первого класса стали принимать в них участие: по русскому языку и по мат</w:t>
      </w:r>
      <w:r w:rsidR="00C17DEA" w:rsidRPr="00C17DEA">
        <w:rPr>
          <w:color w:val="000000"/>
          <w:sz w:val="28"/>
          <w:szCs w:val="28"/>
        </w:rPr>
        <w:t xml:space="preserve">ематике, по «Окружающему </w:t>
      </w:r>
      <w:proofErr w:type="spellStart"/>
      <w:r w:rsidR="00C17DEA" w:rsidRPr="00C17DEA">
        <w:rPr>
          <w:color w:val="000000"/>
          <w:sz w:val="28"/>
          <w:szCs w:val="28"/>
        </w:rPr>
        <w:t>миру»,</w:t>
      </w:r>
      <w:r w:rsidR="00360580" w:rsidRPr="00C17DEA">
        <w:rPr>
          <w:color w:val="000000"/>
          <w:sz w:val="28"/>
          <w:szCs w:val="28"/>
        </w:rPr>
        <w:t>районных</w:t>
      </w:r>
      <w:proofErr w:type="spellEnd"/>
      <w:r w:rsidR="00360580" w:rsidRPr="00C17DEA">
        <w:rPr>
          <w:color w:val="000000"/>
          <w:sz w:val="28"/>
          <w:szCs w:val="28"/>
        </w:rPr>
        <w:t xml:space="preserve"> конкурсах детского рисунка и детского</w:t>
      </w:r>
      <w:r w:rsidR="00C17DEA" w:rsidRPr="00C17DEA">
        <w:rPr>
          <w:color w:val="000000"/>
          <w:sz w:val="28"/>
          <w:szCs w:val="28"/>
        </w:rPr>
        <w:t xml:space="preserve"> творчества –  Морозова Екатерина</w:t>
      </w:r>
      <w:r w:rsidR="00360580" w:rsidRPr="00C17DEA">
        <w:rPr>
          <w:color w:val="000000"/>
          <w:sz w:val="28"/>
          <w:szCs w:val="28"/>
        </w:rPr>
        <w:t>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360580" w:rsidRPr="00C17DEA">
        <w:rPr>
          <w:color w:val="000000"/>
          <w:sz w:val="28"/>
          <w:szCs w:val="28"/>
        </w:rPr>
        <w:t xml:space="preserve">Повысился уровень </w:t>
      </w:r>
      <w:proofErr w:type="spellStart"/>
      <w:r w:rsidR="00360580" w:rsidRPr="00C17DEA">
        <w:rPr>
          <w:color w:val="000000"/>
          <w:sz w:val="28"/>
          <w:szCs w:val="28"/>
        </w:rPr>
        <w:t>общеучебных</w:t>
      </w:r>
      <w:proofErr w:type="spellEnd"/>
      <w:r w:rsidR="00360580" w:rsidRPr="00C17DEA">
        <w:rPr>
          <w:color w:val="000000"/>
          <w:sz w:val="28"/>
          <w:szCs w:val="28"/>
        </w:rPr>
        <w:t xml:space="preserve"> умений и навыков.</w:t>
      </w:r>
      <w:r w:rsidR="00360580" w:rsidRPr="00C17DEA">
        <w:rPr>
          <w:color w:val="000000"/>
          <w:sz w:val="28"/>
          <w:szCs w:val="28"/>
        </w:rPr>
        <w:br/>
        <w:t>Ребёнку необходимо быть значимым и успешным. Степень успешности определяет самочувствие человека, его отношение к окружающему миру.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Учитель должен видеть результаты каждого ребёнка в учении и по достоинству их оценивать. Инструментом оценки успешности учащихся может служить слово педагога, его жесты, мимика, интонация. Очень важно, чтобы оценка успешности ученика была искренней и неформальной, она должна отмечать реальный успех и реальные достижения.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Если ребёнок видит, что его работа достойно оценивается, то в последующем он будет ещё больше активен и успешен. Ребёнок – не доска и не воск, он самое простое удивительное Чудо из всех чудес, дарящее педагогу возможность превратиться в Волшебника. По данной технологии я работаю на протяжении четырех лет. Применяю ее на уроках русского языка и математики, окружающего мира, литературного чтения, технологии.</w:t>
      </w:r>
      <w:r w:rsidR="00B130CB" w:rsidRPr="00C17DEA">
        <w:rPr>
          <w:color w:val="000000"/>
          <w:sz w:val="28"/>
          <w:szCs w:val="28"/>
        </w:rPr>
        <w:t xml:space="preserve"> </w:t>
      </w:r>
      <w:r w:rsidR="00360580" w:rsidRPr="00C17DEA">
        <w:rPr>
          <w:color w:val="000000"/>
          <w:sz w:val="28"/>
          <w:szCs w:val="28"/>
        </w:rPr>
        <w:t>Особенно эффективно, на мой взгляд, применение данной технологии на уроках закрепления и повторения учебного материала, где большая часть учебного времени отводится самостоятельной работе. Хотя дети и работают самостоятельно по своему плану, каждое задание проверяется, либо по « ключу», либо это взаимопроверка в парах, в группах</w:t>
      </w:r>
      <w:proofErr w:type="gramStart"/>
      <w:r w:rsidR="00360580" w:rsidRPr="00C17DEA">
        <w:rPr>
          <w:color w:val="000000"/>
          <w:sz w:val="28"/>
          <w:szCs w:val="28"/>
        </w:rPr>
        <w:t xml:space="preserve"> .</w:t>
      </w:r>
      <w:proofErr w:type="gramEnd"/>
      <w:r w:rsidR="00360580" w:rsidRPr="00C17DEA">
        <w:rPr>
          <w:color w:val="000000"/>
          <w:sz w:val="28"/>
          <w:szCs w:val="28"/>
        </w:rPr>
        <w:t xml:space="preserve"> Уровень заданий усложняется׃ от репродуктивных в начале урока к творческим к концу урока. После выполнения каждого задания учащиеся дают оценку своему настроению.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Продуктивность уроков по личностно-ориентированному плану возрастает в несколько раз. Все учащиеся стараются выполнить учебный план за урок. Моя позиция, как педагога: стимулирование саморазвития учащихся; инициирование личностного опыта каждого ученика; развитие индивидуальности; признание самобытности, неповторимости, самооценке каждого учащегося в коллективе.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>При разработке и проведении уроков я стараюсь обеспечить права каждого школьника на индивидуальное развитие, которое не противоречит его психологическому статусу (возможностям, склонностям, интересам).</w:t>
      </w:r>
      <w:r w:rsidR="00360580" w:rsidRPr="00C17D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</w:t>
      </w:r>
      <w:r w:rsidR="00360580" w:rsidRPr="00C17DEA">
        <w:rPr>
          <w:color w:val="000000"/>
          <w:sz w:val="28"/>
          <w:szCs w:val="28"/>
        </w:rPr>
        <w:t>Много времени уделяю индивидуальной работе с теми учащимися, которые проявляют творческие способности, хотят научиться писать ярко, интересно. Очень бережно отношусь к любой творческой работе. О рефлексии заговорили совсем недавно, хотя этот элемент имел место на уроке у многих опытных учителей. Считаю рефлексию необходимым и органичным моментом личностно-ориентированного урока. Ведь именно она позволяет учителю осуществить обратную связь, помогает определить, насколько результативной, интересной и полезной для ребят была их деятельность на уроке, что они узнали, чего добились.</w:t>
      </w:r>
    </w:p>
    <w:p w:rsidR="00360580" w:rsidRPr="00C17DEA" w:rsidRDefault="00360580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C17DEA">
        <w:rPr>
          <w:color w:val="000000"/>
          <w:sz w:val="28"/>
          <w:szCs w:val="28"/>
        </w:rPr>
        <w:t>— Что нового вы узнали? Для чего вам могут пригодиться эти знания?</w:t>
      </w:r>
      <w:r w:rsidRPr="00C17DEA">
        <w:rPr>
          <w:color w:val="000000"/>
          <w:sz w:val="28"/>
          <w:szCs w:val="28"/>
        </w:rPr>
        <w:br/>
        <w:t>— Достигли ли мы цели урока?</w:t>
      </w:r>
      <w:r w:rsidRPr="00C17DEA">
        <w:rPr>
          <w:color w:val="000000"/>
          <w:sz w:val="28"/>
          <w:szCs w:val="28"/>
        </w:rPr>
        <w:br/>
        <w:t>— Какие трудности при решении задач урока возникли? Почему? Удалось ли вам их преодолеть? Что нужно сделать, чтобы они не возникли?</w:t>
      </w:r>
      <w:r w:rsidRPr="00C17DEA">
        <w:rPr>
          <w:color w:val="000000"/>
          <w:sz w:val="28"/>
          <w:szCs w:val="28"/>
        </w:rPr>
        <w:br/>
        <w:t>— Как вам работалось? Что получилось? Что понравилось? Осталось ли что-нибудь непонятным?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0580" w:rsidRPr="00C17DEA">
        <w:rPr>
          <w:color w:val="000000"/>
          <w:sz w:val="28"/>
          <w:szCs w:val="28"/>
        </w:rPr>
        <w:t xml:space="preserve">Такие вопросы способствуют формированию у учащихся критического мышления, то есть умения осмысливать и контролировать свою деятельность, навыки самоанализа, </w:t>
      </w:r>
      <w:proofErr w:type="spellStart"/>
      <w:r w:rsidR="00360580" w:rsidRPr="00C17DEA">
        <w:rPr>
          <w:color w:val="000000"/>
          <w:sz w:val="28"/>
          <w:szCs w:val="28"/>
        </w:rPr>
        <w:t>самокоррекции</w:t>
      </w:r>
      <w:proofErr w:type="spellEnd"/>
      <w:r w:rsidR="00360580" w:rsidRPr="00C17DEA">
        <w:rPr>
          <w:color w:val="000000"/>
          <w:sz w:val="28"/>
          <w:szCs w:val="28"/>
        </w:rPr>
        <w:t>, учат осмысленно работать. Можно поинтересоваться о настроении учащихся после урока в интересной, занимательной форме.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0580" w:rsidRPr="00C17DEA">
        <w:rPr>
          <w:color w:val="000000"/>
          <w:sz w:val="28"/>
          <w:szCs w:val="28"/>
        </w:rPr>
        <w:t>Личностно-ориентированный урок позволяет ярко проявить себя не только ученику, но и учителю. Стараюсь своей работой настроить ребят так, чтобы они воспринимали меня не как всезнающего мудреца, недосягаемого для них, а как старшего и опытного, справедливого товарища по поиску истины.</w:t>
      </w:r>
    </w:p>
    <w:p w:rsidR="00360580" w:rsidRPr="00C17DEA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60580" w:rsidRPr="00C17DEA">
        <w:rPr>
          <w:color w:val="000000"/>
          <w:sz w:val="28"/>
          <w:szCs w:val="28"/>
        </w:rPr>
        <w:t xml:space="preserve">Овладев тонким умением находить точки соприкосновения с детской душой ребёнка, педагог сможет раскрыть множество многообразных и многоцветных задатков, способностей, скрытых в его внутреннем </w:t>
      </w:r>
      <w:proofErr w:type="spellStart"/>
      <w:r w:rsidR="00360580" w:rsidRPr="00C17DEA">
        <w:rPr>
          <w:color w:val="000000"/>
          <w:sz w:val="28"/>
          <w:szCs w:val="28"/>
        </w:rPr>
        <w:t>мире</w:t>
      </w:r>
      <w:proofErr w:type="gramStart"/>
      <w:r w:rsidR="00360580" w:rsidRPr="00C17DEA">
        <w:rPr>
          <w:color w:val="000000"/>
          <w:sz w:val="28"/>
          <w:szCs w:val="28"/>
        </w:rPr>
        <w:t>.В</w:t>
      </w:r>
      <w:proofErr w:type="gramEnd"/>
      <w:r w:rsidR="00360580" w:rsidRPr="00C17DEA">
        <w:rPr>
          <w:color w:val="000000"/>
          <w:sz w:val="28"/>
          <w:szCs w:val="28"/>
        </w:rPr>
        <w:t>ся</w:t>
      </w:r>
      <w:proofErr w:type="spellEnd"/>
      <w:r w:rsidR="00360580" w:rsidRPr="00C17DEA">
        <w:rPr>
          <w:color w:val="000000"/>
          <w:sz w:val="28"/>
          <w:szCs w:val="28"/>
        </w:rPr>
        <w:t xml:space="preserve"> моя работа направлена на развитие индивидуальности личности, на раскрытие интеллектуальных и творческих способностей детей.</w:t>
      </w:r>
    </w:p>
    <w:p w:rsidR="00360580" w:rsidRDefault="00280B56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360580" w:rsidRPr="00C17DEA">
        <w:rPr>
          <w:color w:val="000000"/>
          <w:sz w:val="28"/>
          <w:szCs w:val="28"/>
        </w:rPr>
        <w:t xml:space="preserve">Несмотря на свой огромный педагогический стаж, с каждым классом убеждаюсь, что повторение невозможно. Каждый класс и каждый мой ученик </w:t>
      </w:r>
      <w:proofErr w:type="gramStart"/>
      <w:r w:rsidR="00360580" w:rsidRPr="00C17DEA">
        <w:rPr>
          <w:color w:val="000000"/>
          <w:sz w:val="28"/>
          <w:szCs w:val="28"/>
        </w:rPr>
        <w:t>неповторимы</w:t>
      </w:r>
      <w:proofErr w:type="gramEnd"/>
      <w:r w:rsidR="00360580" w:rsidRPr="00C17DEA">
        <w:rPr>
          <w:color w:val="000000"/>
          <w:sz w:val="28"/>
          <w:szCs w:val="28"/>
        </w:rPr>
        <w:t>, неповторимо и то, что я делаю как учитель, я не могу и не смогу провести то, что уже проводила с учащимися предыдущего класса. Остаются только опыт и знания. Зачем повторяться? Придет новая сказка, новая игра, новое открытие чудесного мира в ярких, живых красках, чтобы открыть дорогу к сердцу маленького пытливого, неутомимого исследователя.</w:t>
      </w:r>
    </w:p>
    <w:p w:rsidR="00280B56" w:rsidRPr="00280B56" w:rsidRDefault="00280B56" w:rsidP="00280B56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80B56">
        <w:rPr>
          <w:color w:val="000000"/>
          <w:sz w:val="28"/>
          <w:szCs w:val="28"/>
        </w:rPr>
        <w:t xml:space="preserve">Для сохранения здоровья своих учащихся каждому педагогу чрезвычайно важно организовать необходимую педагогическую поддержку, причем в педагогическом сопровождении нуждаются и сильные, и слабые ученики. Поддерживать ребенка - значит верить в него. Подлинная поддержка должна основываться на подчеркивании способностей ребенка, его положительных сторон. Итак, для того чтобы поддержать ребенка, необходимо: опираться на сильные стороны ребенка, не подчеркивать его промахи, подчеркивать временный характер его неудач, научить ребенка оптимизму, принимать индивидуальность ребенка, предоставлять больше самостоятельности, демонстрировать </w:t>
      </w:r>
      <w:proofErr w:type="spellStart"/>
      <w:r w:rsidRPr="00280B56">
        <w:rPr>
          <w:color w:val="000000"/>
          <w:sz w:val="28"/>
          <w:szCs w:val="28"/>
        </w:rPr>
        <w:t>эмпатию</w:t>
      </w:r>
      <w:proofErr w:type="spellEnd"/>
      <w:r w:rsidRPr="00280B56">
        <w:rPr>
          <w:color w:val="000000"/>
          <w:sz w:val="28"/>
          <w:szCs w:val="28"/>
        </w:rPr>
        <w:t xml:space="preserve"> к нему, вносить юмор в отношении с учащимся. Главным итогом психологической поддержки, основанной на вере в ребенка, является воспитание успешной, самоценной личности.</w:t>
      </w:r>
    </w:p>
    <w:p w:rsidR="00280B56" w:rsidRPr="00C17DEA" w:rsidRDefault="00280B56" w:rsidP="00280B56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280B56">
        <w:rPr>
          <w:color w:val="000000"/>
          <w:sz w:val="28"/>
          <w:szCs w:val="28"/>
        </w:rPr>
        <w:br/>
      </w:r>
    </w:p>
    <w:p w:rsidR="00360580" w:rsidRPr="00C17DEA" w:rsidRDefault="00360580" w:rsidP="00360580">
      <w:pPr>
        <w:pStyle w:val="a3"/>
        <w:shd w:val="clear" w:color="auto" w:fill="F2F2F2"/>
        <w:spacing w:line="432" w:lineRule="atLeast"/>
        <w:rPr>
          <w:color w:val="000000"/>
          <w:sz w:val="28"/>
          <w:szCs w:val="28"/>
        </w:rPr>
      </w:pPr>
      <w:r w:rsidRPr="00C17DEA">
        <w:rPr>
          <w:color w:val="000000"/>
          <w:sz w:val="28"/>
          <w:szCs w:val="28"/>
          <w:u w:val="single"/>
        </w:rPr>
        <w:t>ЛИТЕРАТУРА</w:t>
      </w:r>
      <w:r w:rsidRPr="00C17DEA">
        <w:rPr>
          <w:color w:val="000000"/>
          <w:sz w:val="28"/>
          <w:szCs w:val="28"/>
        </w:rPr>
        <w:br/>
        <w:t>1. Закон Российской Федерации «Об образовании».</w:t>
      </w:r>
      <w:r w:rsidRPr="00C17DEA">
        <w:rPr>
          <w:color w:val="000000"/>
          <w:sz w:val="28"/>
          <w:szCs w:val="28"/>
        </w:rPr>
        <w:br/>
        <w:t>2. Национальный проект «Образование».</w:t>
      </w:r>
      <w:r w:rsidRPr="00C17DEA">
        <w:rPr>
          <w:color w:val="000000"/>
          <w:sz w:val="28"/>
          <w:szCs w:val="28"/>
        </w:rPr>
        <w:br/>
        <w:t>3. ФГОСТ.</w:t>
      </w:r>
      <w:r w:rsidRPr="00C17DEA">
        <w:rPr>
          <w:color w:val="000000"/>
          <w:sz w:val="28"/>
          <w:szCs w:val="28"/>
        </w:rPr>
        <w:br/>
        <w:t xml:space="preserve">4. </w:t>
      </w:r>
      <w:proofErr w:type="spellStart"/>
      <w:r w:rsidRPr="00C17DEA">
        <w:rPr>
          <w:color w:val="000000"/>
          <w:sz w:val="28"/>
          <w:szCs w:val="28"/>
        </w:rPr>
        <w:t>Бабанский</w:t>
      </w:r>
      <w:proofErr w:type="spellEnd"/>
      <w:r w:rsidRPr="00C17DEA">
        <w:rPr>
          <w:color w:val="000000"/>
          <w:sz w:val="28"/>
          <w:szCs w:val="28"/>
        </w:rPr>
        <w:t xml:space="preserve"> Ю.К. «Рациональная организация учебной деятельности» Москва, Знание», 1991г.</w:t>
      </w:r>
      <w:r w:rsidRPr="00C17DEA">
        <w:rPr>
          <w:color w:val="000000"/>
          <w:sz w:val="28"/>
          <w:szCs w:val="28"/>
        </w:rPr>
        <w:br/>
        <w:t xml:space="preserve">5. </w:t>
      </w:r>
      <w:proofErr w:type="gramStart"/>
      <w:r w:rsidRPr="00C17DEA">
        <w:rPr>
          <w:color w:val="000000"/>
          <w:sz w:val="28"/>
          <w:szCs w:val="28"/>
        </w:rPr>
        <w:t>Безруких</w:t>
      </w:r>
      <w:proofErr w:type="gramEnd"/>
      <w:r w:rsidRPr="00C17DEA">
        <w:rPr>
          <w:color w:val="000000"/>
          <w:sz w:val="28"/>
          <w:szCs w:val="28"/>
        </w:rPr>
        <w:t xml:space="preserve"> М., Ефимова С. Знаете ли вы своего ученика. Москва, «Просвещение», 1991г.</w:t>
      </w:r>
      <w:r w:rsidRPr="00C17DEA">
        <w:rPr>
          <w:color w:val="000000"/>
          <w:sz w:val="28"/>
          <w:szCs w:val="28"/>
        </w:rPr>
        <w:br/>
        <w:t xml:space="preserve">6. Давыдов В.В. «Формирование учебной деятельности школьников» </w:t>
      </w:r>
      <w:r w:rsidRPr="00C17DEA">
        <w:rPr>
          <w:color w:val="000000"/>
          <w:sz w:val="28"/>
          <w:szCs w:val="28"/>
        </w:rPr>
        <w:lastRenderedPageBreak/>
        <w:t>Москва, 1996г.</w:t>
      </w:r>
      <w:r w:rsidRPr="00C17DEA">
        <w:rPr>
          <w:color w:val="000000"/>
          <w:sz w:val="28"/>
          <w:szCs w:val="28"/>
        </w:rPr>
        <w:br/>
        <w:t xml:space="preserve">7. </w:t>
      </w:r>
      <w:proofErr w:type="spellStart"/>
      <w:r w:rsidRPr="00C17DEA">
        <w:rPr>
          <w:color w:val="000000"/>
          <w:sz w:val="28"/>
          <w:szCs w:val="28"/>
        </w:rPr>
        <w:t>Журова</w:t>
      </w:r>
      <w:proofErr w:type="spellEnd"/>
      <w:r w:rsidRPr="00C17DEA">
        <w:rPr>
          <w:color w:val="000000"/>
          <w:sz w:val="28"/>
          <w:szCs w:val="28"/>
        </w:rPr>
        <w:t xml:space="preserve"> Л. Беседы с учителем. Москва, «</w:t>
      </w:r>
      <w:proofErr w:type="spellStart"/>
      <w:r w:rsidRPr="00C17DEA">
        <w:rPr>
          <w:color w:val="000000"/>
          <w:sz w:val="28"/>
          <w:szCs w:val="28"/>
        </w:rPr>
        <w:t>Вентан</w:t>
      </w:r>
      <w:proofErr w:type="gramStart"/>
      <w:r w:rsidRPr="00C17DEA">
        <w:rPr>
          <w:color w:val="000000"/>
          <w:sz w:val="28"/>
          <w:szCs w:val="28"/>
        </w:rPr>
        <w:t>а</w:t>
      </w:r>
      <w:proofErr w:type="spellEnd"/>
      <w:r w:rsidRPr="00C17DEA">
        <w:rPr>
          <w:color w:val="000000"/>
          <w:sz w:val="28"/>
          <w:szCs w:val="28"/>
        </w:rPr>
        <w:t>-</w:t>
      </w:r>
      <w:proofErr w:type="gramEnd"/>
      <w:r w:rsidRPr="00C17DEA">
        <w:rPr>
          <w:color w:val="000000"/>
          <w:sz w:val="28"/>
          <w:szCs w:val="28"/>
        </w:rPr>
        <w:t xml:space="preserve"> Граф», 2000г.</w:t>
      </w:r>
      <w:r w:rsidRPr="00C17DEA">
        <w:rPr>
          <w:color w:val="000000"/>
          <w:sz w:val="28"/>
          <w:szCs w:val="28"/>
        </w:rPr>
        <w:br/>
        <w:t xml:space="preserve">8. Кабанова – </w:t>
      </w:r>
      <w:proofErr w:type="spellStart"/>
      <w:r w:rsidRPr="00C17DEA">
        <w:rPr>
          <w:color w:val="000000"/>
          <w:sz w:val="28"/>
          <w:szCs w:val="28"/>
        </w:rPr>
        <w:t>Меллер</w:t>
      </w:r>
      <w:proofErr w:type="spellEnd"/>
      <w:r w:rsidRPr="00C17DEA">
        <w:rPr>
          <w:color w:val="000000"/>
          <w:sz w:val="28"/>
          <w:szCs w:val="28"/>
        </w:rPr>
        <w:t xml:space="preserve"> Е.Н. «Учебная деятельность и развивающее обучение» Москва, 1999г.</w:t>
      </w:r>
      <w:r w:rsidRPr="00C17DEA">
        <w:rPr>
          <w:color w:val="000000"/>
          <w:sz w:val="28"/>
          <w:szCs w:val="28"/>
        </w:rPr>
        <w:br/>
        <w:t>9. Маркова А.К. «Формирование мотивации учения». Москва, «Просвещение», 1991г.</w:t>
      </w:r>
      <w:r w:rsidRPr="00C17DEA">
        <w:rPr>
          <w:color w:val="000000"/>
          <w:sz w:val="28"/>
          <w:szCs w:val="28"/>
        </w:rPr>
        <w:br/>
        <w:t>10. Матюхин М.В. «Формирование интереса к содержанию и процессу усвоения знаний» Волгоград, 1980г.</w:t>
      </w:r>
      <w:r w:rsidRPr="00C17DEA">
        <w:rPr>
          <w:color w:val="000000"/>
          <w:sz w:val="28"/>
          <w:szCs w:val="28"/>
        </w:rPr>
        <w:br/>
        <w:t>11. Рожина В.А. «Формирование индивидуального стиля познавательной деятельности учащихся», Москва, «Начальная школа», 2006, №12.</w:t>
      </w:r>
      <w:r w:rsidRPr="00C17DEA">
        <w:rPr>
          <w:color w:val="000000"/>
          <w:sz w:val="28"/>
          <w:szCs w:val="28"/>
        </w:rPr>
        <w:br/>
        <w:t>12. Скороходова Н.</w:t>
      </w:r>
      <w:proofErr w:type="gramStart"/>
      <w:r w:rsidRPr="00C17DEA">
        <w:rPr>
          <w:color w:val="000000"/>
          <w:sz w:val="28"/>
          <w:szCs w:val="28"/>
        </w:rPr>
        <w:t>Ю</w:t>
      </w:r>
      <w:proofErr w:type="gramEnd"/>
      <w:r w:rsidRPr="00C17DEA">
        <w:rPr>
          <w:color w:val="000000"/>
          <w:sz w:val="28"/>
          <w:szCs w:val="28"/>
        </w:rPr>
        <w:t xml:space="preserve"> «Технология ведения урока».- СПб</w:t>
      </w:r>
      <w:proofErr w:type="gramStart"/>
      <w:r w:rsidRPr="00C17DEA">
        <w:rPr>
          <w:color w:val="000000"/>
          <w:sz w:val="28"/>
          <w:szCs w:val="28"/>
        </w:rPr>
        <w:t>.: «</w:t>
      </w:r>
      <w:proofErr w:type="gramEnd"/>
      <w:r w:rsidRPr="00C17DEA">
        <w:rPr>
          <w:color w:val="000000"/>
          <w:sz w:val="28"/>
          <w:szCs w:val="28"/>
        </w:rPr>
        <w:t>Речь», 2002г.</w:t>
      </w:r>
      <w:r w:rsidRPr="00C17DEA">
        <w:rPr>
          <w:color w:val="000000"/>
          <w:sz w:val="28"/>
          <w:szCs w:val="28"/>
        </w:rPr>
        <w:br/>
        <w:t>13. Титаренко Н.Н. «Технология формирования умений самоорганизации учебной деятельности у младших школьников» Челябинск, 2005г.</w:t>
      </w:r>
      <w:r w:rsidRPr="00C17DEA">
        <w:rPr>
          <w:color w:val="000000"/>
          <w:sz w:val="28"/>
          <w:szCs w:val="28"/>
        </w:rPr>
        <w:br/>
        <w:t xml:space="preserve">14. </w:t>
      </w:r>
      <w:proofErr w:type="spellStart"/>
      <w:r w:rsidRPr="00C17DEA">
        <w:rPr>
          <w:color w:val="000000"/>
          <w:sz w:val="28"/>
          <w:szCs w:val="28"/>
        </w:rPr>
        <w:t>Трубайчук</w:t>
      </w:r>
      <w:proofErr w:type="spellEnd"/>
      <w:r w:rsidRPr="00C17DEA">
        <w:rPr>
          <w:color w:val="000000"/>
          <w:sz w:val="28"/>
          <w:szCs w:val="28"/>
        </w:rPr>
        <w:t xml:space="preserve"> Л.В. «Младший школьник – ка</w:t>
      </w:r>
      <w:r w:rsidR="00B130CB" w:rsidRPr="00C17DEA">
        <w:rPr>
          <w:color w:val="000000"/>
          <w:sz w:val="28"/>
          <w:szCs w:val="28"/>
        </w:rPr>
        <w:t>к субъект учебной деятельности»</w:t>
      </w:r>
      <w:r w:rsidRPr="00C17DEA">
        <w:rPr>
          <w:color w:val="000000"/>
          <w:sz w:val="28"/>
          <w:szCs w:val="28"/>
        </w:rPr>
        <w:br/>
      </w:r>
    </w:p>
    <w:p w:rsidR="00A36CB7" w:rsidRPr="00C17DEA" w:rsidRDefault="00A36CB7" w:rsidP="00A36CB7">
      <w:pPr>
        <w:pStyle w:val="a3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</w:p>
    <w:p w:rsidR="00A36CB7" w:rsidRPr="00C17DEA" w:rsidRDefault="00A36CB7" w:rsidP="00A36CB7">
      <w:pPr>
        <w:pStyle w:val="a3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C17DEA">
        <w:rPr>
          <w:color w:val="767676"/>
          <w:sz w:val="28"/>
          <w:szCs w:val="28"/>
        </w:rPr>
        <w:br/>
      </w:r>
    </w:p>
    <w:p w:rsidR="00A36CB7" w:rsidRPr="00C17DEA" w:rsidRDefault="00A36CB7" w:rsidP="00A36CB7">
      <w:pPr>
        <w:pStyle w:val="a3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C17DEA">
        <w:rPr>
          <w:color w:val="767676"/>
          <w:sz w:val="28"/>
          <w:szCs w:val="28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 w:rsidP="00A36C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36CB7" w:rsidRDefault="00A36CB7"/>
    <w:p w:rsidR="00A36CB7" w:rsidRDefault="00A36CB7"/>
    <w:sectPr w:rsidR="00A3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4EE"/>
    <w:multiLevelType w:val="multilevel"/>
    <w:tmpl w:val="4BC0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95E9C"/>
    <w:multiLevelType w:val="multilevel"/>
    <w:tmpl w:val="B79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06FF6"/>
    <w:multiLevelType w:val="multilevel"/>
    <w:tmpl w:val="21EC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C694B"/>
    <w:multiLevelType w:val="multilevel"/>
    <w:tmpl w:val="7EB6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174A5"/>
    <w:multiLevelType w:val="multilevel"/>
    <w:tmpl w:val="649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E2DBA"/>
    <w:multiLevelType w:val="multilevel"/>
    <w:tmpl w:val="E23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5466F"/>
    <w:multiLevelType w:val="multilevel"/>
    <w:tmpl w:val="9D0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67073"/>
    <w:multiLevelType w:val="multilevel"/>
    <w:tmpl w:val="856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36FA8"/>
    <w:multiLevelType w:val="multilevel"/>
    <w:tmpl w:val="B68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11F3F"/>
    <w:multiLevelType w:val="multilevel"/>
    <w:tmpl w:val="D868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C1102"/>
    <w:multiLevelType w:val="multilevel"/>
    <w:tmpl w:val="6AC0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A7433"/>
    <w:multiLevelType w:val="multilevel"/>
    <w:tmpl w:val="3C48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150C5"/>
    <w:multiLevelType w:val="multilevel"/>
    <w:tmpl w:val="CD7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86495"/>
    <w:multiLevelType w:val="multilevel"/>
    <w:tmpl w:val="E3D8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05408"/>
    <w:multiLevelType w:val="multilevel"/>
    <w:tmpl w:val="1CE4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03637"/>
    <w:multiLevelType w:val="multilevel"/>
    <w:tmpl w:val="12F4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C5B6F"/>
    <w:multiLevelType w:val="multilevel"/>
    <w:tmpl w:val="DBA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9098E"/>
    <w:multiLevelType w:val="multilevel"/>
    <w:tmpl w:val="9B26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6704A4"/>
    <w:multiLevelType w:val="multilevel"/>
    <w:tmpl w:val="8482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893DDC"/>
    <w:multiLevelType w:val="multilevel"/>
    <w:tmpl w:val="CFEA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A3888"/>
    <w:multiLevelType w:val="multilevel"/>
    <w:tmpl w:val="04E8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06425"/>
    <w:multiLevelType w:val="multilevel"/>
    <w:tmpl w:val="778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C41FB5"/>
    <w:multiLevelType w:val="multilevel"/>
    <w:tmpl w:val="569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67C37"/>
    <w:multiLevelType w:val="multilevel"/>
    <w:tmpl w:val="4B9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E78D5"/>
    <w:multiLevelType w:val="multilevel"/>
    <w:tmpl w:val="AD00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3177A7"/>
    <w:multiLevelType w:val="multilevel"/>
    <w:tmpl w:val="44A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F47C3C"/>
    <w:multiLevelType w:val="multilevel"/>
    <w:tmpl w:val="A46A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7"/>
  </w:num>
  <w:num w:numId="5">
    <w:abstractNumId w:val="16"/>
  </w:num>
  <w:num w:numId="6">
    <w:abstractNumId w:val="12"/>
  </w:num>
  <w:num w:numId="7">
    <w:abstractNumId w:val="21"/>
  </w:num>
  <w:num w:numId="8">
    <w:abstractNumId w:val="6"/>
  </w:num>
  <w:num w:numId="9">
    <w:abstractNumId w:val="13"/>
  </w:num>
  <w:num w:numId="10">
    <w:abstractNumId w:val="25"/>
  </w:num>
  <w:num w:numId="11">
    <w:abstractNumId w:val="18"/>
  </w:num>
  <w:num w:numId="12">
    <w:abstractNumId w:val="10"/>
  </w:num>
  <w:num w:numId="13">
    <w:abstractNumId w:val="19"/>
  </w:num>
  <w:num w:numId="14">
    <w:abstractNumId w:val="5"/>
  </w:num>
  <w:num w:numId="15">
    <w:abstractNumId w:val="2"/>
  </w:num>
  <w:num w:numId="16">
    <w:abstractNumId w:val="0"/>
  </w:num>
  <w:num w:numId="17">
    <w:abstractNumId w:val="23"/>
  </w:num>
  <w:num w:numId="18">
    <w:abstractNumId w:val="9"/>
  </w:num>
  <w:num w:numId="19">
    <w:abstractNumId w:val="22"/>
  </w:num>
  <w:num w:numId="20">
    <w:abstractNumId w:val="3"/>
  </w:num>
  <w:num w:numId="21">
    <w:abstractNumId w:val="26"/>
  </w:num>
  <w:num w:numId="22">
    <w:abstractNumId w:val="24"/>
  </w:num>
  <w:num w:numId="23">
    <w:abstractNumId w:val="1"/>
  </w:num>
  <w:num w:numId="24">
    <w:abstractNumId w:val="4"/>
  </w:num>
  <w:num w:numId="25">
    <w:abstractNumId w:val="15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E8"/>
    <w:rsid w:val="000601CA"/>
    <w:rsid w:val="0017557E"/>
    <w:rsid w:val="00280B56"/>
    <w:rsid w:val="00360580"/>
    <w:rsid w:val="008936F7"/>
    <w:rsid w:val="00A36CB7"/>
    <w:rsid w:val="00AB46E8"/>
    <w:rsid w:val="00B130CB"/>
    <w:rsid w:val="00C17DEA"/>
    <w:rsid w:val="00C5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7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2017-07-12T22:36:00Z</dcterms:created>
  <dcterms:modified xsi:type="dcterms:W3CDTF">2017-07-13T22:04:00Z</dcterms:modified>
</cp:coreProperties>
</file>