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E3F" w:rsidRPr="00824853" w:rsidRDefault="00914E3F" w:rsidP="00914E3F">
      <w:pPr>
        <w:spacing w:before="100" w:beforeAutospacing="1" w:after="100" w:afterAutospacing="1" w:line="240" w:lineRule="auto"/>
        <w:jc w:val="center"/>
        <w:outlineLvl w:val="0"/>
        <w:rPr>
          <w:rFonts w:ascii="Times New Roman" w:eastAsia="Times New Roman" w:hAnsi="Times New Roman"/>
          <w:b/>
          <w:bCs/>
          <w:i/>
          <w:kern w:val="36"/>
          <w:sz w:val="32"/>
          <w:szCs w:val="32"/>
          <w:lang w:eastAsia="ru-RU"/>
        </w:rPr>
      </w:pPr>
      <w:r w:rsidRPr="00824853">
        <w:rPr>
          <w:rFonts w:ascii="Times New Roman" w:eastAsia="Times New Roman" w:hAnsi="Times New Roman"/>
          <w:b/>
          <w:bCs/>
          <w:i/>
          <w:kern w:val="36"/>
          <w:sz w:val="32"/>
          <w:szCs w:val="32"/>
          <w:lang w:eastAsia="ru-RU"/>
        </w:rPr>
        <w:t>Педагогические технологии обучения дошкольников</w:t>
      </w:r>
    </w:p>
    <w:p w:rsidR="00914E3F" w:rsidRPr="00D54816" w:rsidRDefault="00914E3F" w:rsidP="00914E3F">
      <w:pPr>
        <w:spacing w:after="0" w:line="360" w:lineRule="auto"/>
        <w:jc w:val="both"/>
        <w:rPr>
          <w:rFonts w:ascii="Times New Roman" w:hAnsi="Times New Roman"/>
          <w:sz w:val="28"/>
          <w:szCs w:val="28"/>
          <w:shd w:val="clear" w:color="auto" w:fill="FFFFFF"/>
        </w:rPr>
      </w:pPr>
    </w:p>
    <w:p w:rsidR="00914E3F" w:rsidRPr="00D54816" w:rsidRDefault="00914E3F" w:rsidP="00914E3F">
      <w:pPr>
        <w:spacing w:after="0" w:line="360" w:lineRule="auto"/>
        <w:jc w:val="both"/>
        <w:rPr>
          <w:rFonts w:ascii="Times New Roman" w:hAnsi="Times New Roman"/>
          <w:sz w:val="28"/>
          <w:szCs w:val="28"/>
          <w:shd w:val="clear" w:color="auto" w:fill="FFFFFF"/>
        </w:rPr>
      </w:pPr>
    </w:p>
    <w:p w:rsidR="00914E3F" w:rsidRPr="00D54816" w:rsidRDefault="00914E3F" w:rsidP="00914E3F">
      <w:pPr>
        <w:spacing w:after="0" w:line="360" w:lineRule="auto"/>
        <w:jc w:val="both"/>
        <w:rPr>
          <w:rFonts w:ascii="Times New Roman" w:hAnsi="Times New Roman"/>
          <w:sz w:val="28"/>
          <w:szCs w:val="28"/>
          <w:shd w:val="clear" w:color="auto" w:fill="FFFFFF"/>
        </w:rPr>
      </w:pPr>
    </w:p>
    <w:p w:rsidR="00914E3F" w:rsidRPr="00D54816" w:rsidRDefault="00914E3F" w:rsidP="00914E3F">
      <w:pPr>
        <w:spacing w:after="0" w:line="360" w:lineRule="auto"/>
        <w:jc w:val="both"/>
        <w:rPr>
          <w:rFonts w:ascii="Times New Roman" w:hAnsi="Times New Roman"/>
          <w:sz w:val="28"/>
          <w:szCs w:val="28"/>
          <w:shd w:val="clear" w:color="auto" w:fill="FFFFFF"/>
        </w:rPr>
      </w:pPr>
    </w:p>
    <w:p w:rsidR="00914E3F" w:rsidRPr="00D54816" w:rsidRDefault="00914E3F" w:rsidP="00914E3F">
      <w:pPr>
        <w:spacing w:after="0" w:line="360" w:lineRule="auto"/>
        <w:jc w:val="both"/>
        <w:rPr>
          <w:rFonts w:ascii="Times New Roman" w:hAnsi="Times New Roman"/>
          <w:sz w:val="28"/>
          <w:szCs w:val="28"/>
          <w:shd w:val="clear" w:color="auto" w:fill="FFFFFF"/>
        </w:rPr>
      </w:pPr>
    </w:p>
    <w:p w:rsidR="00914E3F" w:rsidRPr="00D54816" w:rsidRDefault="00914E3F" w:rsidP="00914E3F">
      <w:pPr>
        <w:spacing w:after="0" w:line="360" w:lineRule="auto"/>
        <w:jc w:val="both"/>
        <w:rPr>
          <w:rFonts w:ascii="Times New Roman" w:hAnsi="Times New Roman"/>
          <w:sz w:val="28"/>
          <w:szCs w:val="28"/>
          <w:shd w:val="clear" w:color="auto" w:fill="FFFFFF"/>
        </w:rPr>
      </w:pPr>
    </w:p>
    <w:p w:rsidR="00914E3F" w:rsidRPr="00D54816" w:rsidRDefault="00914E3F" w:rsidP="00914E3F">
      <w:pPr>
        <w:spacing w:after="0" w:line="360" w:lineRule="auto"/>
        <w:jc w:val="both"/>
        <w:rPr>
          <w:rFonts w:ascii="Times New Roman" w:hAnsi="Times New Roman"/>
          <w:sz w:val="28"/>
          <w:szCs w:val="28"/>
          <w:shd w:val="clear" w:color="auto" w:fill="FFFFFF"/>
        </w:rPr>
      </w:pPr>
    </w:p>
    <w:p w:rsidR="00914E3F" w:rsidRPr="00D54816" w:rsidRDefault="00914E3F" w:rsidP="00914E3F">
      <w:pPr>
        <w:spacing w:after="0" w:line="360" w:lineRule="auto"/>
        <w:jc w:val="both"/>
        <w:rPr>
          <w:rFonts w:ascii="Times New Roman" w:hAnsi="Times New Roman"/>
          <w:sz w:val="28"/>
          <w:szCs w:val="28"/>
          <w:shd w:val="clear" w:color="auto" w:fill="FFFFFF"/>
        </w:rPr>
      </w:pPr>
    </w:p>
    <w:p w:rsidR="00914E3F" w:rsidRPr="00D54816" w:rsidRDefault="00914E3F" w:rsidP="00914E3F">
      <w:pPr>
        <w:spacing w:after="0" w:line="360" w:lineRule="auto"/>
        <w:jc w:val="both"/>
        <w:rPr>
          <w:rFonts w:ascii="Times New Roman" w:hAnsi="Times New Roman"/>
          <w:sz w:val="28"/>
          <w:szCs w:val="28"/>
          <w:shd w:val="clear" w:color="auto" w:fill="FFFFFF"/>
        </w:rPr>
      </w:pPr>
    </w:p>
    <w:p w:rsidR="00914E3F" w:rsidRDefault="00914E3F" w:rsidP="00914E3F">
      <w:pPr>
        <w:spacing w:after="0" w:line="360" w:lineRule="auto"/>
        <w:jc w:val="right"/>
        <w:rPr>
          <w:rFonts w:ascii="Times New Roman" w:hAnsi="Times New Roman"/>
          <w:sz w:val="28"/>
          <w:szCs w:val="28"/>
          <w:shd w:val="clear" w:color="auto" w:fill="FFFFFF"/>
        </w:rPr>
      </w:pPr>
      <w:r>
        <w:rPr>
          <w:rFonts w:ascii="Times New Roman" w:hAnsi="Times New Roman"/>
          <w:sz w:val="28"/>
          <w:szCs w:val="28"/>
          <w:shd w:val="clear" w:color="auto" w:fill="FFFFFF"/>
        </w:rPr>
        <w:t>Воспитатель первой квалификационной категории</w:t>
      </w:r>
    </w:p>
    <w:p w:rsidR="00914E3F" w:rsidRDefault="00914E3F" w:rsidP="00914E3F">
      <w:pPr>
        <w:spacing w:after="0" w:line="360" w:lineRule="auto"/>
        <w:jc w:val="right"/>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Спичкина</w:t>
      </w:r>
      <w:proofErr w:type="spellEnd"/>
      <w:r>
        <w:rPr>
          <w:rFonts w:ascii="Times New Roman" w:hAnsi="Times New Roman"/>
          <w:sz w:val="28"/>
          <w:szCs w:val="28"/>
          <w:shd w:val="clear" w:color="auto" w:fill="FFFFFF"/>
        </w:rPr>
        <w:t xml:space="preserve"> Алевтина Владимировна. </w:t>
      </w:r>
    </w:p>
    <w:p w:rsidR="00914E3F" w:rsidRDefault="00914E3F" w:rsidP="00914E3F">
      <w:pPr>
        <w:spacing w:after="0" w:line="360" w:lineRule="auto"/>
        <w:jc w:val="right"/>
        <w:rPr>
          <w:rFonts w:ascii="Times New Roman" w:hAnsi="Times New Roman"/>
          <w:sz w:val="28"/>
          <w:szCs w:val="28"/>
          <w:shd w:val="clear" w:color="auto" w:fill="FFFFFF"/>
        </w:rPr>
      </w:pPr>
      <w:r>
        <w:rPr>
          <w:rFonts w:ascii="Times New Roman" w:hAnsi="Times New Roman"/>
          <w:sz w:val="28"/>
          <w:szCs w:val="28"/>
          <w:shd w:val="clear" w:color="auto" w:fill="FFFFFF"/>
        </w:rPr>
        <w:t xml:space="preserve">МОУ «СОШ ст. </w:t>
      </w:r>
      <w:proofErr w:type="spellStart"/>
      <w:r>
        <w:rPr>
          <w:rFonts w:ascii="Times New Roman" w:hAnsi="Times New Roman"/>
          <w:sz w:val="28"/>
          <w:szCs w:val="28"/>
          <w:shd w:val="clear" w:color="auto" w:fill="FFFFFF"/>
        </w:rPr>
        <w:t>Курдюм</w:t>
      </w:r>
      <w:proofErr w:type="spellEnd"/>
      <w:r>
        <w:rPr>
          <w:rFonts w:ascii="Times New Roman" w:hAnsi="Times New Roman"/>
          <w:sz w:val="28"/>
          <w:szCs w:val="28"/>
          <w:shd w:val="clear" w:color="auto" w:fill="FFFFFF"/>
        </w:rPr>
        <w:t xml:space="preserve"> им. Героя</w:t>
      </w:r>
    </w:p>
    <w:p w:rsidR="00914E3F" w:rsidRPr="00D54816" w:rsidRDefault="00914E3F" w:rsidP="00914E3F">
      <w:pPr>
        <w:spacing w:after="0" w:line="360" w:lineRule="auto"/>
        <w:jc w:val="right"/>
        <w:rPr>
          <w:rFonts w:ascii="Times New Roman" w:hAnsi="Times New Roman"/>
          <w:sz w:val="28"/>
          <w:szCs w:val="28"/>
          <w:shd w:val="clear" w:color="auto" w:fill="FFFFFF"/>
        </w:rPr>
      </w:pPr>
      <w:r>
        <w:rPr>
          <w:rFonts w:ascii="Times New Roman" w:hAnsi="Times New Roman"/>
          <w:sz w:val="28"/>
          <w:szCs w:val="28"/>
          <w:shd w:val="clear" w:color="auto" w:fill="FFFFFF"/>
        </w:rPr>
        <w:t xml:space="preserve"> Советского Союза П. Т. Пономарева»</w:t>
      </w:r>
    </w:p>
    <w:p w:rsidR="00914E3F" w:rsidRPr="00D54816" w:rsidRDefault="00914E3F" w:rsidP="00914E3F">
      <w:pPr>
        <w:spacing w:after="0" w:line="360" w:lineRule="auto"/>
        <w:jc w:val="both"/>
        <w:rPr>
          <w:rFonts w:ascii="Times New Roman" w:hAnsi="Times New Roman"/>
          <w:sz w:val="28"/>
          <w:szCs w:val="28"/>
          <w:shd w:val="clear" w:color="auto" w:fill="FFFFFF"/>
        </w:rPr>
      </w:pPr>
    </w:p>
    <w:p w:rsidR="00914E3F" w:rsidRPr="00D54816" w:rsidRDefault="00914E3F" w:rsidP="00914E3F">
      <w:pPr>
        <w:spacing w:after="0" w:line="360" w:lineRule="auto"/>
        <w:jc w:val="both"/>
        <w:rPr>
          <w:rFonts w:ascii="Times New Roman" w:hAnsi="Times New Roman"/>
          <w:sz w:val="28"/>
          <w:szCs w:val="28"/>
          <w:shd w:val="clear" w:color="auto" w:fill="FFFFFF"/>
        </w:rPr>
      </w:pPr>
    </w:p>
    <w:p w:rsidR="00914E3F" w:rsidRPr="00D54816" w:rsidRDefault="00914E3F" w:rsidP="00914E3F">
      <w:pPr>
        <w:spacing w:after="0" w:line="360" w:lineRule="auto"/>
        <w:jc w:val="both"/>
        <w:rPr>
          <w:rFonts w:ascii="Times New Roman" w:hAnsi="Times New Roman"/>
          <w:sz w:val="28"/>
          <w:szCs w:val="28"/>
          <w:shd w:val="clear" w:color="auto" w:fill="FFFFFF"/>
        </w:rPr>
      </w:pPr>
    </w:p>
    <w:p w:rsidR="00914E3F" w:rsidRPr="00D54816" w:rsidRDefault="00914E3F" w:rsidP="00914E3F">
      <w:pPr>
        <w:spacing w:after="0" w:line="360" w:lineRule="auto"/>
        <w:jc w:val="both"/>
        <w:rPr>
          <w:rFonts w:ascii="Times New Roman" w:hAnsi="Times New Roman"/>
          <w:sz w:val="28"/>
          <w:szCs w:val="28"/>
          <w:shd w:val="clear" w:color="auto" w:fill="FFFFFF"/>
        </w:rPr>
      </w:pPr>
    </w:p>
    <w:p w:rsidR="00914E3F" w:rsidRPr="00D54816" w:rsidRDefault="00914E3F" w:rsidP="00914E3F">
      <w:pPr>
        <w:spacing w:after="0" w:line="360" w:lineRule="auto"/>
        <w:jc w:val="both"/>
        <w:rPr>
          <w:rFonts w:ascii="Times New Roman" w:hAnsi="Times New Roman"/>
          <w:sz w:val="28"/>
          <w:szCs w:val="28"/>
          <w:shd w:val="clear" w:color="auto" w:fill="FFFFFF"/>
        </w:rPr>
      </w:pPr>
    </w:p>
    <w:p w:rsidR="00914E3F" w:rsidRPr="00D54816" w:rsidRDefault="00914E3F" w:rsidP="00914E3F">
      <w:pPr>
        <w:spacing w:after="0" w:line="360" w:lineRule="auto"/>
        <w:jc w:val="both"/>
        <w:rPr>
          <w:rFonts w:ascii="Times New Roman" w:hAnsi="Times New Roman"/>
          <w:sz w:val="28"/>
          <w:szCs w:val="28"/>
          <w:shd w:val="clear" w:color="auto" w:fill="FFFFFF"/>
        </w:rPr>
      </w:pPr>
    </w:p>
    <w:p w:rsidR="00914E3F" w:rsidRPr="00D54816" w:rsidRDefault="00914E3F" w:rsidP="00914E3F">
      <w:pPr>
        <w:spacing w:after="0" w:line="360" w:lineRule="auto"/>
        <w:jc w:val="both"/>
        <w:rPr>
          <w:rFonts w:ascii="Times New Roman" w:hAnsi="Times New Roman"/>
          <w:sz w:val="28"/>
          <w:szCs w:val="28"/>
          <w:shd w:val="clear" w:color="auto" w:fill="FFFFFF"/>
        </w:rPr>
      </w:pPr>
    </w:p>
    <w:p w:rsidR="00914E3F" w:rsidRPr="00D54816" w:rsidRDefault="00914E3F" w:rsidP="00914E3F">
      <w:pPr>
        <w:spacing w:after="0" w:line="360" w:lineRule="auto"/>
        <w:jc w:val="both"/>
        <w:rPr>
          <w:rFonts w:ascii="Times New Roman" w:hAnsi="Times New Roman"/>
          <w:sz w:val="28"/>
          <w:szCs w:val="28"/>
          <w:shd w:val="clear" w:color="auto" w:fill="FFFFFF"/>
        </w:rPr>
      </w:pPr>
    </w:p>
    <w:p w:rsidR="00914E3F" w:rsidRPr="00D54816" w:rsidRDefault="00914E3F" w:rsidP="00914E3F">
      <w:pPr>
        <w:spacing w:after="0" w:line="360" w:lineRule="auto"/>
        <w:jc w:val="both"/>
        <w:rPr>
          <w:rFonts w:ascii="Times New Roman" w:hAnsi="Times New Roman"/>
          <w:sz w:val="28"/>
          <w:szCs w:val="28"/>
          <w:shd w:val="clear" w:color="auto" w:fill="FFFFFF"/>
        </w:rPr>
      </w:pPr>
    </w:p>
    <w:p w:rsidR="00914E3F" w:rsidRPr="00D54816" w:rsidRDefault="00914E3F" w:rsidP="00914E3F">
      <w:pPr>
        <w:spacing w:after="0" w:line="360" w:lineRule="auto"/>
        <w:jc w:val="both"/>
        <w:rPr>
          <w:rFonts w:ascii="Times New Roman" w:hAnsi="Times New Roman"/>
          <w:sz w:val="28"/>
          <w:szCs w:val="28"/>
          <w:shd w:val="clear" w:color="auto" w:fill="FFFFFF"/>
        </w:rPr>
      </w:pPr>
    </w:p>
    <w:p w:rsidR="00914E3F" w:rsidRPr="00D54816" w:rsidRDefault="00914E3F" w:rsidP="00914E3F">
      <w:pPr>
        <w:spacing w:after="0" w:line="360" w:lineRule="auto"/>
        <w:jc w:val="both"/>
        <w:rPr>
          <w:rFonts w:ascii="Times New Roman" w:hAnsi="Times New Roman"/>
          <w:sz w:val="28"/>
          <w:szCs w:val="28"/>
          <w:shd w:val="clear" w:color="auto" w:fill="FFFFFF"/>
        </w:rPr>
      </w:pPr>
    </w:p>
    <w:p w:rsidR="00914E3F" w:rsidRPr="00D54816" w:rsidRDefault="00914E3F" w:rsidP="00914E3F">
      <w:pPr>
        <w:spacing w:after="0" w:line="360" w:lineRule="auto"/>
        <w:jc w:val="both"/>
        <w:rPr>
          <w:rFonts w:ascii="Times New Roman" w:hAnsi="Times New Roman"/>
          <w:sz w:val="28"/>
          <w:szCs w:val="28"/>
          <w:shd w:val="clear" w:color="auto" w:fill="FFFFFF"/>
        </w:rPr>
      </w:pPr>
    </w:p>
    <w:p w:rsidR="00914E3F" w:rsidRPr="00D54816" w:rsidRDefault="00914E3F" w:rsidP="00914E3F">
      <w:pPr>
        <w:spacing w:after="0" w:line="360" w:lineRule="auto"/>
        <w:jc w:val="both"/>
        <w:rPr>
          <w:rFonts w:ascii="Times New Roman" w:hAnsi="Times New Roman"/>
          <w:sz w:val="28"/>
          <w:szCs w:val="28"/>
          <w:shd w:val="clear" w:color="auto" w:fill="FFFFFF"/>
        </w:rPr>
      </w:pPr>
    </w:p>
    <w:p w:rsidR="00914E3F" w:rsidRPr="00D54816" w:rsidRDefault="00914E3F" w:rsidP="00914E3F">
      <w:pPr>
        <w:spacing w:after="0"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2017 год</w:t>
      </w:r>
    </w:p>
    <w:p w:rsidR="00914E3F" w:rsidRPr="00D54816" w:rsidRDefault="00914E3F" w:rsidP="00914E3F">
      <w:pPr>
        <w:spacing w:after="0" w:line="360" w:lineRule="auto"/>
        <w:jc w:val="both"/>
        <w:rPr>
          <w:rFonts w:ascii="Times New Roman" w:hAnsi="Times New Roman"/>
          <w:sz w:val="28"/>
          <w:szCs w:val="28"/>
          <w:shd w:val="clear" w:color="auto" w:fill="FFFFFF"/>
        </w:rPr>
      </w:pPr>
      <w:r w:rsidRPr="00D54816">
        <w:rPr>
          <w:rFonts w:ascii="Times New Roman" w:hAnsi="Times New Roman"/>
          <w:sz w:val="28"/>
          <w:szCs w:val="28"/>
          <w:shd w:val="clear" w:color="auto" w:fill="FAFAFA"/>
        </w:rPr>
        <w:t xml:space="preserve">Дошкольное образование является неотъемлемой составной частью и первым звеном в единой системе непрерывного образования, где происходит </w:t>
      </w:r>
      <w:r w:rsidRPr="00D54816">
        <w:rPr>
          <w:rFonts w:ascii="Times New Roman" w:hAnsi="Times New Roman"/>
          <w:sz w:val="28"/>
          <w:szCs w:val="28"/>
          <w:shd w:val="clear" w:color="auto" w:fill="FAFAFA"/>
        </w:rPr>
        <w:lastRenderedPageBreak/>
        <w:t>становление основ личности. В соответствии с общепринятой возрастной периодизацией развития человека дошкольное детство охватывает период от рождения до 6 лет, когда происходит активное формирование двигательной, чувственной и интеллектуальной сфер ребенка, развитие его речи и основных психических процессов, способностей и социально значимых качеств. Высокая интенсивность процесса формирования личности в период дошкольного детства позволяет особенно эффективно осуществлять педагогическое взаимодействие с ребенком и решать задачи его развития, воспитания и обучения. Именно это положение дает основание считать проблемы целенаправленного обучения дошкольников в соответствии с их специфическими возрастными особенностями наиболее актуальными для современного этапа развития как общей, так и дошкольной дидактики.</w:t>
      </w:r>
    </w:p>
    <w:p w:rsidR="00914E3F" w:rsidRPr="00E84657" w:rsidRDefault="00914E3F" w:rsidP="00914E3F">
      <w:pPr>
        <w:pStyle w:val="a3"/>
        <w:shd w:val="clear" w:color="auto" w:fill="FFFFFF"/>
        <w:spacing w:before="0" w:beforeAutospacing="0" w:after="0" w:afterAutospacing="0" w:line="360" w:lineRule="auto"/>
        <w:ind w:firstLine="567"/>
        <w:jc w:val="both"/>
        <w:rPr>
          <w:color w:val="000000"/>
          <w:sz w:val="28"/>
          <w:szCs w:val="28"/>
        </w:rPr>
      </w:pPr>
      <w:proofErr w:type="gramStart"/>
      <w:r w:rsidRPr="00E84657">
        <w:rPr>
          <w:sz w:val="28"/>
          <w:szCs w:val="28"/>
          <w:shd w:val="clear" w:color="auto" w:fill="FFFFFF"/>
        </w:rPr>
        <w:t>Педагогическая технология в дошкольном образовании представляет совокупность психолого-педагогических подходов, определяющих содержание дошкольного образования;  комплекс форм, методов, способов, приемов обучения, воспитательных средств, реализующих воспитательно-образовательный процесс (описание процесса достижения планируемых результатов обучения.</w:t>
      </w:r>
      <w:proofErr w:type="gramEnd"/>
      <w:r w:rsidRPr="00E84657">
        <w:rPr>
          <w:sz w:val="28"/>
          <w:szCs w:val="28"/>
          <w:shd w:val="clear" w:color="auto" w:fill="FFFFFF"/>
        </w:rPr>
        <w:t xml:space="preserve"> </w:t>
      </w:r>
      <w:r w:rsidRPr="00E84657">
        <w:rPr>
          <w:color w:val="000000"/>
          <w:sz w:val="28"/>
          <w:szCs w:val="28"/>
        </w:rPr>
        <w:t>Современные педагогические технологии в дошкольном образовании направлены на реализацию государственных стандартов дошкольного образования.</w:t>
      </w:r>
    </w:p>
    <w:p w:rsidR="00914E3F" w:rsidRPr="00E84657" w:rsidRDefault="00914E3F" w:rsidP="00914E3F">
      <w:pPr>
        <w:shd w:val="clear" w:color="auto" w:fill="FFFFFF"/>
        <w:spacing w:after="0" w:line="360" w:lineRule="auto"/>
        <w:jc w:val="both"/>
        <w:rPr>
          <w:rFonts w:ascii="Times New Roman" w:eastAsia="Times New Roman" w:hAnsi="Times New Roman"/>
          <w:color w:val="000000"/>
          <w:sz w:val="28"/>
          <w:szCs w:val="28"/>
          <w:lang w:eastAsia="ru-RU"/>
        </w:rPr>
      </w:pPr>
      <w:r w:rsidRPr="00E84657">
        <w:rPr>
          <w:rFonts w:ascii="Times New Roman" w:eastAsia="Times New Roman" w:hAnsi="Times New Roman"/>
          <w:color w:val="000000"/>
          <w:sz w:val="28"/>
          <w:szCs w:val="28"/>
          <w:lang w:eastAsia="ru-RU"/>
        </w:rPr>
        <w:t>В настоящее время в теории и практике работы дошкольных учреждений существуют разные варианты воспитательно-образовательного процесса. Каждый педагог дошкольного учреждения вносит в педагогический процесс что-то свое, индивидуальное. Индивидуальность педагогическая определяется уровнем осмысления содержания программы, оснащением педагогического процесса, условиями в которых находятся дети дома и в дошкольном учреждении. Поэтому и считается, что каждая конкретная технология считается авторской.</w:t>
      </w:r>
    </w:p>
    <w:p w:rsidR="00914E3F" w:rsidRPr="00E84657" w:rsidRDefault="00914E3F" w:rsidP="00914E3F">
      <w:pPr>
        <w:shd w:val="clear" w:color="auto" w:fill="FFFFFF"/>
        <w:spacing w:after="0" w:line="360" w:lineRule="auto"/>
        <w:jc w:val="both"/>
        <w:rPr>
          <w:rFonts w:ascii="Times New Roman" w:eastAsia="Times New Roman" w:hAnsi="Times New Roman"/>
          <w:color w:val="000000"/>
          <w:sz w:val="28"/>
          <w:szCs w:val="28"/>
          <w:lang w:eastAsia="ru-RU"/>
        </w:rPr>
      </w:pPr>
      <w:r w:rsidRPr="00E84657">
        <w:rPr>
          <w:rFonts w:ascii="Times New Roman" w:eastAsia="Times New Roman" w:hAnsi="Times New Roman"/>
          <w:color w:val="000000"/>
          <w:sz w:val="28"/>
          <w:szCs w:val="28"/>
          <w:lang w:eastAsia="ru-RU"/>
        </w:rPr>
        <w:t xml:space="preserve">Принципиально важной стороной в педагогической технологии является позиция ребенка в воспитательно-образовательном процессе, отношение к </w:t>
      </w:r>
      <w:r w:rsidRPr="00E84657">
        <w:rPr>
          <w:rFonts w:ascii="Times New Roman" w:eastAsia="Times New Roman" w:hAnsi="Times New Roman"/>
          <w:color w:val="000000"/>
          <w:sz w:val="28"/>
          <w:szCs w:val="28"/>
          <w:lang w:eastAsia="ru-RU"/>
        </w:rPr>
        <w:lastRenderedPageBreak/>
        <w:t>ребенку со стороны взрослых. Взрослый в общении с детьми придерживается положения: «Не рядом, не над ним, а вместе!». Его цель - содействовать становлению ребенка как личности.</w:t>
      </w:r>
    </w:p>
    <w:p w:rsidR="00914E3F" w:rsidRPr="00E84657" w:rsidRDefault="00914E3F" w:rsidP="00914E3F">
      <w:pPr>
        <w:shd w:val="clear" w:color="auto" w:fill="FFFFFF"/>
        <w:spacing w:after="0" w:line="360" w:lineRule="auto"/>
        <w:jc w:val="both"/>
        <w:rPr>
          <w:rFonts w:ascii="Times New Roman" w:eastAsia="Times New Roman" w:hAnsi="Times New Roman"/>
          <w:color w:val="000000"/>
          <w:sz w:val="28"/>
          <w:szCs w:val="28"/>
          <w:lang w:eastAsia="ru-RU"/>
        </w:rPr>
      </w:pPr>
      <w:r w:rsidRPr="00E84657">
        <w:rPr>
          <w:rFonts w:ascii="Times New Roman" w:eastAsia="Times New Roman" w:hAnsi="Times New Roman"/>
          <w:color w:val="000000"/>
          <w:sz w:val="28"/>
          <w:szCs w:val="28"/>
          <w:lang w:eastAsia="ru-RU"/>
        </w:rPr>
        <w:t xml:space="preserve">Личностно-ориентированные технологии ставят в центр всей системы дошкольного образования личность ребенка, обеспечение комфортных условий в семье и дошкольном учреждении, бесконфликтных и безопасных условий ее развития, реализация имеющихся природных потенциалов. Личность ребенка в данной технологии не только субъект, но и субъект приоритетный: она является целью образовательной системы, а не средством достижения какой-либо цели, например: авторитарной, </w:t>
      </w:r>
      <w:proofErr w:type="spellStart"/>
      <w:r w:rsidRPr="00E84657">
        <w:rPr>
          <w:rFonts w:ascii="Times New Roman" w:eastAsia="Times New Roman" w:hAnsi="Times New Roman"/>
          <w:color w:val="000000"/>
          <w:sz w:val="28"/>
          <w:szCs w:val="28"/>
          <w:lang w:eastAsia="ru-RU"/>
        </w:rPr>
        <w:t>карьерно-расчетливой</w:t>
      </w:r>
      <w:proofErr w:type="spellEnd"/>
      <w:r w:rsidRPr="00E84657">
        <w:rPr>
          <w:rFonts w:ascii="Times New Roman" w:eastAsia="Times New Roman" w:hAnsi="Times New Roman"/>
          <w:color w:val="000000"/>
          <w:sz w:val="28"/>
          <w:szCs w:val="28"/>
          <w:lang w:eastAsia="ru-RU"/>
        </w:rPr>
        <w:t>.</w:t>
      </w:r>
    </w:p>
    <w:p w:rsidR="00914E3F" w:rsidRPr="00E84657" w:rsidRDefault="00914E3F" w:rsidP="00914E3F">
      <w:pPr>
        <w:shd w:val="clear" w:color="auto" w:fill="FFFFFF"/>
        <w:spacing w:after="0" w:line="360" w:lineRule="auto"/>
        <w:jc w:val="both"/>
        <w:rPr>
          <w:rFonts w:ascii="Times New Roman" w:eastAsia="Times New Roman" w:hAnsi="Times New Roman"/>
          <w:color w:val="000000"/>
          <w:sz w:val="28"/>
          <w:szCs w:val="28"/>
          <w:lang w:eastAsia="ru-RU"/>
        </w:rPr>
      </w:pPr>
      <w:r w:rsidRPr="00E84657">
        <w:rPr>
          <w:rFonts w:ascii="Times New Roman" w:eastAsia="Times New Roman" w:hAnsi="Times New Roman"/>
          <w:color w:val="000000"/>
          <w:sz w:val="28"/>
          <w:szCs w:val="28"/>
          <w:lang w:eastAsia="ru-RU"/>
        </w:rPr>
        <w:t xml:space="preserve">Следовательно, личностно-ориентированные технологии характеризуются </w:t>
      </w:r>
      <w:proofErr w:type="spellStart"/>
      <w:r w:rsidRPr="00E84657">
        <w:rPr>
          <w:rFonts w:ascii="Times New Roman" w:eastAsia="Times New Roman" w:hAnsi="Times New Roman"/>
          <w:color w:val="000000"/>
          <w:sz w:val="28"/>
          <w:szCs w:val="28"/>
          <w:lang w:eastAsia="ru-RU"/>
        </w:rPr>
        <w:t>антропоцентричностью</w:t>
      </w:r>
      <w:proofErr w:type="spellEnd"/>
      <w:r w:rsidRPr="00E84657">
        <w:rPr>
          <w:rFonts w:ascii="Times New Roman" w:eastAsia="Times New Roman" w:hAnsi="Times New Roman"/>
          <w:color w:val="000000"/>
          <w:sz w:val="28"/>
          <w:szCs w:val="28"/>
          <w:lang w:eastAsia="ru-RU"/>
        </w:rPr>
        <w:t>, гуманистической и психотерапевтической направленностью и имеет целью разностороннее и творческое развитие ребенка.</w:t>
      </w:r>
    </w:p>
    <w:p w:rsidR="00914E3F" w:rsidRPr="00E84657" w:rsidRDefault="00914E3F" w:rsidP="00914E3F">
      <w:pPr>
        <w:shd w:val="clear" w:color="auto" w:fill="FFFFFF"/>
        <w:spacing w:after="0" w:line="360" w:lineRule="auto"/>
        <w:jc w:val="both"/>
        <w:rPr>
          <w:rFonts w:ascii="Times New Roman" w:eastAsia="Times New Roman" w:hAnsi="Times New Roman"/>
          <w:color w:val="000000"/>
          <w:sz w:val="28"/>
          <w:szCs w:val="28"/>
          <w:lang w:eastAsia="ru-RU"/>
        </w:rPr>
      </w:pPr>
      <w:r w:rsidRPr="00E84657">
        <w:rPr>
          <w:rFonts w:ascii="Times New Roman" w:eastAsia="Times New Roman" w:hAnsi="Times New Roman"/>
          <w:color w:val="000000"/>
          <w:sz w:val="28"/>
          <w:szCs w:val="28"/>
          <w:lang w:eastAsia="ru-RU"/>
        </w:rPr>
        <w:t>Дошкольный возраст является уникальным и решающим периодом развития ребенка, когда закладываются основы личности, вырабатывается воля и произвольное поведение, активно развивается воображение, творчество, общая инициативность, и все эти важнейшие качества формируются не только в процессе специальных занятий, а в главной деятельности дошкольника - в игре.</w:t>
      </w:r>
    </w:p>
    <w:p w:rsidR="00914E3F" w:rsidRPr="00E84657" w:rsidRDefault="00914E3F" w:rsidP="00914E3F">
      <w:pPr>
        <w:shd w:val="clear" w:color="auto" w:fill="FFFFFF"/>
        <w:spacing w:after="0" w:line="360" w:lineRule="auto"/>
        <w:jc w:val="both"/>
        <w:rPr>
          <w:rFonts w:ascii="Times New Roman" w:eastAsia="Times New Roman" w:hAnsi="Times New Roman"/>
          <w:color w:val="000000"/>
          <w:sz w:val="28"/>
          <w:szCs w:val="28"/>
          <w:lang w:eastAsia="ru-RU"/>
        </w:rPr>
      </w:pPr>
      <w:r w:rsidRPr="00E84657">
        <w:rPr>
          <w:rFonts w:ascii="Times New Roman" w:eastAsia="Times New Roman" w:hAnsi="Times New Roman"/>
          <w:color w:val="000000"/>
          <w:sz w:val="28"/>
          <w:szCs w:val="28"/>
          <w:lang w:eastAsia="ru-RU"/>
        </w:rPr>
        <w:t>Личностно-ориентированная технология реализуется в развивающей среде, отвечающей требованиям содержания новых образовательных программ. Организация игрового пространства должна предоставить возможность для многовариантных игр детей. Позиция взрослого - исходить из интересов ребенка и перспектив его дальнейшего социального развития. В социальном развитии акцентируется социальная компетентность или социальная зрелость ребенка в единстве ее мотивационного, когнитивного и поведенческого компонентов.</w:t>
      </w:r>
    </w:p>
    <w:p w:rsidR="00914E3F" w:rsidRPr="00E84657" w:rsidRDefault="00914E3F" w:rsidP="00914E3F">
      <w:pPr>
        <w:shd w:val="clear" w:color="auto" w:fill="FFFFFF"/>
        <w:spacing w:after="0" w:line="360" w:lineRule="auto"/>
        <w:jc w:val="both"/>
        <w:rPr>
          <w:rFonts w:ascii="Times New Roman" w:eastAsia="Times New Roman" w:hAnsi="Times New Roman"/>
          <w:color w:val="000000"/>
          <w:sz w:val="28"/>
          <w:szCs w:val="28"/>
          <w:lang w:eastAsia="ru-RU"/>
        </w:rPr>
      </w:pPr>
      <w:r w:rsidRPr="00E84657">
        <w:rPr>
          <w:rFonts w:ascii="Times New Roman" w:eastAsia="Times New Roman" w:hAnsi="Times New Roman"/>
          <w:color w:val="000000"/>
          <w:sz w:val="28"/>
          <w:szCs w:val="28"/>
          <w:lang w:eastAsia="ru-RU"/>
        </w:rPr>
        <w:lastRenderedPageBreak/>
        <w:t>Отмечаются попытки создания условий личностно-ориентированных взаимодействий с детьми в развивающем пространстве, позволяющей ребенку проявить собственную активность, наиболее полно реализовать себя.</w:t>
      </w:r>
    </w:p>
    <w:p w:rsidR="00914E3F" w:rsidRPr="00E84657" w:rsidRDefault="00914E3F" w:rsidP="00914E3F">
      <w:pPr>
        <w:shd w:val="clear" w:color="auto" w:fill="FFFFFF"/>
        <w:spacing w:after="0" w:line="360" w:lineRule="auto"/>
        <w:jc w:val="both"/>
        <w:rPr>
          <w:rFonts w:ascii="Times New Roman" w:eastAsia="Times New Roman" w:hAnsi="Times New Roman"/>
          <w:color w:val="000000"/>
          <w:sz w:val="28"/>
          <w:szCs w:val="28"/>
          <w:lang w:eastAsia="ru-RU"/>
        </w:rPr>
      </w:pPr>
      <w:r w:rsidRPr="00E84657">
        <w:rPr>
          <w:rFonts w:ascii="Times New Roman" w:eastAsia="Times New Roman" w:hAnsi="Times New Roman"/>
          <w:color w:val="000000"/>
          <w:sz w:val="28"/>
          <w:szCs w:val="28"/>
          <w:lang w:eastAsia="ru-RU"/>
        </w:rPr>
        <w:t>Однако, сегодняшняя ситуация в дошкольных учреждениях не всегда позволяет говорить о том, что педагоги полностью приступили к реализации идей личностно-ориентированных технологий, именно предоставление возможности детям для самореализации в игре, режим жизни перегружен различными занятиями, на игру остается мало времени. Игра постепенно уходит из жизни дошкольника, а вместе с ней и уходит само детство.</w:t>
      </w:r>
    </w:p>
    <w:p w:rsidR="00914E3F" w:rsidRPr="00E84657" w:rsidRDefault="00914E3F" w:rsidP="00914E3F">
      <w:pPr>
        <w:shd w:val="clear" w:color="auto" w:fill="FFFFFF"/>
        <w:spacing w:after="0" w:line="360" w:lineRule="auto"/>
        <w:jc w:val="both"/>
        <w:rPr>
          <w:rFonts w:ascii="Times New Roman" w:eastAsia="Times New Roman" w:hAnsi="Times New Roman"/>
          <w:color w:val="000000"/>
          <w:sz w:val="28"/>
          <w:szCs w:val="28"/>
          <w:lang w:eastAsia="ru-RU"/>
        </w:rPr>
      </w:pPr>
      <w:r w:rsidRPr="00E84657">
        <w:rPr>
          <w:rFonts w:ascii="Times New Roman" w:eastAsia="Times New Roman" w:hAnsi="Times New Roman"/>
          <w:color w:val="000000"/>
          <w:sz w:val="28"/>
          <w:szCs w:val="28"/>
          <w:lang w:eastAsia="ru-RU"/>
        </w:rPr>
        <w:t xml:space="preserve">В рамках личностно-ориентированных технологий самостоятельными направлениями выделяются гуманно-личностные технологии, отличающиеся своей гуманистической сущностью психолого-терапевтической направленностью на оказание помощи ребенку с ослабленным здоровьем, в период адаптации к условиям дошкольного учреждения. </w:t>
      </w:r>
      <w:proofErr w:type="gramStart"/>
      <w:r w:rsidRPr="00E84657">
        <w:rPr>
          <w:rFonts w:ascii="Times New Roman" w:eastAsia="Times New Roman" w:hAnsi="Times New Roman"/>
          <w:color w:val="000000"/>
          <w:sz w:val="28"/>
          <w:szCs w:val="28"/>
          <w:lang w:eastAsia="ru-RU"/>
        </w:rPr>
        <w:t>В дошкольных учреждениях меняются комнаты психологической разгрузки (мягкая мебель, много растений, украшающих помещение, игрушки, способствующие индивидуальным играм, оборудование для индивидуальных занятий, музыка, кабинеты долечивания (после болезни), помещение по экологическому развитию дошкольника, где дети могут выбрать себе занятие по интересу.</w:t>
      </w:r>
      <w:proofErr w:type="gramEnd"/>
      <w:r w:rsidRPr="00E84657">
        <w:rPr>
          <w:rFonts w:ascii="Times New Roman" w:eastAsia="Times New Roman" w:hAnsi="Times New Roman"/>
          <w:color w:val="000000"/>
          <w:sz w:val="28"/>
          <w:szCs w:val="28"/>
          <w:lang w:eastAsia="ru-RU"/>
        </w:rPr>
        <w:t xml:space="preserve"> Все это способствует всестороннему уважению и любви к ребенку, веру в творческие силы, здесь нет принуждения.</w:t>
      </w:r>
    </w:p>
    <w:p w:rsidR="00914E3F" w:rsidRPr="00E84657" w:rsidRDefault="00914E3F" w:rsidP="00914E3F">
      <w:pPr>
        <w:shd w:val="clear" w:color="auto" w:fill="FFFFFF"/>
        <w:spacing w:after="0" w:line="360" w:lineRule="auto"/>
        <w:jc w:val="both"/>
        <w:rPr>
          <w:rFonts w:ascii="Times New Roman" w:eastAsia="Times New Roman" w:hAnsi="Times New Roman"/>
          <w:color w:val="000000"/>
          <w:sz w:val="28"/>
          <w:szCs w:val="28"/>
          <w:lang w:eastAsia="ru-RU"/>
        </w:rPr>
      </w:pPr>
      <w:r w:rsidRPr="00E84657">
        <w:rPr>
          <w:rFonts w:ascii="Times New Roman" w:eastAsia="Times New Roman" w:hAnsi="Times New Roman"/>
          <w:color w:val="000000"/>
          <w:sz w:val="28"/>
          <w:szCs w:val="28"/>
          <w:lang w:eastAsia="ru-RU"/>
        </w:rPr>
        <w:t>Технология сотрудничества реализует принцип демократизации дошкольного образования, равенство в отношениях педагога с ребенком, партнерство в системе взаимоотношений «Взрослый - ребенок». Педагог и дети создают условия развивающей среды, изготавливают пособия, игрушки, подарки к праздникам. Совместно определяют разнообразную творческую деятельность (игры, труд, концерты, праздники, развлечения).</w:t>
      </w:r>
    </w:p>
    <w:p w:rsidR="00914E3F" w:rsidRPr="00E84657" w:rsidRDefault="00914E3F" w:rsidP="00914E3F">
      <w:pPr>
        <w:shd w:val="clear" w:color="auto" w:fill="FFFFFF"/>
        <w:spacing w:after="0" w:line="360" w:lineRule="auto"/>
        <w:jc w:val="both"/>
        <w:rPr>
          <w:rFonts w:ascii="Times New Roman" w:eastAsia="Times New Roman" w:hAnsi="Times New Roman"/>
          <w:color w:val="000000"/>
          <w:sz w:val="28"/>
          <w:szCs w:val="28"/>
          <w:lang w:eastAsia="ru-RU"/>
        </w:rPr>
      </w:pPr>
      <w:r w:rsidRPr="00E84657">
        <w:rPr>
          <w:rFonts w:ascii="Times New Roman" w:eastAsia="Times New Roman" w:hAnsi="Times New Roman"/>
          <w:color w:val="000000"/>
          <w:sz w:val="28"/>
          <w:szCs w:val="28"/>
          <w:lang w:eastAsia="ru-RU"/>
        </w:rPr>
        <w:t xml:space="preserve">Педагогические технологии на основе </w:t>
      </w:r>
      <w:proofErr w:type="spellStart"/>
      <w:r w:rsidRPr="00E84657">
        <w:rPr>
          <w:rFonts w:ascii="Times New Roman" w:eastAsia="Times New Roman" w:hAnsi="Times New Roman"/>
          <w:color w:val="000000"/>
          <w:sz w:val="28"/>
          <w:szCs w:val="28"/>
          <w:lang w:eastAsia="ru-RU"/>
        </w:rPr>
        <w:t>гуманизации</w:t>
      </w:r>
      <w:proofErr w:type="spellEnd"/>
      <w:r w:rsidRPr="00E84657">
        <w:rPr>
          <w:rFonts w:ascii="Times New Roman" w:eastAsia="Times New Roman" w:hAnsi="Times New Roman"/>
          <w:color w:val="000000"/>
          <w:sz w:val="28"/>
          <w:szCs w:val="28"/>
          <w:lang w:eastAsia="ru-RU"/>
        </w:rPr>
        <w:t xml:space="preserve"> и демократизации педагогических отношений с процессуальной ориентацией, приоритетом личностных отношений, индивидуального подхода, демократическим </w:t>
      </w:r>
      <w:r w:rsidRPr="00E84657">
        <w:rPr>
          <w:rFonts w:ascii="Times New Roman" w:eastAsia="Times New Roman" w:hAnsi="Times New Roman"/>
          <w:color w:val="000000"/>
          <w:sz w:val="28"/>
          <w:szCs w:val="28"/>
          <w:lang w:eastAsia="ru-RU"/>
        </w:rPr>
        <w:lastRenderedPageBreak/>
        <w:t>управлением и яркой гуманистической направленностью содержания. Таким подходом обладают новые образовательные программы «Радуга», «Из детства - в отрочество», «Детство».</w:t>
      </w:r>
    </w:p>
    <w:p w:rsidR="00914E3F" w:rsidRPr="00E84657" w:rsidRDefault="00914E3F" w:rsidP="00914E3F">
      <w:pPr>
        <w:shd w:val="clear" w:color="auto" w:fill="FFFFFF"/>
        <w:spacing w:after="0" w:line="360" w:lineRule="auto"/>
        <w:jc w:val="both"/>
        <w:rPr>
          <w:rFonts w:ascii="Times New Roman" w:eastAsia="Times New Roman" w:hAnsi="Times New Roman"/>
          <w:color w:val="000000"/>
          <w:sz w:val="28"/>
          <w:szCs w:val="28"/>
          <w:lang w:eastAsia="ru-RU"/>
        </w:rPr>
      </w:pPr>
      <w:r w:rsidRPr="00E84657">
        <w:rPr>
          <w:rFonts w:ascii="Times New Roman" w:eastAsia="Times New Roman" w:hAnsi="Times New Roman"/>
          <w:color w:val="000000"/>
          <w:sz w:val="28"/>
          <w:szCs w:val="28"/>
          <w:lang w:eastAsia="ru-RU"/>
        </w:rPr>
        <w:t>Сущность технологического воспитательно-образовательного процесса конструируется на основе заданных исходных установок: социальный заказ (родители, общество) образовательные ориентиры, цели и содержание образования. Эти исходные установки должны конкретизировать современные подходы к оценке достижений дошкольников, а также создавать условия для индивидуальных и дифференцированных заданий.</w:t>
      </w:r>
    </w:p>
    <w:p w:rsidR="00914E3F" w:rsidRPr="00E84657" w:rsidRDefault="00914E3F" w:rsidP="00914E3F">
      <w:pPr>
        <w:shd w:val="clear" w:color="auto" w:fill="FFFFFF"/>
        <w:spacing w:after="0" w:line="360" w:lineRule="auto"/>
        <w:jc w:val="both"/>
        <w:rPr>
          <w:rFonts w:ascii="Times New Roman" w:eastAsia="Times New Roman" w:hAnsi="Times New Roman"/>
          <w:color w:val="000000"/>
          <w:sz w:val="28"/>
          <w:szCs w:val="28"/>
          <w:lang w:eastAsia="ru-RU"/>
        </w:rPr>
      </w:pPr>
      <w:r w:rsidRPr="00E84657">
        <w:rPr>
          <w:rFonts w:ascii="Times New Roman" w:eastAsia="Times New Roman" w:hAnsi="Times New Roman"/>
          <w:color w:val="000000"/>
          <w:sz w:val="28"/>
          <w:szCs w:val="28"/>
          <w:lang w:eastAsia="ru-RU"/>
        </w:rPr>
        <w:t>Выявление темпов развития позволяет воспитателю поддерживать каждого ребенка на его уровне развития.</w:t>
      </w:r>
    </w:p>
    <w:p w:rsidR="00914E3F" w:rsidRPr="00E84657" w:rsidRDefault="00914E3F" w:rsidP="00914E3F">
      <w:pPr>
        <w:shd w:val="clear" w:color="auto" w:fill="FFFFFF"/>
        <w:spacing w:after="0" w:line="360" w:lineRule="auto"/>
        <w:jc w:val="both"/>
        <w:rPr>
          <w:rFonts w:ascii="Times New Roman" w:eastAsia="Times New Roman" w:hAnsi="Times New Roman"/>
          <w:color w:val="000000"/>
          <w:sz w:val="28"/>
          <w:szCs w:val="28"/>
          <w:lang w:eastAsia="ru-RU"/>
        </w:rPr>
      </w:pPr>
      <w:r w:rsidRPr="00E84657">
        <w:rPr>
          <w:rFonts w:ascii="Times New Roman" w:eastAsia="Times New Roman" w:hAnsi="Times New Roman"/>
          <w:color w:val="000000"/>
          <w:sz w:val="28"/>
          <w:szCs w:val="28"/>
          <w:lang w:eastAsia="ru-RU"/>
        </w:rPr>
        <w:t>Таким образом, специфика технологического подхода состоит в том, чтобы воспитательно-образовательный процесс должен гарантировать достижение поставленных целей. В соответствии с этим в технологическом подходе к обучению выделяются:</w:t>
      </w:r>
    </w:p>
    <w:p w:rsidR="00914E3F" w:rsidRPr="00E84657" w:rsidRDefault="00914E3F" w:rsidP="00914E3F">
      <w:pPr>
        <w:shd w:val="clear" w:color="auto" w:fill="FFFFFF"/>
        <w:spacing w:after="0" w:line="360" w:lineRule="auto"/>
        <w:jc w:val="both"/>
        <w:rPr>
          <w:rFonts w:ascii="Times New Roman" w:eastAsia="Times New Roman" w:hAnsi="Times New Roman"/>
          <w:color w:val="000000"/>
          <w:sz w:val="28"/>
          <w:szCs w:val="28"/>
          <w:lang w:eastAsia="ru-RU"/>
        </w:rPr>
      </w:pPr>
      <w:r w:rsidRPr="00E84657">
        <w:rPr>
          <w:rFonts w:ascii="Times New Roman" w:eastAsia="Times New Roman" w:hAnsi="Times New Roman"/>
          <w:color w:val="000000"/>
          <w:sz w:val="28"/>
          <w:szCs w:val="28"/>
          <w:lang w:eastAsia="ru-RU"/>
        </w:rPr>
        <w:t>- постановка целей и их максимальное уточнение (воспитание и обучение с ориентацией на достижение результата;</w:t>
      </w:r>
    </w:p>
    <w:p w:rsidR="00914E3F" w:rsidRPr="00E84657" w:rsidRDefault="00914E3F" w:rsidP="00914E3F">
      <w:pPr>
        <w:shd w:val="clear" w:color="auto" w:fill="FFFFFF"/>
        <w:spacing w:after="0" w:line="360" w:lineRule="auto"/>
        <w:jc w:val="both"/>
        <w:rPr>
          <w:rFonts w:ascii="Times New Roman" w:eastAsia="Times New Roman" w:hAnsi="Times New Roman"/>
          <w:color w:val="000000"/>
          <w:sz w:val="28"/>
          <w:szCs w:val="28"/>
          <w:lang w:eastAsia="ru-RU"/>
        </w:rPr>
      </w:pPr>
      <w:r w:rsidRPr="00E84657">
        <w:rPr>
          <w:rFonts w:ascii="Times New Roman" w:eastAsia="Times New Roman" w:hAnsi="Times New Roman"/>
          <w:color w:val="000000"/>
          <w:sz w:val="28"/>
          <w:szCs w:val="28"/>
          <w:lang w:eastAsia="ru-RU"/>
        </w:rPr>
        <w:t>- подготовка методических пособий (</w:t>
      </w:r>
      <w:proofErr w:type="gramStart"/>
      <w:r w:rsidRPr="00E84657">
        <w:rPr>
          <w:rFonts w:ascii="Times New Roman" w:eastAsia="Times New Roman" w:hAnsi="Times New Roman"/>
          <w:color w:val="000000"/>
          <w:sz w:val="28"/>
          <w:szCs w:val="28"/>
          <w:lang w:eastAsia="ru-RU"/>
        </w:rPr>
        <w:t>демонстрационный</w:t>
      </w:r>
      <w:proofErr w:type="gramEnd"/>
      <w:r w:rsidRPr="00E84657">
        <w:rPr>
          <w:rFonts w:ascii="Times New Roman" w:eastAsia="Times New Roman" w:hAnsi="Times New Roman"/>
          <w:color w:val="000000"/>
          <w:sz w:val="28"/>
          <w:szCs w:val="28"/>
          <w:lang w:eastAsia="ru-RU"/>
        </w:rPr>
        <w:t xml:space="preserve"> и раздаточный) в соответствии с учебными целями и задачами;</w:t>
      </w:r>
    </w:p>
    <w:p w:rsidR="00914E3F" w:rsidRPr="00E84657" w:rsidRDefault="00914E3F" w:rsidP="00914E3F">
      <w:pPr>
        <w:shd w:val="clear" w:color="auto" w:fill="FFFFFF"/>
        <w:spacing w:after="0" w:line="360" w:lineRule="auto"/>
        <w:jc w:val="both"/>
        <w:rPr>
          <w:rFonts w:ascii="Times New Roman" w:eastAsia="Times New Roman" w:hAnsi="Times New Roman"/>
          <w:color w:val="000000"/>
          <w:sz w:val="28"/>
          <w:szCs w:val="28"/>
          <w:lang w:eastAsia="ru-RU"/>
        </w:rPr>
      </w:pPr>
      <w:r w:rsidRPr="00E84657">
        <w:rPr>
          <w:rFonts w:ascii="Times New Roman" w:eastAsia="Times New Roman" w:hAnsi="Times New Roman"/>
          <w:color w:val="000000"/>
          <w:sz w:val="28"/>
          <w:szCs w:val="28"/>
          <w:lang w:eastAsia="ru-RU"/>
        </w:rPr>
        <w:t>- оценка актуального развития дошкольника, коррекция отклонений, направленная на достижение целей;</w:t>
      </w:r>
    </w:p>
    <w:p w:rsidR="00914E3F" w:rsidRPr="00E84657" w:rsidRDefault="00914E3F" w:rsidP="00914E3F">
      <w:pPr>
        <w:shd w:val="clear" w:color="auto" w:fill="FFFFFF"/>
        <w:spacing w:after="0" w:line="360" w:lineRule="auto"/>
        <w:jc w:val="both"/>
        <w:rPr>
          <w:rFonts w:ascii="Times New Roman" w:eastAsia="Times New Roman" w:hAnsi="Times New Roman"/>
          <w:color w:val="000000"/>
          <w:sz w:val="28"/>
          <w:szCs w:val="28"/>
          <w:lang w:eastAsia="ru-RU"/>
        </w:rPr>
      </w:pPr>
      <w:r w:rsidRPr="00E84657">
        <w:rPr>
          <w:rFonts w:ascii="Times New Roman" w:eastAsia="Times New Roman" w:hAnsi="Times New Roman"/>
          <w:color w:val="000000"/>
          <w:sz w:val="28"/>
          <w:szCs w:val="28"/>
          <w:lang w:eastAsia="ru-RU"/>
        </w:rPr>
        <w:t>- заключительная оценка результата - уровень развития дошкольника.</w:t>
      </w:r>
    </w:p>
    <w:p w:rsidR="00914E3F" w:rsidRPr="00E84657" w:rsidRDefault="00914E3F" w:rsidP="00914E3F">
      <w:pPr>
        <w:shd w:val="clear" w:color="auto" w:fill="FFFFFF"/>
        <w:spacing w:after="0" w:line="360" w:lineRule="auto"/>
        <w:jc w:val="both"/>
        <w:rPr>
          <w:rFonts w:ascii="Times New Roman" w:eastAsia="Times New Roman" w:hAnsi="Times New Roman"/>
          <w:color w:val="000000"/>
          <w:sz w:val="28"/>
          <w:szCs w:val="28"/>
          <w:lang w:eastAsia="ru-RU"/>
        </w:rPr>
      </w:pPr>
      <w:r w:rsidRPr="00E84657">
        <w:rPr>
          <w:rFonts w:ascii="Times New Roman" w:eastAsia="Times New Roman" w:hAnsi="Times New Roman"/>
          <w:color w:val="000000"/>
          <w:sz w:val="28"/>
          <w:szCs w:val="28"/>
          <w:lang w:eastAsia="ru-RU"/>
        </w:rPr>
        <w:t>Технологический подход, то есть новые педагогические технологии гарантируют достижения дошкольника.</w:t>
      </w:r>
    </w:p>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Процесс реорганизации всей системы образования, протекающий много лет, предъявляет высокие требования к организации дошкольного воспитания и обучения, побуждая к поиску новых, более эффективных психолого-педагогических подходов к этому вопросу.</w:t>
      </w:r>
    </w:p>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 xml:space="preserve">Инновационные процессы на современном этапе развития общества затрагивают в первую очередь систему дошкольного образования, как </w:t>
      </w:r>
      <w:r w:rsidRPr="00FC2628">
        <w:rPr>
          <w:rFonts w:ascii="Times New Roman" w:eastAsia="Times New Roman" w:hAnsi="Times New Roman"/>
          <w:sz w:val="28"/>
          <w:szCs w:val="28"/>
          <w:lang w:eastAsia="ru-RU"/>
        </w:rPr>
        <w:lastRenderedPageBreak/>
        <w:t>начальную ступень раскрытия потенциальных способностей ребёнка. Развитие дошкольного образования, переход на новый качественный уровень не может осуществляться без разработки инновационных технологий.</w:t>
      </w:r>
    </w:p>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 xml:space="preserve">Педагогическая инновация это изменения, направленные на улучшение развития, воспитания и обучения, а так же совершенствование целей </w:t>
      </w:r>
      <w:r>
        <w:rPr>
          <w:rFonts w:ascii="Times New Roman" w:eastAsia="Times New Roman" w:hAnsi="Times New Roman"/>
          <w:sz w:val="28"/>
          <w:szCs w:val="28"/>
          <w:lang w:eastAsia="ru-RU"/>
        </w:rPr>
        <w:t>и содержания, форм и методов пе</w:t>
      </w:r>
      <w:r w:rsidRPr="00FC2628">
        <w:rPr>
          <w:rFonts w:ascii="Times New Roman" w:eastAsia="Times New Roman" w:hAnsi="Times New Roman"/>
          <w:sz w:val="28"/>
          <w:szCs w:val="28"/>
          <w:lang w:eastAsia="ru-RU"/>
        </w:rPr>
        <w:t xml:space="preserve">дагогической деятельности, способствующее развитию сознания и самосознания педагога, формирующее его потребность в дальнейшем самообразовании, приобретающую характер научного поиска. </w:t>
      </w:r>
      <w:proofErr w:type="gramStart"/>
      <w:r w:rsidRPr="00FC2628">
        <w:rPr>
          <w:rFonts w:ascii="Times New Roman" w:eastAsia="Times New Roman" w:hAnsi="Times New Roman"/>
          <w:sz w:val="28"/>
          <w:szCs w:val="28"/>
          <w:lang w:eastAsia="ru-RU"/>
        </w:rPr>
        <w:t>Благодаря этому при инновационном подходе к организации педагогической деятельности все усилия направлены на по иск</w:t>
      </w:r>
      <w:proofErr w:type="gramEnd"/>
      <w:r w:rsidRPr="00FC2628">
        <w:rPr>
          <w:rFonts w:ascii="Times New Roman" w:eastAsia="Times New Roman" w:hAnsi="Times New Roman"/>
          <w:sz w:val="28"/>
          <w:szCs w:val="28"/>
          <w:lang w:eastAsia="ru-RU"/>
        </w:rPr>
        <w:t xml:space="preserve"> и выбор оптимальных педагогических решений.</w:t>
      </w:r>
    </w:p>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 xml:space="preserve">На основе анализа педагогических технологий, проведенного Г.Н. </w:t>
      </w:r>
      <w:proofErr w:type="spellStart"/>
      <w:r w:rsidRPr="00FC2628">
        <w:rPr>
          <w:rFonts w:ascii="Times New Roman" w:eastAsia="Times New Roman" w:hAnsi="Times New Roman"/>
          <w:sz w:val="28"/>
          <w:szCs w:val="28"/>
          <w:lang w:eastAsia="ru-RU"/>
        </w:rPr>
        <w:t>Селевко</w:t>
      </w:r>
      <w:proofErr w:type="spellEnd"/>
      <w:r w:rsidRPr="00FC2628">
        <w:rPr>
          <w:rFonts w:ascii="Times New Roman" w:eastAsia="Times New Roman" w:hAnsi="Times New Roman"/>
          <w:sz w:val="28"/>
          <w:szCs w:val="28"/>
          <w:lang w:eastAsia="ru-RU"/>
        </w:rPr>
        <w:t>, можно выделить следующие инновационные технологии, применяемые в системе дошкольного образования:</w:t>
      </w:r>
    </w:p>
    <w:p w:rsidR="00914E3F" w:rsidRPr="00E948BC" w:rsidRDefault="00914E3F" w:rsidP="00914E3F">
      <w:pPr>
        <w:numPr>
          <w:ilvl w:val="0"/>
          <w:numId w:val="1"/>
        </w:numPr>
        <w:spacing w:after="0" w:line="360" w:lineRule="auto"/>
        <w:ind w:left="240"/>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игровые технологии,</w:t>
      </w:r>
    </w:p>
    <w:p w:rsidR="00914E3F" w:rsidRPr="00E948BC" w:rsidRDefault="00914E3F" w:rsidP="00914E3F">
      <w:pPr>
        <w:numPr>
          <w:ilvl w:val="0"/>
          <w:numId w:val="1"/>
        </w:numPr>
        <w:spacing w:after="0" w:line="360" w:lineRule="auto"/>
        <w:ind w:left="240"/>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технологии проблемного обучения,</w:t>
      </w:r>
    </w:p>
    <w:p w:rsidR="00914E3F" w:rsidRPr="00E948BC" w:rsidRDefault="00914E3F" w:rsidP="00914E3F">
      <w:pPr>
        <w:numPr>
          <w:ilvl w:val="0"/>
          <w:numId w:val="1"/>
        </w:numPr>
        <w:spacing w:after="0" w:line="360" w:lineRule="auto"/>
        <w:ind w:left="240"/>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технологии развивающего обучения,</w:t>
      </w:r>
    </w:p>
    <w:p w:rsidR="00914E3F" w:rsidRPr="00E948BC" w:rsidRDefault="00914E3F" w:rsidP="00914E3F">
      <w:pPr>
        <w:numPr>
          <w:ilvl w:val="0"/>
          <w:numId w:val="1"/>
        </w:numPr>
        <w:spacing w:after="0" w:line="360" w:lineRule="auto"/>
        <w:ind w:left="240"/>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альтернативные технологии,</w:t>
      </w:r>
    </w:p>
    <w:p w:rsidR="00914E3F" w:rsidRPr="00E948BC" w:rsidRDefault="00914E3F" w:rsidP="00914E3F">
      <w:pPr>
        <w:numPr>
          <w:ilvl w:val="0"/>
          <w:numId w:val="1"/>
        </w:numPr>
        <w:spacing w:after="0" w:line="360" w:lineRule="auto"/>
        <w:ind w:left="240"/>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компьютерные технологии </w:t>
      </w:r>
      <w:bookmarkStart w:id="0" w:name="ftnt_ref1"/>
      <w:r w:rsidRPr="00E948BC">
        <w:rPr>
          <w:rFonts w:ascii="Times New Roman" w:eastAsia="Times New Roman" w:hAnsi="Times New Roman"/>
          <w:sz w:val="28"/>
          <w:szCs w:val="28"/>
          <w:vertAlign w:val="superscript"/>
          <w:lang w:eastAsia="ru-RU"/>
        </w:rPr>
        <w:fldChar w:fldCharType="begin"/>
      </w:r>
      <w:r w:rsidRPr="00E948BC">
        <w:rPr>
          <w:rFonts w:ascii="Times New Roman" w:eastAsia="Times New Roman" w:hAnsi="Times New Roman"/>
          <w:sz w:val="28"/>
          <w:szCs w:val="28"/>
          <w:vertAlign w:val="superscript"/>
          <w:lang w:eastAsia="ru-RU"/>
        </w:rPr>
        <w:instrText xml:space="preserve"> HYPERLINK "http://nsportal.ru/detskii-sad/raznoe/innovatsionnye-tekhnologii-obucheniya-doshkolnikov" \l "ftnt1" </w:instrText>
      </w:r>
      <w:r w:rsidRPr="00E948BC">
        <w:rPr>
          <w:rFonts w:ascii="Times New Roman" w:eastAsia="Times New Roman" w:hAnsi="Times New Roman"/>
          <w:sz w:val="28"/>
          <w:szCs w:val="28"/>
          <w:vertAlign w:val="superscript"/>
          <w:lang w:eastAsia="ru-RU"/>
        </w:rPr>
        <w:fldChar w:fldCharType="separate"/>
      </w:r>
      <w:r w:rsidRPr="00FC2628">
        <w:rPr>
          <w:rFonts w:ascii="Times New Roman" w:eastAsia="Times New Roman" w:hAnsi="Times New Roman"/>
          <w:sz w:val="28"/>
          <w:szCs w:val="28"/>
          <w:vertAlign w:val="superscript"/>
          <w:lang w:eastAsia="ru-RU"/>
        </w:rPr>
        <w:t>[1]</w:t>
      </w:r>
      <w:r w:rsidRPr="00E948BC">
        <w:rPr>
          <w:rFonts w:ascii="Times New Roman" w:eastAsia="Times New Roman" w:hAnsi="Times New Roman"/>
          <w:sz w:val="28"/>
          <w:szCs w:val="28"/>
          <w:vertAlign w:val="superscript"/>
          <w:lang w:eastAsia="ru-RU"/>
        </w:rPr>
        <w:fldChar w:fldCharType="end"/>
      </w:r>
      <w:bookmarkEnd w:id="0"/>
    </w:p>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Понятие «игровые педагогические технологии» включает достаточно обширную группу методов и приемов организации педагогического процесса в форме различных педагогических игр.</w:t>
      </w:r>
    </w:p>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Игровая форма занятий создается игровой мотивацией, которая выступает как средство побуждения, стимулирования детей к учебной деятельности. Реализация игровых приемов и ситуаций на занятиях проходит по таким основным направлениям:</w:t>
      </w:r>
    </w:p>
    <w:p w:rsidR="00914E3F" w:rsidRPr="00E948BC" w:rsidRDefault="00914E3F" w:rsidP="00914E3F">
      <w:pPr>
        <w:spacing w:after="0" w:line="360" w:lineRule="auto"/>
        <w:ind w:left="2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C2628">
        <w:rPr>
          <w:rFonts w:ascii="Times New Roman" w:eastAsia="Times New Roman" w:hAnsi="Times New Roman"/>
          <w:sz w:val="28"/>
          <w:szCs w:val="28"/>
          <w:lang w:eastAsia="ru-RU"/>
        </w:rPr>
        <w:t>дидактическая цель ставится перед детьми в форме игровой задачи;</w:t>
      </w:r>
    </w:p>
    <w:p w:rsidR="00914E3F" w:rsidRPr="00E948BC" w:rsidRDefault="00914E3F" w:rsidP="00914E3F">
      <w:pPr>
        <w:spacing w:after="0" w:line="360" w:lineRule="auto"/>
        <w:ind w:left="2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C2628">
        <w:rPr>
          <w:rFonts w:ascii="Times New Roman" w:eastAsia="Times New Roman" w:hAnsi="Times New Roman"/>
          <w:sz w:val="28"/>
          <w:szCs w:val="28"/>
          <w:lang w:eastAsia="ru-RU"/>
        </w:rPr>
        <w:t>учебная деятельность подчиняется правилам игры;</w:t>
      </w:r>
    </w:p>
    <w:p w:rsidR="00914E3F" w:rsidRPr="00E948BC" w:rsidRDefault="00914E3F" w:rsidP="00914E3F">
      <w:pPr>
        <w:spacing w:after="0" w:line="360" w:lineRule="auto"/>
        <w:ind w:left="2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C2628">
        <w:rPr>
          <w:rFonts w:ascii="Times New Roman" w:eastAsia="Times New Roman" w:hAnsi="Times New Roman"/>
          <w:sz w:val="28"/>
          <w:szCs w:val="28"/>
          <w:lang w:eastAsia="ru-RU"/>
        </w:rPr>
        <w:t>учебный материал используется в качестве ее средства;</w:t>
      </w:r>
    </w:p>
    <w:p w:rsidR="00914E3F" w:rsidRPr="00E948BC" w:rsidRDefault="00914E3F" w:rsidP="00914E3F">
      <w:pPr>
        <w:spacing w:after="0" w:line="360" w:lineRule="auto"/>
        <w:ind w:left="24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lastRenderedPageBreak/>
        <w:t xml:space="preserve">- </w:t>
      </w:r>
      <w:r w:rsidRPr="00FC2628">
        <w:rPr>
          <w:rFonts w:ascii="Times New Roman" w:eastAsia="Times New Roman" w:hAnsi="Times New Roman"/>
          <w:sz w:val="28"/>
          <w:szCs w:val="28"/>
          <w:lang w:eastAsia="ru-RU"/>
        </w:rPr>
        <w:t>в учебную деятельность вводится элемент соревнования, который переводит дидактическую задачу в игровую;</w:t>
      </w:r>
      <w:proofErr w:type="gramEnd"/>
    </w:p>
    <w:p w:rsidR="00914E3F" w:rsidRPr="00E948BC" w:rsidRDefault="00914E3F" w:rsidP="00914E3F">
      <w:pPr>
        <w:spacing w:after="0" w:line="360" w:lineRule="auto"/>
        <w:ind w:left="2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C2628">
        <w:rPr>
          <w:rFonts w:ascii="Times New Roman" w:eastAsia="Times New Roman" w:hAnsi="Times New Roman"/>
          <w:sz w:val="28"/>
          <w:szCs w:val="28"/>
          <w:lang w:eastAsia="ru-RU"/>
        </w:rPr>
        <w:t>успешное выполнение дидактического задания связывается с игровым результатом.</w:t>
      </w:r>
    </w:p>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Специфику игровой технологии в значительной степени определяет игровая среда: различают игры с предметами и без предметов, настольно-печатные; комнатные, уличные, на местности, компьютерные и с ТСО, а также с различными средствами передвижения.</w:t>
      </w:r>
    </w:p>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Содержание детских игр развивается последовательно: предметная деятельность, отношение между людьми, выполнение правил общественного поведения.</w:t>
      </w:r>
    </w:p>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Целью игровых технологий является решение ряда задач:</w:t>
      </w:r>
    </w:p>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дидактических (расширение кругозора, познавательная деятельность; формирование определенных умений и навыков, необходимых в практической деятельности и др.);</w:t>
      </w:r>
    </w:p>
    <w:p w:rsidR="00914E3F" w:rsidRPr="00E948BC" w:rsidRDefault="00914E3F" w:rsidP="00914E3F">
      <w:pPr>
        <w:spacing w:after="0" w:line="360" w:lineRule="auto"/>
        <w:jc w:val="both"/>
        <w:rPr>
          <w:rFonts w:ascii="Times New Roman" w:eastAsia="Times New Roman" w:hAnsi="Times New Roman"/>
          <w:sz w:val="28"/>
          <w:szCs w:val="28"/>
          <w:lang w:eastAsia="ru-RU"/>
        </w:rPr>
      </w:pPr>
      <w:proofErr w:type="gramStart"/>
      <w:r w:rsidRPr="00FC2628">
        <w:rPr>
          <w:rFonts w:ascii="Times New Roman" w:eastAsia="Times New Roman" w:hAnsi="Times New Roman"/>
          <w:sz w:val="28"/>
          <w:szCs w:val="28"/>
          <w:lang w:eastAsia="ru-RU"/>
        </w:rPr>
        <w:t>развивающих (развитие внимания, памяти, речи, мышления, воображения, фантазии, творческих идей, умений устанавливать закономерности, находить оптимальные решения и др.);</w:t>
      </w:r>
      <w:proofErr w:type="gramEnd"/>
    </w:p>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воспитывающих (воспитание самостоятельности, воли, формирование нравственных, эстетических и мировоззренческих позиций, воспитание сотрудничества, коллективизма, общительности и др.);</w:t>
      </w:r>
    </w:p>
    <w:p w:rsidR="00914E3F" w:rsidRPr="00E948BC" w:rsidRDefault="00914E3F" w:rsidP="00914E3F">
      <w:pPr>
        <w:spacing w:after="0" w:line="360" w:lineRule="auto"/>
        <w:jc w:val="both"/>
        <w:rPr>
          <w:rFonts w:ascii="Times New Roman" w:eastAsia="Times New Roman" w:hAnsi="Times New Roman"/>
          <w:sz w:val="28"/>
          <w:szCs w:val="28"/>
          <w:lang w:eastAsia="ru-RU"/>
        </w:rPr>
      </w:pPr>
      <w:proofErr w:type="gramStart"/>
      <w:r w:rsidRPr="00FC2628">
        <w:rPr>
          <w:rFonts w:ascii="Times New Roman" w:eastAsia="Times New Roman" w:hAnsi="Times New Roman"/>
          <w:sz w:val="28"/>
          <w:szCs w:val="28"/>
          <w:lang w:eastAsia="ru-RU"/>
        </w:rPr>
        <w:t>социализирующих</w:t>
      </w:r>
      <w:proofErr w:type="gramEnd"/>
      <w:r w:rsidRPr="00FC2628">
        <w:rPr>
          <w:rFonts w:ascii="Times New Roman" w:eastAsia="Times New Roman" w:hAnsi="Times New Roman"/>
          <w:sz w:val="28"/>
          <w:szCs w:val="28"/>
          <w:lang w:eastAsia="ru-RU"/>
        </w:rPr>
        <w:t xml:space="preserve"> (приобщение к нормам и ценностям общества; адаптация к условиям среды и др.).</w:t>
      </w:r>
    </w:p>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В качестве примера рассмотрим технологию развивающих игр Б.П. Никитина.</w:t>
      </w:r>
    </w:p>
    <w:p w:rsidR="00914E3F" w:rsidRPr="00E948BC" w:rsidRDefault="00914E3F" w:rsidP="00914E3F">
      <w:pPr>
        <w:spacing w:after="0" w:line="360" w:lineRule="auto"/>
        <w:jc w:val="both"/>
        <w:rPr>
          <w:rFonts w:ascii="Times New Roman" w:eastAsia="Times New Roman" w:hAnsi="Times New Roman"/>
          <w:sz w:val="28"/>
          <w:szCs w:val="28"/>
          <w:lang w:eastAsia="ru-RU"/>
        </w:rPr>
      </w:pPr>
      <w:proofErr w:type="gramStart"/>
      <w:r w:rsidRPr="00FC2628">
        <w:rPr>
          <w:rFonts w:ascii="Times New Roman" w:eastAsia="Times New Roman" w:hAnsi="Times New Roman"/>
          <w:sz w:val="28"/>
          <w:szCs w:val="28"/>
          <w:lang w:eastAsia="ru-RU"/>
        </w:rPr>
        <w:t xml:space="preserve">Программа игровой деятельности состоит из набора развивающих игр, каждая из которых представляет собой набор задач, которые ребенок решает с помощью кубиков, кирпичиков, квадратов из картона или пластика, деталей из конструктора-механика и т. д. В своих книгах Б. П. Никитин предлагает развивающие игры с кубами, узорами, рамками и вкладышами </w:t>
      </w:r>
      <w:proofErr w:type="spellStart"/>
      <w:r w:rsidRPr="00FC2628">
        <w:rPr>
          <w:rFonts w:ascii="Times New Roman" w:eastAsia="Times New Roman" w:hAnsi="Times New Roman"/>
          <w:sz w:val="28"/>
          <w:szCs w:val="28"/>
          <w:lang w:eastAsia="ru-RU"/>
        </w:rPr>
        <w:t>Монтессори</w:t>
      </w:r>
      <w:proofErr w:type="spellEnd"/>
      <w:r w:rsidRPr="00FC2628">
        <w:rPr>
          <w:rFonts w:ascii="Times New Roman" w:eastAsia="Times New Roman" w:hAnsi="Times New Roman"/>
          <w:sz w:val="28"/>
          <w:szCs w:val="28"/>
          <w:lang w:eastAsia="ru-RU"/>
        </w:rPr>
        <w:t xml:space="preserve">, </w:t>
      </w:r>
      <w:proofErr w:type="spellStart"/>
      <w:r w:rsidRPr="00FC2628">
        <w:rPr>
          <w:rFonts w:ascii="Times New Roman" w:eastAsia="Times New Roman" w:hAnsi="Times New Roman"/>
          <w:sz w:val="28"/>
          <w:szCs w:val="28"/>
          <w:lang w:eastAsia="ru-RU"/>
        </w:rPr>
        <w:lastRenderedPageBreak/>
        <w:t>уникубом</w:t>
      </w:r>
      <w:proofErr w:type="spellEnd"/>
      <w:r w:rsidRPr="00FC2628">
        <w:rPr>
          <w:rFonts w:ascii="Times New Roman" w:eastAsia="Times New Roman" w:hAnsi="Times New Roman"/>
          <w:sz w:val="28"/>
          <w:szCs w:val="28"/>
          <w:lang w:eastAsia="ru-RU"/>
        </w:rPr>
        <w:t>, планами и картами, квадратами, наборами «Угадай-ка», таблицами сотни, «точечками», «часами</w:t>
      </w:r>
      <w:proofErr w:type="gramEnd"/>
      <w:r w:rsidRPr="00FC2628">
        <w:rPr>
          <w:rFonts w:ascii="Times New Roman" w:eastAsia="Times New Roman" w:hAnsi="Times New Roman"/>
          <w:sz w:val="28"/>
          <w:szCs w:val="28"/>
          <w:lang w:eastAsia="ru-RU"/>
        </w:rPr>
        <w:t xml:space="preserve">», термометром, кирпичиками, кубиками, конструкторами. </w:t>
      </w:r>
      <w:proofErr w:type="gramStart"/>
      <w:r w:rsidRPr="00FC2628">
        <w:rPr>
          <w:rFonts w:ascii="Times New Roman" w:eastAsia="Times New Roman" w:hAnsi="Times New Roman"/>
          <w:sz w:val="28"/>
          <w:szCs w:val="28"/>
          <w:lang w:eastAsia="ru-RU"/>
        </w:rPr>
        <w:t>Дети играют с мячами, веревками, резинками, камушками, орехами, пробками, пуговицами, палками и т. д.</w:t>
      </w:r>
      <w:proofErr w:type="gramEnd"/>
    </w:p>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Задачи даются ребенку в различной форме: в виде модели, плоского рисунка в изометрии, чертеже, письменной или устной инструкции и т. п., и таким образом знакомят его с разными способами передачи информации.</w:t>
      </w:r>
    </w:p>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Решение задачи предстает перед ребенком в виде видимых и осязаемых вещей: рисунка, узора или сооружения из кубиков, деталей конструктора и т.п. Это позволяет сопоставлять наглядно «задание» с «решением» и самому проверить точность выполнения задания, а постепенное возрастание трудности задач в играх позволяет ребенку идти вперед и совершенствоваться самостоятельно, т. е. развивать свои творческие способности</w:t>
      </w:r>
    </w:p>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Под Технологией проблемного обучения 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w:t>
      </w:r>
    </w:p>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Целью проблемной технологии выступает приобретение знаний, умений и навыков, усвоение способов самостоятельной деятельности, развитие познавательных и творческих способностей.</w:t>
      </w:r>
    </w:p>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Проблемные ситуации могут быть различными по:</w:t>
      </w:r>
      <w:r>
        <w:rPr>
          <w:rFonts w:ascii="Times New Roman" w:eastAsia="Times New Roman" w:hAnsi="Times New Roman"/>
          <w:sz w:val="28"/>
          <w:szCs w:val="28"/>
          <w:lang w:eastAsia="ru-RU"/>
        </w:rPr>
        <w:t xml:space="preserve"> </w:t>
      </w:r>
      <w:r w:rsidRPr="00E84657">
        <w:rPr>
          <w:rFonts w:ascii="Times New Roman" w:eastAsia="Times New Roman" w:hAnsi="Times New Roman"/>
          <w:sz w:val="28"/>
          <w:szCs w:val="28"/>
          <w:lang w:eastAsia="ru-RU"/>
        </w:rPr>
        <w:t>содержанию неизвестного,</w:t>
      </w:r>
      <w:r>
        <w:rPr>
          <w:rFonts w:ascii="Times New Roman" w:eastAsia="Times New Roman" w:hAnsi="Times New Roman"/>
          <w:sz w:val="28"/>
          <w:szCs w:val="28"/>
          <w:lang w:eastAsia="ru-RU"/>
        </w:rPr>
        <w:t xml:space="preserve"> </w:t>
      </w:r>
      <w:r w:rsidRPr="00FC2628">
        <w:rPr>
          <w:rFonts w:ascii="Times New Roman" w:eastAsia="Times New Roman" w:hAnsi="Times New Roman"/>
          <w:sz w:val="28"/>
          <w:szCs w:val="28"/>
          <w:lang w:eastAsia="ru-RU"/>
        </w:rPr>
        <w:t xml:space="preserve">по уровню </w:t>
      </w:r>
      <w:proofErr w:type="spellStart"/>
      <w:r w:rsidRPr="00FC2628">
        <w:rPr>
          <w:rFonts w:ascii="Times New Roman" w:eastAsia="Times New Roman" w:hAnsi="Times New Roman"/>
          <w:sz w:val="28"/>
          <w:szCs w:val="28"/>
          <w:lang w:eastAsia="ru-RU"/>
        </w:rPr>
        <w:t>проблемности</w:t>
      </w:r>
      <w:proofErr w:type="spellEnd"/>
      <w:r w:rsidRPr="00FC262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FC2628">
        <w:rPr>
          <w:rFonts w:ascii="Times New Roman" w:eastAsia="Times New Roman" w:hAnsi="Times New Roman"/>
          <w:sz w:val="28"/>
          <w:szCs w:val="28"/>
          <w:lang w:eastAsia="ru-RU"/>
        </w:rPr>
        <w:t>по виду рассогласования информации,</w:t>
      </w:r>
      <w:r>
        <w:rPr>
          <w:rFonts w:ascii="Times New Roman" w:eastAsia="Times New Roman" w:hAnsi="Times New Roman"/>
          <w:sz w:val="28"/>
          <w:szCs w:val="28"/>
          <w:lang w:eastAsia="ru-RU"/>
        </w:rPr>
        <w:t xml:space="preserve"> </w:t>
      </w:r>
      <w:r w:rsidRPr="00FC2628">
        <w:rPr>
          <w:rFonts w:ascii="Times New Roman" w:eastAsia="Times New Roman" w:hAnsi="Times New Roman"/>
          <w:sz w:val="28"/>
          <w:szCs w:val="28"/>
          <w:lang w:eastAsia="ru-RU"/>
        </w:rPr>
        <w:t>по другим методическим особенностям.</w:t>
      </w:r>
    </w:p>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В современной теории проблемного обучения различа</w:t>
      </w:r>
      <w:r>
        <w:rPr>
          <w:rFonts w:ascii="Times New Roman" w:eastAsia="Times New Roman" w:hAnsi="Times New Roman"/>
          <w:sz w:val="28"/>
          <w:szCs w:val="28"/>
          <w:lang w:eastAsia="ru-RU"/>
        </w:rPr>
        <w:t>ют два вида проблемных ситуаций</w:t>
      </w:r>
    </w:p>
    <w:p w:rsidR="00914E3F" w:rsidRPr="00E948BC" w:rsidRDefault="00914E3F" w:rsidP="00914E3F">
      <w:pPr>
        <w:spacing w:after="0" w:line="360" w:lineRule="auto"/>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Психологическая</w:t>
      </w:r>
      <w:proofErr w:type="gramEnd"/>
      <w:r>
        <w:rPr>
          <w:rFonts w:ascii="Times New Roman" w:eastAsia="Times New Roman" w:hAnsi="Times New Roman"/>
          <w:sz w:val="28"/>
          <w:szCs w:val="28"/>
          <w:lang w:eastAsia="ru-RU"/>
        </w:rPr>
        <w:t xml:space="preserve"> - к</w:t>
      </w:r>
      <w:r w:rsidRPr="00FC2628">
        <w:rPr>
          <w:rFonts w:ascii="Times New Roman" w:eastAsia="Times New Roman" w:hAnsi="Times New Roman"/>
          <w:sz w:val="28"/>
          <w:szCs w:val="28"/>
          <w:lang w:eastAsia="ru-RU"/>
        </w:rPr>
        <w:t>асается деятельности учеников.</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Педагогическая</w:t>
      </w:r>
      <w:proofErr w:type="gramEnd"/>
      <w:r>
        <w:rPr>
          <w:rFonts w:ascii="Times New Roman" w:eastAsia="Times New Roman" w:hAnsi="Times New Roman"/>
          <w:sz w:val="28"/>
          <w:szCs w:val="28"/>
          <w:lang w:eastAsia="ru-RU"/>
        </w:rPr>
        <w:t xml:space="preserve"> -  п</w:t>
      </w:r>
      <w:r w:rsidRPr="00FC2628">
        <w:rPr>
          <w:rFonts w:ascii="Times New Roman" w:eastAsia="Times New Roman" w:hAnsi="Times New Roman"/>
          <w:sz w:val="28"/>
          <w:szCs w:val="28"/>
          <w:lang w:eastAsia="ru-RU"/>
        </w:rPr>
        <w:t>редставляет организацию учебного процесса.</w:t>
      </w:r>
    </w:p>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lastRenderedPageBreak/>
        <w:t>Педагогическая проблемная ситуация создается с помощью активизирующих действий, вопросов педагога, подчеркивающих новизну, важность, красоту и другие отличительные качества объекта познания.</w:t>
      </w:r>
    </w:p>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 xml:space="preserve">Технологиям развивающего обучения посвящены  экспериментальные работы Л.В. </w:t>
      </w:r>
      <w:proofErr w:type="spellStart"/>
      <w:r w:rsidRPr="00FC2628">
        <w:rPr>
          <w:rFonts w:ascii="Times New Roman" w:eastAsia="Times New Roman" w:hAnsi="Times New Roman"/>
          <w:sz w:val="28"/>
          <w:szCs w:val="28"/>
          <w:lang w:eastAsia="ru-RU"/>
        </w:rPr>
        <w:t>Занкова</w:t>
      </w:r>
      <w:proofErr w:type="spellEnd"/>
      <w:r w:rsidRPr="00FC2628">
        <w:rPr>
          <w:rFonts w:ascii="Times New Roman" w:eastAsia="Times New Roman" w:hAnsi="Times New Roman"/>
          <w:sz w:val="28"/>
          <w:szCs w:val="28"/>
          <w:lang w:eastAsia="ru-RU"/>
        </w:rPr>
        <w:t xml:space="preserve">, Д.Б. </w:t>
      </w:r>
      <w:proofErr w:type="spellStart"/>
      <w:r w:rsidRPr="00FC2628">
        <w:rPr>
          <w:rFonts w:ascii="Times New Roman" w:eastAsia="Times New Roman" w:hAnsi="Times New Roman"/>
          <w:sz w:val="28"/>
          <w:szCs w:val="28"/>
          <w:lang w:eastAsia="ru-RU"/>
        </w:rPr>
        <w:t>Эльконина</w:t>
      </w:r>
      <w:proofErr w:type="spellEnd"/>
      <w:r w:rsidRPr="00FC2628">
        <w:rPr>
          <w:rFonts w:ascii="Times New Roman" w:eastAsia="Times New Roman" w:hAnsi="Times New Roman"/>
          <w:sz w:val="28"/>
          <w:szCs w:val="28"/>
          <w:lang w:eastAsia="ru-RU"/>
        </w:rPr>
        <w:t>, В.В. Давыдова и др.</w:t>
      </w:r>
    </w:p>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В настоящее время в рамках концепции развивающего обучения разработан ряд технологий, отличающихся целевыми ориентациями, особенностями содержания и методики. Существенным признаком развивающего обучения является то, что оно создает зону ближайшего развития, вызывает, побуждает, приводит в движение внутренние процессы психических новообразований.</w:t>
      </w:r>
    </w:p>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В качестве примера рассмотрим технологию ТРИЗ.</w:t>
      </w:r>
    </w:p>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 xml:space="preserve">ТРИЗ - теория решения изобретательных задач. Основателем является Г.С. </w:t>
      </w:r>
      <w:proofErr w:type="spellStart"/>
      <w:r w:rsidRPr="00FC2628">
        <w:rPr>
          <w:rFonts w:ascii="Times New Roman" w:eastAsia="Times New Roman" w:hAnsi="Times New Roman"/>
          <w:sz w:val="28"/>
          <w:szCs w:val="28"/>
          <w:lang w:eastAsia="ru-RU"/>
        </w:rPr>
        <w:t>Альтшуллер</w:t>
      </w:r>
      <w:proofErr w:type="spellEnd"/>
      <w:r w:rsidRPr="00FC2628">
        <w:rPr>
          <w:rFonts w:ascii="Times New Roman" w:eastAsia="Times New Roman" w:hAnsi="Times New Roman"/>
          <w:sz w:val="28"/>
          <w:szCs w:val="28"/>
          <w:lang w:eastAsia="ru-RU"/>
        </w:rPr>
        <w:t>. Главная идея его технологии состоит в том, что технические системы возникают и развиваются не «как попало», а по определенным законам. ТРИЗ превращает производство новых технических идей в точную науку, так как решение изобретательских задач строится на системе логических операций.</w:t>
      </w:r>
    </w:p>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Цель ТРИЗ - не просто развить фантазию детей, а научить мыслить системно, с пониманием происходящих процессов.</w:t>
      </w:r>
    </w:p>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Программа ТРИЗ для дошкольников - это коллективные игры и занятия с подробными методическими рекомендациями для воспитателей. Все занятия и игры предполагают самостоятельный выбор ребенком темы, материала и вида деятельности. Они учат детей выявлять противоречивые свойства предметов, явлений и разрешать эти противоречия. Разрешение противоречий - ключ к творческому мышлению.</w:t>
      </w:r>
    </w:p>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Основным средством работы с детьми является педагогический поиск. Педагог не должен давать детям готовые знания, раскрывать перед ними истину, он должен учить ее находить. </w:t>
      </w:r>
      <w:bookmarkStart w:id="1" w:name="ftnt_ref2"/>
      <w:r w:rsidRPr="00E948BC">
        <w:rPr>
          <w:rFonts w:ascii="Times New Roman" w:eastAsia="Times New Roman" w:hAnsi="Times New Roman"/>
          <w:sz w:val="28"/>
          <w:szCs w:val="28"/>
          <w:vertAlign w:val="superscript"/>
          <w:lang w:eastAsia="ru-RU"/>
        </w:rPr>
        <w:fldChar w:fldCharType="begin"/>
      </w:r>
      <w:r w:rsidRPr="00E948BC">
        <w:rPr>
          <w:rFonts w:ascii="Times New Roman" w:eastAsia="Times New Roman" w:hAnsi="Times New Roman"/>
          <w:sz w:val="28"/>
          <w:szCs w:val="28"/>
          <w:vertAlign w:val="superscript"/>
          <w:lang w:eastAsia="ru-RU"/>
        </w:rPr>
        <w:instrText xml:space="preserve"> HYPERLINK "http://nsportal.ru/detskii-sad/raznoe/innovatsionnye-tekhnologii-obucheniya-doshkolnikov" \l "ftnt2" </w:instrText>
      </w:r>
      <w:r w:rsidRPr="00E948BC">
        <w:rPr>
          <w:rFonts w:ascii="Times New Roman" w:eastAsia="Times New Roman" w:hAnsi="Times New Roman"/>
          <w:sz w:val="28"/>
          <w:szCs w:val="28"/>
          <w:vertAlign w:val="superscript"/>
          <w:lang w:eastAsia="ru-RU"/>
        </w:rPr>
        <w:fldChar w:fldCharType="separate"/>
      </w:r>
      <w:r w:rsidRPr="00FC2628">
        <w:rPr>
          <w:rFonts w:ascii="Times New Roman" w:eastAsia="Times New Roman" w:hAnsi="Times New Roman"/>
          <w:sz w:val="28"/>
          <w:szCs w:val="28"/>
          <w:vertAlign w:val="superscript"/>
          <w:lang w:eastAsia="ru-RU"/>
        </w:rPr>
        <w:t>[2]</w:t>
      </w:r>
      <w:r w:rsidRPr="00E948BC">
        <w:rPr>
          <w:rFonts w:ascii="Times New Roman" w:eastAsia="Times New Roman" w:hAnsi="Times New Roman"/>
          <w:sz w:val="28"/>
          <w:szCs w:val="28"/>
          <w:vertAlign w:val="superscript"/>
          <w:lang w:eastAsia="ru-RU"/>
        </w:rPr>
        <w:fldChar w:fldCharType="end"/>
      </w:r>
      <w:bookmarkEnd w:id="1"/>
    </w:p>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lastRenderedPageBreak/>
        <w:t xml:space="preserve">Технологии развивающего обучения представлены в основных положениях педагогики Марии </w:t>
      </w:r>
      <w:proofErr w:type="spellStart"/>
      <w:r w:rsidRPr="00FC2628">
        <w:rPr>
          <w:rFonts w:ascii="Times New Roman" w:eastAsia="Times New Roman" w:hAnsi="Times New Roman"/>
          <w:sz w:val="28"/>
          <w:szCs w:val="28"/>
          <w:lang w:eastAsia="ru-RU"/>
        </w:rPr>
        <w:t>Монтессори</w:t>
      </w:r>
      <w:proofErr w:type="spellEnd"/>
      <w:r w:rsidRPr="00FC2628">
        <w:rPr>
          <w:rFonts w:ascii="Times New Roman" w:eastAsia="Times New Roman" w:hAnsi="Times New Roman"/>
          <w:sz w:val="28"/>
          <w:szCs w:val="28"/>
          <w:lang w:eastAsia="ru-RU"/>
        </w:rPr>
        <w:t xml:space="preserve">. Центральным моментом в идеях </w:t>
      </w:r>
      <w:proofErr w:type="spellStart"/>
      <w:r w:rsidRPr="00FC2628">
        <w:rPr>
          <w:rFonts w:ascii="Times New Roman" w:eastAsia="Times New Roman" w:hAnsi="Times New Roman"/>
          <w:sz w:val="28"/>
          <w:szCs w:val="28"/>
          <w:lang w:eastAsia="ru-RU"/>
        </w:rPr>
        <w:t>Монтессори</w:t>
      </w:r>
      <w:proofErr w:type="spellEnd"/>
      <w:r w:rsidRPr="00FC2628">
        <w:rPr>
          <w:rFonts w:ascii="Times New Roman" w:eastAsia="Times New Roman" w:hAnsi="Times New Roman"/>
          <w:sz w:val="28"/>
          <w:szCs w:val="28"/>
          <w:lang w:eastAsia="ru-RU"/>
        </w:rPr>
        <w:t xml:space="preserve"> является максимально возможная индивидуализация учебно-воспитательной деятельности, использование четко продуманной и умело инструментированной программы развития каждого ребенка.</w:t>
      </w:r>
    </w:p>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 xml:space="preserve">В качестве составляющих педагогического процесса М. </w:t>
      </w:r>
      <w:proofErr w:type="spellStart"/>
      <w:r w:rsidRPr="00FC2628">
        <w:rPr>
          <w:rFonts w:ascii="Times New Roman" w:eastAsia="Times New Roman" w:hAnsi="Times New Roman"/>
          <w:sz w:val="28"/>
          <w:szCs w:val="28"/>
          <w:lang w:eastAsia="ru-RU"/>
        </w:rPr>
        <w:t>Монтессори</w:t>
      </w:r>
      <w:proofErr w:type="spellEnd"/>
      <w:r w:rsidRPr="00FC2628">
        <w:rPr>
          <w:rFonts w:ascii="Times New Roman" w:eastAsia="Times New Roman" w:hAnsi="Times New Roman"/>
          <w:sz w:val="28"/>
          <w:szCs w:val="28"/>
          <w:lang w:eastAsia="ru-RU"/>
        </w:rPr>
        <w:t xml:space="preserve"> выделила необходимость антропометрических измерений, организации окружающей среды, классной мебели, воспитание самостоятельности, упразднение соревнований между детьми, отсутствие наград и наказаний, правильное питание ребенка, гимнастика, воспитание чувств, развитие силы.</w:t>
      </w:r>
    </w:p>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 xml:space="preserve">Огромное внимание привлекают дидактические материалы </w:t>
      </w:r>
      <w:proofErr w:type="spellStart"/>
      <w:r w:rsidRPr="00FC2628">
        <w:rPr>
          <w:rFonts w:ascii="Times New Roman" w:eastAsia="Times New Roman" w:hAnsi="Times New Roman"/>
          <w:sz w:val="28"/>
          <w:szCs w:val="28"/>
          <w:lang w:eastAsia="ru-RU"/>
        </w:rPr>
        <w:t>Монтессори</w:t>
      </w:r>
      <w:proofErr w:type="spellEnd"/>
      <w:r w:rsidRPr="00FC2628">
        <w:rPr>
          <w:rFonts w:ascii="Times New Roman" w:eastAsia="Times New Roman" w:hAnsi="Times New Roman"/>
          <w:sz w:val="28"/>
          <w:szCs w:val="28"/>
          <w:lang w:eastAsia="ru-RU"/>
        </w:rPr>
        <w:t xml:space="preserve"> и работа с ними. Игры, занятия, упражнения с дидактическими материалами позволяют развивать зрительно-различительное восприятие размеров, форм, цветов, распознавание звуков, определение пространства и времени, способствуют математическому развитию и развитию речи.</w:t>
      </w:r>
    </w:p>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 xml:space="preserve">Глубокий гуманизм воспитательной и образовательной системы М. </w:t>
      </w:r>
      <w:proofErr w:type="spellStart"/>
      <w:r w:rsidRPr="00FC2628">
        <w:rPr>
          <w:rFonts w:ascii="Times New Roman" w:eastAsia="Times New Roman" w:hAnsi="Times New Roman"/>
          <w:sz w:val="28"/>
          <w:szCs w:val="28"/>
          <w:lang w:eastAsia="ru-RU"/>
        </w:rPr>
        <w:t>Монтессори</w:t>
      </w:r>
      <w:proofErr w:type="spellEnd"/>
      <w:r w:rsidRPr="00FC2628">
        <w:rPr>
          <w:rFonts w:ascii="Times New Roman" w:eastAsia="Times New Roman" w:hAnsi="Times New Roman"/>
          <w:sz w:val="28"/>
          <w:szCs w:val="28"/>
          <w:lang w:eastAsia="ru-RU"/>
        </w:rPr>
        <w:t xml:space="preserve"> обусловлен необходимостью обучения, воспитания и развития ребенка, способного успешно действовать в обществе.</w:t>
      </w:r>
      <w:bookmarkStart w:id="2" w:name="ftnt_ref3"/>
      <w:r w:rsidRPr="00E948BC">
        <w:rPr>
          <w:rFonts w:ascii="Times New Roman" w:eastAsia="Times New Roman" w:hAnsi="Times New Roman"/>
          <w:sz w:val="28"/>
          <w:szCs w:val="28"/>
          <w:vertAlign w:val="superscript"/>
          <w:lang w:eastAsia="ru-RU"/>
        </w:rPr>
        <w:fldChar w:fldCharType="begin"/>
      </w:r>
      <w:r w:rsidRPr="00E948BC">
        <w:rPr>
          <w:rFonts w:ascii="Times New Roman" w:eastAsia="Times New Roman" w:hAnsi="Times New Roman"/>
          <w:sz w:val="28"/>
          <w:szCs w:val="28"/>
          <w:vertAlign w:val="superscript"/>
          <w:lang w:eastAsia="ru-RU"/>
        </w:rPr>
        <w:instrText xml:space="preserve"> HYPERLINK "http://nsportal.ru/detskii-sad/raznoe/innovatsionnye-tekhnologii-obucheniya-doshkolnikov" \l "ftnt3" </w:instrText>
      </w:r>
      <w:r w:rsidRPr="00E948BC">
        <w:rPr>
          <w:rFonts w:ascii="Times New Roman" w:eastAsia="Times New Roman" w:hAnsi="Times New Roman"/>
          <w:sz w:val="28"/>
          <w:szCs w:val="28"/>
          <w:vertAlign w:val="superscript"/>
          <w:lang w:eastAsia="ru-RU"/>
        </w:rPr>
        <w:fldChar w:fldCharType="separate"/>
      </w:r>
      <w:r w:rsidRPr="00FC2628">
        <w:rPr>
          <w:rFonts w:ascii="Times New Roman" w:eastAsia="Times New Roman" w:hAnsi="Times New Roman"/>
          <w:sz w:val="28"/>
          <w:szCs w:val="28"/>
          <w:vertAlign w:val="superscript"/>
          <w:lang w:eastAsia="ru-RU"/>
        </w:rPr>
        <w:t>[3]</w:t>
      </w:r>
      <w:r w:rsidRPr="00E948BC">
        <w:rPr>
          <w:rFonts w:ascii="Times New Roman" w:eastAsia="Times New Roman" w:hAnsi="Times New Roman"/>
          <w:sz w:val="28"/>
          <w:szCs w:val="28"/>
          <w:vertAlign w:val="superscript"/>
          <w:lang w:eastAsia="ru-RU"/>
        </w:rPr>
        <w:fldChar w:fldCharType="end"/>
      </w:r>
      <w:bookmarkEnd w:id="2"/>
    </w:p>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Под альтернативными технологиями принято рассматривать те, которые противостоят традиционной системе обучения какой-либо своей стороной, будь то цели, содержание, формы, методы, отношения, позиции участников педагогического процесса.</w:t>
      </w:r>
    </w:p>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 xml:space="preserve">В качестве примера рассмотрим технологию </w:t>
      </w:r>
      <w:proofErr w:type="spellStart"/>
      <w:r w:rsidRPr="00FC2628">
        <w:rPr>
          <w:rFonts w:ascii="Times New Roman" w:eastAsia="Times New Roman" w:hAnsi="Times New Roman"/>
          <w:sz w:val="28"/>
          <w:szCs w:val="28"/>
          <w:lang w:eastAsia="ru-RU"/>
        </w:rPr>
        <w:t>витагенного</w:t>
      </w:r>
      <w:proofErr w:type="spellEnd"/>
      <w:r w:rsidRPr="00FC2628">
        <w:rPr>
          <w:rFonts w:ascii="Times New Roman" w:eastAsia="Times New Roman" w:hAnsi="Times New Roman"/>
          <w:sz w:val="28"/>
          <w:szCs w:val="28"/>
          <w:lang w:eastAsia="ru-RU"/>
        </w:rPr>
        <w:t xml:space="preserve"> (жизненного) образования с голографическим подходом. Данно</w:t>
      </w:r>
      <w:r>
        <w:rPr>
          <w:rFonts w:ascii="Times New Roman" w:eastAsia="Times New Roman" w:hAnsi="Times New Roman"/>
          <w:sz w:val="28"/>
          <w:szCs w:val="28"/>
          <w:lang w:eastAsia="ru-RU"/>
        </w:rPr>
        <w:t>е инновационное направление обу</w:t>
      </w:r>
      <w:r w:rsidRPr="00FC2628">
        <w:rPr>
          <w:rFonts w:ascii="Times New Roman" w:eastAsia="Times New Roman" w:hAnsi="Times New Roman"/>
          <w:sz w:val="28"/>
          <w:szCs w:val="28"/>
          <w:lang w:eastAsia="ru-RU"/>
        </w:rPr>
        <w:t>чения и развития дошкольников представлено в работах А.С. Белкина.</w:t>
      </w:r>
    </w:p>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По мнению автора, эта</w:t>
      </w:r>
      <w:r>
        <w:rPr>
          <w:rFonts w:ascii="Times New Roman" w:eastAsia="Times New Roman" w:hAnsi="Times New Roman"/>
          <w:sz w:val="28"/>
          <w:szCs w:val="28"/>
          <w:lang w:eastAsia="ru-RU"/>
        </w:rPr>
        <w:t xml:space="preserve"> технология должна помогать рас</w:t>
      </w:r>
      <w:r w:rsidRPr="00FC2628">
        <w:rPr>
          <w:rFonts w:ascii="Times New Roman" w:eastAsia="Times New Roman" w:hAnsi="Times New Roman"/>
          <w:sz w:val="28"/>
          <w:szCs w:val="28"/>
          <w:lang w:eastAsia="ru-RU"/>
        </w:rPr>
        <w:t>крытию творческого потенци</w:t>
      </w:r>
      <w:r>
        <w:rPr>
          <w:rFonts w:ascii="Times New Roman" w:eastAsia="Times New Roman" w:hAnsi="Times New Roman"/>
          <w:sz w:val="28"/>
          <w:szCs w:val="28"/>
          <w:lang w:eastAsia="ru-RU"/>
        </w:rPr>
        <w:t>ала не только детей, но и взрос</w:t>
      </w:r>
      <w:r w:rsidRPr="00FC2628">
        <w:rPr>
          <w:rFonts w:ascii="Times New Roman" w:eastAsia="Times New Roman" w:hAnsi="Times New Roman"/>
          <w:sz w:val="28"/>
          <w:szCs w:val="28"/>
          <w:lang w:eastAsia="ru-RU"/>
        </w:rPr>
        <w:t>лых. Суть пед</w:t>
      </w:r>
      <w:r>
        <w:rPr>
          <w:rFonts w:ascii="Times New Roman" w:eastAsia="Times New Roman" w:hAnsi="Times New Roman"/>
          <w:sz w:val="28"/>
          <w:szCs w:val="28"/>
          <w:lang w:eastAsia="ru-RU"/>
        </w:rPr>
        <w:t>аго</w:t>
      </w:r>
      <w:r w:rsidRPr="00FC2628">
        <w:rPr>
          <w:rFonts w:ascii="Times New Roman" w:eastAsia="Times New Roman" w:hAnsi="Times New Roman"/>
          <w:sz w:val="28"/>
          <w:szCs w:val="28"/>
          <w:lang w:eastAsia="ru-RU"/>
        </w:rPr>
        <w:t xml:space="preserve">гического взаимодействия, считает автор, прежде всего в духовном обмене, </w:t>
      </w:r>
      <w:proofErr w:type="gramStart"/>
      <w:r w:rsidRPr="00FC2628">
        <w:rPr>
          <w:rFonts w:ascii="Times New Roman" w:eastAsia="Times New Roman" w:hAnsi="Times New Roman"/>
          <w:sz w:val="28"/>
          <w:szCs w:val="28"/>
          <w:lang w:eastAsia="ru-RU"/>
        </w:rPr>
        <w:t>в</w:t>
      </w:r>
      <w:proofErr w:type="gramEnd"/>
      <w:r w:rsidRPr="00FC2628">
        <w:rPr>
          <w:rFonts w:ascii="Times New Roman" w:eastAsia="Times New Roman" w:hAnsi="Times New Roman"/>
          <w:sz w:val="28"/>
          <w:szCs w:val="28"/>
          <w:lang w:eastAsia="ru-RU"/>
        </w:rPr>
        <w:t xml:space="preserve"> взаимообогащении учащих и учащихся.</w:t>
      </w:r>
    </w:p>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lastRenderedPageBreak/>
        <w:t>Основные направления п</w:t>
      </w:r>
      <w:r>
        <w:rPr>
          <w:rFonts w:ascii="Times New Roman" w:eastAsia="Times New Roman" w:hAnsi="Times New Roman"/>
          <w:sz w:val="28"/>
          <w:szCs w:val="28"/>
          <w:lang w:eastAsia="ru-RU"/>
        </w:rPr>
        <w:t>едагогической деятельности вклю</w:t>
      </w:r>
      <w:r w:rsidRPr="00FC2628">
        <w:rPr>
          <w:rFonts w:ascii="Times New Roman" w:eastAsia="Times New Roman" w:hAnsi="Times New Roman"/>
          <w:sz w:val="28"/>
          <w:szCs w:val="28"/>
          <w:lang w:eastAsia="ru-RU"/>
        </w:rPr>
        <w:t>чают организацию игровой деятельности, помощь семье в организации полноценного общения,</w:t>
      </w:r>
      <w:r>
        <w:rPr>
          <w:rFonts w:ascii="Times New Roman" w:eastAsia="Times New Roman" w:hAnsi="Times New Roman"/>
          <w:sz w:val="28"/>
          <w:szCs w:val="28"/>
          <w:lang w:eastAsia="ru-RU"/>
        </w:rPr>
        <w:t xml:space="preserve"> формирование разум</w:t>
      </w:r>
      <w:r w:rsidRPr="00FC2628">
        <w:rPr>
          <w:rFonts w:ascii="Times New Roman" w:eastAsia="Times New Roman" w:hAnsi="Times New Roman"/>
          <w:sz w:val="28"/>
          <w:szCs w:val="28"/>
          <w:lang w:eastAsia="ru-RU"/>
        </w:rPr>
        <w:t xml:space="preserve">ных материальных потребностей. А.С. Белкин предлагает </w:t>
      </w:r>
      <w:proofErr w:type="spellStart"/>
      <w:proofErr w:type="gramStart"/>
      <w:r w:rsidRPr="00FC2628">
        <w:rPr>
          <w:rFonts w:ascii="Times New Roman" w:eastAsia="Times New Roman" w:hAnsi="Times New Roman"/>
          <w:sz w:val="28"/>
          <w:szCs w:val="28"/>
          <w:lang w:eastAsia="ru-RU"/>
        </w:rPr>
        <w:t>сле</w:t>
      </w:r>
      <w:proofErr w:type="spellEnd"/>
      <w:r w:rsidRPr="00FC2628">
        <w:rPr>
          <w:rFonts w:ascii="Times New Roman" w:eastAsia="Times New Roman" w:hAnsi="Times New Roman"/>
          <w:sz w:val="28"/>
          <w:szCs w:val="28"/>
          <w:lang w:eastAsia="ru-RU"/>
        </w:rPr>
        <w:t xml:space="preserve"> дующие</w:t>
      </w:r>
      <w:proofErr w:type="gramEnd"/>
      <w:r w:rsidRPr="00FC2628">
        <w:rPr>
          <w:rFonts w:ascii="Times New Roman" w:eastAsia="Times New Roman" w:hAnsi="Times New Roman"/>
          <w:sz w:val="28"/>
          <w:szCs w:val="28"/>
          <w:lang w:eastAsia="ru-RU"/>
        </w:rPr>
        <w:t xml:space="preserve"> специфическ</w:t>
      </w:r>
      <w:r>
        <w:rPr>
          <w:rFonts w:ascii="Times New Roman" w:eastAsia="Times New Roman" w:hAnsi="Times New Roman"/>
          <w:sz w:val="28"/>
          <w:szCs w:val="28"/>
          <w:lang w:eastAsia="ru-RU"/>
        </w:rPr>
        <w:t>ие приемы формирования необходи</w:t>
      </w:r>
      <w:r w:rsidRPr="00FC2628">
        <w:rPr>
          <w:rFonts w:ascii="Times New Roman" w:eastAsia="Times New Roman" w:hAnsi="Times New Roman"/>
          <w:sz w:val="28"/>
          <w:szCs w:val="28"/>
          <w:lang w:eastAsia="ru-RU"/>
        </w:rPr>
        <w:t>мых (разумных) потребностей: «погашение потребностей», «опережающее предлож</w:t>
      </w:r>
      <w:r>
        <w:rPr>
          <w:rFonts w:ascii="Times New Roman" w:eastAsia="Times New Roman" w:hAnsi="Times New Roman"/>
          <w:sz w:val="28"/>
          <w:szCs w:val="28"/>
          <w:lang w:eastAsia="ru-RU"/>
        </w:rPr>
        <w:t>ение», «переключение к погашени</w:t>
      </w:r>
      <w:r w:rsidRPr="00FC2628">
        <w:rPr>
          <w:rFonts w:ascii="Times New Roman" w:eastAsia="Times New Roman" w:hAnsi="Times New Roman"/>
          <w:sz w:val="28"/>
          <w:szCs w:val="28"/>
          <w:lang w:eastAsia="ru-RU"/>
        </w:rPr>
        <w:t>ям», «</w:t>
      </w:r>
      <w:r w:rsidRPr="00E84657">
        <w:rPr>
          <w:rFonts w:ascii="Times New Roman" w:eastAsia="Times New Roman" w:hAnsi="Times New Roman"/>
          <w:sz w:val="28"/>
          <w:szCs w:val="28"/>
          <w:lang w:eastAsia="ru-RU"/>
        </w:rPr>
        <w:t>эмоциональное</w:t>
      </w:r>
      <w:r w:rsidRPr="00FC2628">
        <w:rPr>
          <w:rFonts w:ascii="Times New Roman" w:eastAsia="Times New Roman" w:hAnsi="Times New Roman"/>
          <w:sz w:val="28"/>
          <w:szCs w:val="28"/>
          <w:lang w:eastAsia="ru-RU"/>
        </w:rPr>
        <w:t xml:space="preserve"> обволакивание».</w:t>
      </w:r>
      <w:bookmarkStart w:id="3" w:name="ftnt_ref4"/>
      <w:r w:rsidRPr="00E948BC">
        <w:rPr>
          <w:rFonts w:ascii="Times New Roman" w:eastAsia="Times New Roman" w:hAnsi="Times New Roman"/>
          <w:sz w:val="28"/>
          <w:szCs w:val="28"/>
          <w:vertAlign w:val="superscript"/>
          <w:lang w:eastAsia="ru-RU"/>
        </w:rPr>
        <w:fldChar w:fldCharType="begin"/>
      </w:r>
      <w:r w:rsidRPr="00E948BC">
        <w:rPr>
          <w:rFonts w:ascii="Times New Roman" w:eastAsia="Times New Roman" w:hAnsi="Times New Roman"/>
          <w:sz w:val="28"/>
          <w:szCs w:val="28"/>
          <w:vertAlign w:val="superscript"/>
          <w:lang w:eastAsia="ru-RU"/>
        </w:rPr>
        <w:instrText xml:space="preserve"> HYPERLINK "http://nsportal.ru/detskii-sad/raznoe/innovatsionnye-tekhnologii-obucheniya-doshkolnikov" \l "ftnt4" </w:instrText>
      </w:r>
      <w:r w:rsidRPr="00E948BC">
        <w:rPr>
          <w:rFonts w:ascii="Times New Roman" w:eastAsia="Times New Roman" w:hAnsi="Times New Roman"/>
          <w:sz w:val="28"/>
          <w:szCs w:val="28"/>
          <w:vertAlign w:val="superscript"/>
          <w:lang w:eastAsia="ru-RU"/>
        </w:rPr>
        <w:fldChar w:fldCharType="separate"/>
      </w:r>
      <w:r w:rsidRPr="00FC2628">
        <w:rPr>
          <w:rFonts w:ascii="Times New Roman" w:eastAsia="Times New Roman" w:hAnsi="Times New Roman"/>
          <w:sz w:val="28"/>
          <w:szCs w:val="28"/>
          <w:vertAlign w:val="superscript"/>
          <w:lang w:eastAsia="ru-RU"/>
        </w:rPr>
        <w:t>[4]</w:t>
      </w:r>
      <w:r w:rsidRPr="00E948BC">
        <w:rPr>
          <w:rFonts w:ascii="Times New Roman" w:eastAsia="Times New Roman" w:hAnsi="Times New Roman"/>
          <w:sz w:val="28"/>
          <w:szCs w:val="28"/>
          <w:vertAlign w:val="superscript"/>
          <w:lang w:eastAsia="ru-RU"/>
        </w:rPr>
        <w:fldChar w:fldCharType="end"/>
      </w:r>
      <w:bookmarkEnd w:id="3"/>
    </w:p>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Информационными технологиями в педагогике обучения называют все технологии, использующие специальные технические информационные средства (ЭВМ, аудио, видео).</w:t>
      </w:r>
    </w:p>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Целью компьютерных технологий является формирование умений работать с информацией, развитие коммуникативных способностей, подготовка личности «информационного общества», формирование исследовательских умений, умений принимать оптимальные решения.</w:t>
      </w:r>
      <w:bookmarkStart w:id="4" w:name="ftnt_ref5"/>
      <w:r w:rsidRPr="00E948BC">
        <w:rPr>
          <w:rFonts w:ascii="Times New Roman" w:eastAsia="Times New Roman" w:hAnsi="Times New Roman"/>
          <w:sz w:val="28"/>
          <w:szCs w:val="28"/>
          <w:vertAlign w:val="superscript"/>
          <w:lang w:eastAsia="ru-RU"/>
        </w:rPr>
        <w:fldChar w:fldCharType="begin"/>
      </w:r>
      <w:r w:rsidRPr="00E948BC">
        <w:rPr>
          <w:rFonts w:ascii="Times New Roman" w:eastAsia="Times New Roman" w:hAnsi="Times New Roman"/>
          <w:sz w:val="28"/>
          <w:szCs w:val="28"/>
          <w:vertAlign w:val="superscript"/>
          <w:lang w:eastAsia="ru-RU"/>
        </w:rPr>
        <w:instrText xml:space="preserve"> HYPERLINK "http://nsportal.ru/detskii-sad/raznoe/innovatsionnye-tekhnologii-obucheniya-doshkolnikov" \l "ftnt5" </w:instrText>
      </w:r>
      <w:r w:rsidRPr="00E948BC">
        <w:rPr>
          <w:rFonts w:ascii="Times New Roman" w:eastAsia="Times New Roman" w:hAnsi="Times New Roman"/>
          <w:sz w:val="28"/>
          <w:szCs w:val="28"/>
          <w:vertAlign w:val="superscript"/>
          <w:lang w:eastAsia="ru-RU"/>
        </w:rPr>
        <w:fldChar w:fldCharType="separate"/>
      </w:r>
      <w:r w:rsidRPr="00FC2628">
        <w:rPr>
          <w:rFonts w:ascii="Times New Roman" w:eastAsia="Times New Roman" w:hAnsi="Times New Roman"/>
          <w:sz w:val="28"/>
          <w:szCs w:val="28"/>
          <w:vertAlign w:val="superscript"/>
          <w:lang w:eastAsia="ru-RU"/>
        </w:rPr>
        <w:t>[5]</w:t>
      </w:r>
      <w:r w:rsidRPr="00E948BC">
        <w:rPr>
          <w:rFonts w:ascii="Times New Roman" w:eastAsia="Times New Roman" w:hAnsi="Times New Roman"/>
          <w:sz w:val="28"/>
          <w:szCs w:val="28"/>
          <w:vertAlign w:val="superscript"/>
          <w:lang w:eastAsia="ru-RU"/>
        </w:rPr>
        <w:fldChar w:fldCharType="end"/>
      </w:r>
      <w:bookmarkEnd w:id="4"/>
    </w:p>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В качестве примера рассмотрим программу дошкольного курса информатики авторов А.В. Горячева и Н.В. Ключ для детей 5-6 лет.</w:t>
      </w:r>
    </w:p>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В рамках этой программы дети получают знания в следующих областях:</w:t>
      </w:r>
    </w:p>
    <w:p w:rsidR="00914E3F" w:rsidRPr="00E948BC" w:rsidRDefault="00914E3F" w:rsidP="00914E3F">
      <w:pPr>
        <w:numPr>
          <w:ilvl w:val="0"/>
          <w:numId w:val="2"/>
        </w:numPr>
        <w:spacing w:after="0" w:line="360" w:lineRule="auto"/>
        <w:ind w:left="240"/>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Свойства, признаки и составные части предметов.</w:t>
      </w:r>
    </w:p>
    <w:p w:rsidR="00914E3F" w:rsidRPr="00E948BC" w:rsidRDefault="00914E3F" w:rsidP="00914E3F">
      <w:pPr>
        <w:numPr>
          <w:ilvl w:val="0"/>
          <w:numId w:val="2"/>
        </w:numPr>
        <w:spacing w:after="0" w:line="360" w:lineRule="auto"/>
        <w:ind w:left="240"/>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Свойства предмета. Предметы, обладающие указанным свойством. Множества предметов, обладающих указанным свойством. Подмножества предметов, обладающие совокупностью указанных свойств. Целое и часть. Признаки предметов и значения признаков. Обобщение по признаку. Закономерности в значении признаков у серии предметов.</w:t>
      </w:r>
    </w:p>
    <w:p w:rsidR="00914E3F" w:rsidRPr="00E948BC" w:rsidRDefault="00914E3F" w:rsidP="00914E3F">
      <w:pPr>
        <w:numPr>
          <w:ilvl w:val="0"/>
          <w:numId w:val="2"/>
        </w:numPr>
        <w:spacing w:after="0" w:line="360" w:lineRule="auto"/>
        <w:ind w:left="240"/>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Действия предметов.</w:t>
      </w:r>
    </w:p>
    <w:p w:rsidR="00914E3F" w:rsidRPr="00E948BC" w:rsidRDefault="00914E3F" w:rsidP="00914E3F">
      <w:pPr>
        <w:numPr>
          <w:ilvl w:val="0"/>
          <w:numId w:val="2"/>
        </w:numPr>
        <w:spacing w:after="0" w:line="360" w:lineRule="auto"/>
        <w:ind w:left="240"/>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Последовательность действий, заданная устно. Последовательность действий, заданная графически. Последовательность действий и состояний в природе. Порядок действий, ведущих к заданной цели. Целое действие и его части. Одно действие, применяемое к разным предметам.</w:t>
      </w:r>
    </w:p>
    <w:p w:rsidR="00914E3F" w:rsidRPr="00E948BC" w:rsidRDefault="00914E3F" w:rsidP="00914E3F">
      <w:pPr>
        <w:numPr>
          <w:ilvl w:val="0"/>
          <w:numId w:val="2"/>
        </w:numPr>
        <w:spacing w:after="0" w:line="360" w:lineRule="auto"/>
        <w:ind w:left="240"/>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Элементы логики.</w:t>
      </w:r>
    </w:p>
    <w:p w:rsidR="00914E3F" w:rsidRPr="00E948BC" w:rsidRDefault="00914E3F" w:rsidP="00914E3F">
      <w:pPr>
        <w:numPr>
          <w:ilvl w:val="0"/>
          <w:numId w:val="2"/>
        </w:numPr>
        <w:spacing w:after="0" w:line="360" w:lineRule="auto"/>
        <w:ind w:left="240"/>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lastRenderedPageBreak/>
        <w:t>Истинные и ложные высказывания. Отрицания (слова и фразы "наоборот"). Разрешающие и запрещающие знаки. Логическая операция "И".</w:t>
      </w:r>
    </w:p>
    <w:p w:rsidR="00914E3F" w:rsidRPr="00E948BC" w:rsidRDefault="00914E3F" w:rsidP="00914E3F">
      <w:pPr>
        <w:numPr>
          <w:ilvl w:val="0"/>
          <w:numId w:val="2"/>
        </w:numPr>
        <w:spacing w:after="0" w:line="360" w:lineRule="auto"/>
        <w:ind w:left="240"/>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Развитие творческого воображения.</w:t>
      </w:r>
    </w:p>
    <w:p w:rsidR="00914E3F" w:rsidRPr="00E948BC" w:rsidRDefault="00914E3F" w:rsidP="00914E3F">
      <w:pPr>
        <w:numPr>
          <w:ilvl w:val="0"/>
          <w:numId w:val="2"/>
        </w:numPr>
        <w:spacing w:after="0" w:line="360" w:lineRule="auto"/>
        <w:ind w:left="240"/>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Наделение предметов новыми свойствами. Перенос свойств с одних предметов на другие. Поиск совпадающих свойств у разнородных предметов. Рассмотрение положительных и отрицательных сторон одних и тех же свой</w:t>
      </w:r>
      <w:proofErr w:type="gramStart"/>
      <w:r w:rsidRPr="00FC2628">
        <w:rPr>
          <w:rFonts w:ascii="Times New Roman" w:eastAsia="Times New Roman" w:hAnsi="Times New Roman"/>
          <w:sz w:val="28"/>
          <w:szCs w:val="28"/>
          <w:lang w:eastAsia="ru-RU"/>
        </w:rPr>
        <w:t xml:space="preserve">ств </w:t>
      </w:r>
      <w:r>
        <w:rPr>
          <w:rFonts w:ascii="Times New Roman" w:eastAsia="Times New Roman" w:hAnsi="Times New Roman"/>
          <w:sz w:val="28"/>
          <w:szCs w:val="28"/>
          <w:lang w:eastAsia="ru-RU"/>
        </w:rPr>
        <w:t xml:space="preserve"> </w:t>
      </w:r>
      <w:r w:rsidRPr="00FC2628">
        <w:rPr>
          <w:rFonts w:ascii="Times New Roman" w:eastAsia="Times New Roman" w:hAnsi="Times New Roman"/>
          <w:sz w:val="28"/>
          <w:szCs w:val="28"/>
          <w:lang w:eastAsia="ru-RU"/>
        </w:rPr>
        <w:t>пр</w:t>
      </w:r>
      <w:proofErr w:type="gramEnd"/>
      <w:r w:rsidRPr="00FC2628">
        <w:rPr>
          <w:rFonts w:ascii="Times New Roman" w:eastAsia="Times New Roman" w:hAnsi="Times New Roman"/>
          <w:sz w:val="28"/>
          <w:szCs w:val="28"/>
          <w:lang w:eastAsia="ru-RU"/>
        </w:rPr>
        <w:t>едметов.</w:t>
      </w:r>
    </w:p>
    <w:p w:rsidR="00914E3F" w:rsidRPr="00E84657" w:rsidRDefault="00914E3F" w:rsidP="00914E3F">
      <w:pPr>
        <w:spacing w:after="0" w:line="360" w:lineRule="auto"/>
        <w:jc w:val="both"/>
        <w:rPr>
          <w:rFonts w:ascii="Times New Roman" w:eastAsia="Times New Roman" w:hAnsi="Times New Roman"/>
          <w:sz w:val="28"/>
          <w:szCs w:val="28"/>
          <w:vertAlign w:val="superscript"/>
          <w:lang w:eastAsia="ru-RU"/>
        </w:rPr>
      </w:pPr>
      <w:r w:rsidRPr="00FC2628">
        <w:rPr>
          <w:rFonts w:ascii="Times New Roman" w:eastAsia="Times New Roman" w:hAnsi="Times New Roman"/>
          <w:sz w:val="28"/>
          <w:szCs w:val="28"/>
          <w:lang w:eastAsia="ru-RU"/>
        </w:rPr>
        <w:t>Все занятия, разработанные в рамках данной программы, проводятся в игровой форме, что соответствует особенностям развития детей дошкольного возраста.</w:t>
      </w:r>
      <w:bookmarkStart w:id="5" w:name="ftnt_ref6"/>
      <w:r w:rsidRPr="00E948BC">
        <w:rPr>
          <w:rFonts w:ascii="Times New Roman" w:eastAsia="Times New Roman" w:hAnsi="Times New Roman"/>
          <w:sz w:val="28"/>
          <w:szCs w:val="28"/>
          <w:vertAlign w:val="superscript"/>
          <w:lang w:eastAsia="ru-RU"/>
        </w:rPr>
        <w:fldChar w:fldCharType="begin"/>
      </w:r>
      <w:r w:rsidRPr="00E948BC">
        <w:rPr>
          <w:rFonts w:ascii="Times New Roman" w:eastAsia="Times New Roman" w:hAnsi="Times New Roman"/>
          <w:sz w:val="28"/>
          <w:szCs w:val="28"/>
          <w:vertAlign w:val="superscript"/>
          <w:lang w:eastAsia="ru-RU"/>
        </w:rPr>
        <w:instrText xml:space="preserve"> HYPERLINK "http://nsportal.ru/detskii-sad/raznoe/innovatsionnye-tekhnologii-obucheniya-doshkolnikov" \l "ftnt6" </w:instrText>
      </w:r>
      <w:r w:rsidRPr="00E948BC">
        <w:rPr>
          <w:rFonts w:ascii="Times New Roman" w:eastAsia="Times New Roman" w:hAnsi="Times New Roman"/>
          <w:sz w:val="28"/>
          <w:szCs w:val="28"/>
          <w:vertAlign w:val="superscript"/>
          <w:lang w:eastAsia="ru-RU"/>
        </w:rPr>
        <w:fldChar w:fldCharType="separate"/>
      </w:r>
      <w:r w:rsidRPr="00FC2628">
        <w:rPr>
          <w:rFonts w:ascii="Times New Roman" w:eastAsia="Times New Roman" w:hAnsi="Times New Roman"/>
          <w:sz w:val="28"/>
          <w:szCs w:val="28"/>
          <w:vertAlign w:val="superscript"/>
          <w:lang w:eastAsia="ru-RU"/>
        </w:rPr>
        <w:t>[6]</w:t>
      </w:r>
      <w:r w:rsidRPr="00E948BC">
        <w:rPr>
          <w:rFonts w:ascii="Times New Roman" w:eastAsia="Times New Roman" w:hAnsi="Times New Roman"/>
          <w:sz w:val="28"/>
          <w:szCs w:val="28"/>
          <w:vertAlign w:val="superscript"/>
          <w:lang w:eastAsia="ru-RU"/>
        </w:rPr>
        <w:fldChar w:fldCharType="end"/>
      </w:r>
      <w:bookmarkEnd w:id="5"/>
    </w:p>
    <w:p w:rsidR="00914E3F" w:rsidRDefault="00914E3F" w:rsidP="00914E3F">
      <w:pPr>
        <w:spacing w:after="0" w:line="360" w:lineRule="auto"/>
        <w:jc w:val="both"/>
        <w:rPr>
          <w:rFonts w:ascii="Times New Roman" w:eastAsia="Times New Roman" w:hAnsi="Times New Roman"/>
          <w:sz w:val="28"/>
          <w:szCs w:val="28"/>
          <w:lang w:eastAsia="ru-RU"/>
        </w:rPr>
      </w:pPr>
    </w:p>
    <w:p w:rsidR="00914E3F" w:rsidRDefault="00914E3F" w:rsidP="00914E3F">
      <w:pPr>
        <w:spacing w:after="0" w:line="360" w:lineRule="auto"/>
        <w:jc w:val="both"/>
        <w:rPr>
          <w:rFonts w:ascii="Times New Roman" w:eastAsia="Times New Roman" w:hAnsi="Times New Roman"/>
          <w:sz w:val="28"/>
          <w:szCs w:val="28"/>
          <w:lang w:eastAsia="ru-RU"/>
        </w:rPr>
      </w:pPr>
    </w:p>
    <w:p w:rsidR="00914E3F" w:rsidRPr="00E948BC" w:rsidRDefault="00914E3F" w:rsidP="00914E3F">
      <w:pPr>
        <w:spacing w:after="0" w:line="360" w:lineRule="auto"/>
        <w:jc w:val="both"/>
        <w:rPr>
          <w:rFonts w:ascii="Times New Roman" w:eastAsia="Times New Roman" w:hAnsi="Times New Roman"/>
          <w:sz w:val="28"/>
          <w:szCs w:val="28"/>
          <w:lang w:eastAsia="ru-RU"/>
        </w:rPr>
      </w:pPr>
    </w:p>
    <w:p w:rsidR="00914E3F" w:rsidRDefault="00914E3F" w:rsidP="00914E3F">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Заключение </w:t>
      </w:r>
    </w:p>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Таким образом, мы видим, что  на современном этапе развития общества происходят изменения в воспитательно-образовательных процессах: акцентируется внимание педагогов дошкольного образования на развитие творческих и интеллектуальных способностей детей, коррекции эмоционально-волевой и двигательной сфер; на смену традиционным методам приходят новые методы обучения и воспитания, направленные на активизацию познавательной деятельности ребенка.</w:t>
      </w:r>
    </w:p>
    <w:p w:rsidR="00914E3F" w:rsidRDefault="00914E3F" w:rsidP="00914E3F">
      <w:pPr>
        <w:spacing w:after="0" w:line="360" w:lineRule="auto"/>
        <w:jc w:val="both"/>
        <w:rPr>
          <w:rFonts w:ascii="Times New Roman" w:eastAsia="Times New Roman" w:hAnsi="Times New Roman"/>
          <w:sz w:val="28"/>
          <w:szCs w:val="28"/>
          <w:lang w:eastAsia="ru-RU"/>
        </w:rPr>
      </w:pPr>
    </w:p>
    <w:p w:rsidR="00914E3F" w:rsidRDefault="00914E3F" w:rsidP="00914E3F">
      <w:pPr>
        <w:spacing w:after="0" w:line="360" w:lineRule="auto"/>
        <w:jc w:val="both"/>
        <w:rPr>
          <w:rFonts w:ascii="Times New Roman" w:eastAsia="Times New Roman" w:hAnsi="Times New Roman"/>
          <w:sz w:val="28"/>
          <w:szCs w:val="28"/>
          <w:lang w:eastAsia="ru-RU"/>
        </w:rPr>
      </w:pPr>
    </w:p>
    <w:p w:rsidR="00914E3F" w:rsidRDefault="00914E3F" w:rsidP="00914E3F">
      <w:pPr>
        <w:spacing w:after="0" w:line="360" w:lineRule="auto"/>
        <w:jc w:val="both"/>
        <w:rPr>
          <w:rFonts w:ascii="Times New Roman" w:eastAsia="Times New Roman" w:hAnsi="Times New Roman"/>
          <w:sz w:val="28"/>
          <w:szCs w:val="28"/>
          <w:lang w:eastAsia="ru-RU"/>
        </w:rPr>
      </w:pPr>
    </w:p>
    <w:p w:rsidR="00914E3F" w:rsidRDefault="00914E3F" w:rsidP="00914E3F">
      <w:pPr>
        <w:spacing w:after="0" w:line="360" w:lineRule="auto"/>
        <w:jc w:val="both"/>
        <w:rPr>
          <w:rFonts w:ascii="Times New Roman" w:eastAsia="Times New Roman" w:hAnsi="Times New Roman"/>
          <w:sz w:val="28"/>
          <w:szCs w:val="28"/>
          <w:lang w:eastAsia="ru-RU"/>
        </w:rPr>
      </w:pPr>
    </w:p>
    <w:p w:rsidR="00914E3F" w:rsidRDefault="00914E3F" w:rsidP="00914E3F">
      <w:pPr>
        <w:spacing w:after="0" w:line="360" w:lineRule="auto"/>
        <w:jc w:val="both"/>
        <w:rPr>
          <w:rFonts w:ascii="Times New Roman" w:eastAsia="Times New Roman" w:hAnsi="Times New Roman"/>
          <w:sz w:val="28"/>
          <w:szCs w:val="28"/>
          <w:lang w:eastAsia="ru-RU"/>
        </w:rPr>
      </w:pPr>
    </w:p>
    <w:p w:rsidR="00914E3F" w:rsidRDefault="00914E3F" w:rsidP="00914E3F">
      <w:pPr>
        <w:spacing w:after="0" w:line="360" w:lineRule="auto"/>
        <w:jc w:val="both"/>
        <w:rPr>
          <w:rFonts w:ascii="Times New Roman" w:eastAsia="Times New Roman" w:hAnsi="Times New Roman"/>
          <w:sz w:val="28"/>
          <w:szCs w:val="28"/>
          <w:lang w:eastAsia="ru-RU"/>
        </w:rPr>
      </w:pPr>
    </w:p>
    <w:p w:rsidR="00914E3F" w:rsidRDefault="00914E3F" w:rsidP="00914E3F">
      <w:pPr>
        <w:spacing w:after="0" w:line="360" w:lineRule="auto"/>
        <w:jc w:val="both"/>
        <w:rPr>
          <w:rFonts w:ascii="Times New Roman" w:eastAsia="Times New Roman" w:hAnsi="Times New Roman"/>
          <w:sz w:val="28"/>
          <w:szCs w:val="28"/>
          <w:lang w:eastAsia="ru-RU"/>
        </w:rPr>
      </w:pPr>
    </w:p>
    <w:p w:rsidR="00914E3F" w:rsidRDefault="00914E3F" w:rsidP="00914E3F">
      <w:pPr>
        <w:spacing w:after="0" w:line="360" w:lineRule="auto"/>
        <w:jc w:val="both"/>
        <w:rPr>
          <w:rFonts w:ascii="Times New Roman" w:eastAsia="Times New Roman" w:hAnsi="Times New Roman"/>
          <w:sz w:val="28"/>
          <w:szCs w:val="28"/>
          <w:lang w:eastAsia="ru-RU"/>
        </w:rPr>
      </w:pPr>
    </w:p>
    <w:p w:rsidR="00914E3F" w:rsidRDefault="00914E3F" w:rsidP="00914E3F">
      <w:pPr>
        <w:spacing w:after="0" w:line="360" w:lineRule="auto"/>
        <w:jc w:val="center"/>
        <w:rPr>
          <w:rFonts w:ascii="Times New Roman" w:eastAsia="Times New Roman" w:hAnsi="Times New Roman"/>
          <w:sz w:val="28"/>
          <w:szCs w:val="28"/>
          <w:lang w:eastAsia="ru-RU"/>
        </w:rPr>
      </w:pPr>
    </w:p>
    <w:p w:rsidR="00914E3F" w:rsidRPr="00E948BC" w:rsidRDefault="00914E3F" w:rsidP="00914E3F">
      <w:pPr>
        <w:spacing w:after="0" w:line="360" w:lineRule="auto"/>
        <w:jc w:val="center"/>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lastRenderedPageBreak/>
        <w:t>Список</w:t>
      </w:r>
      <w:r>
        <w:rPr>
          <w:rFonts w:ascii="Times New Roman" w:eastAsia="Times New Roman" w:hAnsi="Times New Roman"/>
          <w:sz w:val="28"/>
          <w:szCs w:val="28"/>
          <w:lang w:eastAsia="ru-RU"/>
        </w:rPr>
        <w:t xml:space="preserve"> </w:t>
      </w:r>
      <w:r w:rsidRPr="00FC2628">
        <w:rPr>
          <w:rFonts w:ascii="Times New Roman" w:eastAsia="Times New Roman" w:hAnsi="Times New Roman"/>
          <w:sz w:val="28"/>
          <w:szCs w:val="28"/>
          <w:lang w:eastAsia="ru-RU"/>
        </w:rPr>
        <w:t xml:space="preserve"> литературы:</w:t>
      </w:r>
    </w:p>
    <w:p w:rsidR="00914E3F" w:rsidRPr="00E948BC" w:rsidRDefault="00914E3F" w:rsidP="00914E3F">
      <w:pPr>
        <w:numPr>
          <w:ilvl w:val="0"/>
          <w:numId w:val="3"/>
        </w:numPr>
        <w:spacing w:after="0" w:line="360" w:lineRule="auto"/>
        <w:ind w:left="240"/>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Кларин М.В. Техн</w:t>
      </w:r>
      <w:r>
        <w:rPr>
          <w:rFonts w:ascii="Times New Roman" w:eastAsia="Times New Roman" w:hAnsi="Times New Roman"/>
          <w:sz w:val="28"/>
          <w:szCs w:val="28"/>
          <w:lang w:eastAsia="ru-RU"/>
        </w:rPr>
        <w:t xml:space="preserve">ологический подход к обучению. </w:t>
      </w:r>
      <w:r w:rsidRPr="00FC2628">
        <w:rPr>
          <w:rFonts w:ascii="Times New Roman" w:eastAsia="Times New Roman" w:hAnsi="Times New Roman"/>
          <w:sz w:val="28"/>
          <w:szCs w:val="28"/>
          <w:lang w:eastAsia="ru-RU"/>
        </w:rPr>
        <w:t xml:space="preserve"> Школьные технологии. – 2003. -  № 5.</w:t>
      </w:r>
    </w:p>
    <w:p w:rsidR="00914E3F" w:rsidRPr="00E948BC" w:rsidRDefault="00914E3F" w:rsidP="00914E3F">
      <w:pPr>
        <w:numPr>
          <w:ilvl w:val="0"/>
          <w:numId w:val="3"/>
        </w:numPr>
        <w:spacing w:after="0" w:line="360" w:lineRule="auto"/>
        <w:ind w:left="240"/>
        <w:jc w:val="both"/>
        <w:rPr>
          <w:rFonts w:ascii="Times New Roman" w:eastAsia="Times New Roman" w:hAnsi="Times New Roman"/>
          <w:sz w:val="28"/>
          <w:szCs w:val="28"/>
          <w:lang w:eastAsia="ru-RU"/>
        </w:rPr>
      </w:pPr>
      <w:r w:rsidRPr="00FC2628">
        <w:rPr>
          <w:rFonts w:ascii="Times New Roman" w:eastAsia="Times New Roman" w:hAnsi="Times New Roman"/>
          <w:sz w:val="28"/>
          <w:szCs w:val="28"/>
          <w:lang w:eastAsia="ru-RU"/>
        </w:rPr>
        <w:t>Назарова Т.С. Педагогические тех</w:t>
      </w:r>
      <w:r>
        <w:rPr>
          <w:rFonts w:ascii="Times New Roman" w:eastAsia="Times New Roman" w:hAnsi="Times New Roman"/>
          <w:sz w:val="28"/>
          <w:szCs w:val="28"/>
          <w:lang w:eastAsia="ru-RU"/>
        </w:rPr>
        <w:t xml:space="preserve">нологии: новый этап эволюции? </w:t>
      </w:r>
      <w:r w:rsidRPr="00FC2628">
        <w:rPr>
          <w:rFonts w:ascii="Times New Roman" w:eastAsia="Times New Roman" w:hAnsi="Times New Roman"/>
          <w:sz w:val="28"/>
          <w:szCs w:val="28"/>
          <w:lang w:eastAsia="ru-RU"/>
        </w:rPr>
        <w:t>Педагогика. – 1997. -  № 3.</w:t>
      </w:r>
    </w:p>
    <w:p w:rsidR="00914E3F" w:rsidRPr="00E948BC" w:rsidRDefault="00914E3F" w:rsidP="00914E3F">
      <w:pPr>
        <w:numPr>
          <w:ilvl w:val="0"/>
          <w:numId w:val="3"/>
        </w:numPr>
        <w:spacing w:after="0" w:line="360" w:lineRule="auto"/>
        <w:ind w:left="240"/>
        <w:jc w:val="both"/>
        <w:rPr>
          <w:rFonts w:ascii="Times New Roman" w:eastAsia="Times New Roman" w:hAnsi="Times New Roman"/>
          <w:sz w:val="28"/>
          <w:szCs w:val="28"/>
          <w:lang w:eastAsia="ru-RU"/>
        </w:rPr>
      </w:pPr>
      <w:proofErr w:type="spellStart"/>
      <w:r w:rsidRPr="00FC2628">
        <w:rPr>
          <w:rFonts w:ascii="Times New Roman" w:eastAsia="Times New Roman" w:hAnsi="Times New Roman"/>
          <w:sz w:val="28"/>
          <w:szCs w:val="28"/>
          <w:lang w:eastAsia="ru-RU"/>
        </w:rPr>
        <w:t>Паранчер</w:t>
      </w:r>
      <w:proofErr w:type="spellEnd"/>
      <w:r w:rsidRPr="00FC2628">
        <w:rPr>
          <w:rFonts w:ascii="Times New Roman" w:eastAsia="Times New Roman" w:hAnsi="Times New Roman"/>
          <w:sz w:val="28"/>
          <w:szCs w:val="28"/>
          <w:lang w:eastAsia="ru-RU"/>
        </w:rPr>
        <w:t xml:space="preserve"> Н.Н. Моделирование авторской педагогической технологии -  путь к тв</w:t>
      </w:r>
      <w:r>
        <w:rPr>
          <w:rFonts w:ascii="Times New Roman" w:eastAsia="Times New Roman" w:hAnsi="Times New Roman"/>
          <w:sz w:val="28"/>
          <w:szCs w:val="28"/>
          <w:lang w:eastAsia="ru-RU"/>
        </w:rPr>
        <w:t xml:space="preserve">орческому развитию педагога. </w:t>
      </w:r>
      <w:r w:rsidRPr="00FC2628">
        <w:rPr>
          <w:rFonts w:ascii="Times New Roman" w:eastAsia="Times New Roman" w:hAnsi="Times New Roman"/>
          <w:sz w:val="28"/>
          <w:szCs w:val="28"/>
          <w:lang w:eastAsia="ru-RU"/>
        </w:rPr>
        <w:t>Школьные технологии. – 2003. -  № 3.</w:t>
      </w:r>
    </w:p>
    <w:p w:rsidR="00914E3F" w:rsidRPr="00E948BC" w:rsidRDefault="00914E3F" w:rsidP="00914E3F">
      <w:pPr>
        <w:numPr>
          <w:ilvl w:val="0"/>
          <w:numId w:val="3"/>
        </w:numPr>
        <w:spacing w:after="0" w:line="360" w:lineRule="auto"/>
        <w:ind w:left="240"/>
        <w:jc w:val="both"/>
        <w:rPr>
          <w:rFonts w:ascii="Times New Roman" w:eastAsia="Times New Roman" w:hAnsi="Times New Roman"/>
          <w:sz w:val="28"/>
          <w:szCs w:val="28"/>
          <w:lang w:eastAsia="ru-RU"/>
        </w:rPr>
      </w:pPr>
      <w:proofErr w:type="spellStart"/>
      <w:r w:rsidRPr="00FC2628">
        <w:rPr>
          <w:rFonts w:ascii="Times New Roman" w:eastAsia="Times New Roman" w:hAnsi="Times New Roman"/>
          <w:sz w:val="28"/>
          <w:szCs w:val="28"/>
          <w:lang w:eastAsia="ru-RU"/>
        </w:rPr>
        <w:t>Подласый</w:t>
      </w:r>
      <w:proofErr w:type="spellEnd"/>
      <w:r w:rsidRPr="00FC262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w:t>
      </w:r>
      <w:proofErr w:type="gramStart"/>
      <w:r>
        <w:rPr>
          <w:rFonts w:ascii="Times New Roman" w:eastAsia="Times New Roman" w:hAnsi="Times New Roman"/>
          <w:sz w:val="28"/>
          <w:szCs w:val="28"/>
          <w:lang w:eastAsia="ru-RU"/>
        </w:rPr>
        <w:t>П.</w:t>
      </w:r>
      <w:proofErr w:type="gramEnd"/>
      <w:r>
        <w:rPr>
          <w:rFonts w:ascii="Times New Roman" w:eastAsia="Times New Roman" w:hAnsi="Times New Roman"/>
          <w:sz w:val="28"/>
          <w:szCs w:val="28"/>
          <w:lang w:eastAsia="ru-RU"/>
        </w:rPr>
        <w:t xml:space="preserve"> Где помогут технологии? </w:t>
      </w:r>
      <w:r w:rsidRPr="00FC2628">
        <w:rPr>
          <w:rFonts w:ascii="Times New Roman" w:eastAsia="Times New Roman" w:hAnsi="Times New Roman"/>
          <w:sz w:val="28"/>
          <w:szCs w:val="28"/>
          <w:lang w:eastAsia="ru-RU"/>
        </w:rPr>
        <w:t>Школьные технологии. – 2003. -  № 3.</w:t>
      </w:r>
    </w:p>
    <w:p w:rsidR="00914E3F" w:rsidRPr="00E948BC" w:rsidRDefault="00914E3F" w:rsidP="00914E3F">
      <w:pPr>
        <w:numPr>
          <w:ilvl w:val="0"/>
          <w:numId w:val="3"/>
        </w:numPr>
        <w:spacing w:after="0" w:line="360" w:lineRule="auto"/>
        <w:ind w:left="240"/>
        <w:jc w:val="both"/>
        <w:rPr>
          <w:rFonts w:ascii="Times New Roman" w:eastAsia="Times New Roman" w:hAnsi="Times New Roman"/>
          <w:sz w:val="28"/>
          <w:szCs w:val="28"/>
          <w:lang w:eastAsia="ru-RU"/>
        </w:rPr>
      </w:pPr>
      <w:proofErr w:type="spellStart"/>
      <w:r w:rsidRPr="00FC2628">
        <w:rPr>
          <w:rFonts w:ascii="Times New Roman" w:eastAsia="Times New Roman" w:hAnsi="Times New Roman"/>
          <w:sz w:val="28"/>
          <w:szCs w:val="28"/>
          <w:lang w:eastAsia="ru-RU"/>
        </w:rPr>
        <w:t>Селевко</w:t>
      </w:r>
      <w:proofErr w:type="spellEnd"/>
      <w:r w:rsidRPr="00FC2628">
        <w:rPr>
          <w:rFonts w:ascii="Times New Roman" w:eastAsia="Times New Roman" w:hAnsi="Times New Roman"/>
          <w:sz w:val="28"/>
          <w:szCs w:val="28"/>
          <w:lang w:eastAsia="ru-RU"/>
        </w:rPr>
        <w:t xml:space="preserve"> Г.К. Технологический подход в образовании</w:t>
      </w:r>
      <w:r>
        <w:rPr>
          <w:rFonts w:ascii="Times New Roman" w:eastAsia="Times New Roman" w:hAnsi="Times New Roman"/>
          <w:sz w:val="28"/>
          <w:szCs w:val="28"/>
          <w:lang w:eastAsia="ru-RU"/>
        </w:rPr>
        <w:t>.</w:t>
      </w:r>
      <w:r w:rsidRPr="00FC2628">
        <w:rPr>
          <w:rFonts w:ascii="Times New Roman" w:eastAsia="Times New Roman" w:hAnsi="Times New Roman"/>
          <w:sz w:val="28"/>
          <w:szCs w:val="28"/>
          <w:lang w:eastAsia="ru-RU"/>
        </w:rPr>
        <w:t xml:space="preserve"> Школьные технологии. – 2004 -  № 4.</w:t>
      </w:r>
    </w:p>
    <w:p w:rsidR="00914E3F" w:rsidRPr="00B61304" w:rsidRDefault="00914E3F" w:rsidP="00914E3F">
      <w:pPr>
        <w:numPr>
          <w:ilvl w:val="0"/>
          <w:numId w:val="3"/>
        </w:numPr>
        <w:spacing w:after="0" w:line="360" w:lineRule="auto"/>
        <w:ind w:left="240"/>
        <w:jc w:val="both"/>
        <w:rPr>
          <w:rFonts w:ascii="Times New Roman" w:eastAsia="Times New Roman" w:hAnsi="Times New Roman"/>
          <w:sz w:val="28"/>
          <w:szCs w:val="28"/>
          <w:lang w:eastAsia="ru-RU"/>
        </w:rPr>
      </w:pPr>
      <w:proofErr w:type="spellStart"/>
      <w:r w:rsidRPr="00B61304">
        <w:rPr>
          <w:rFonts w:ascii="Times New Roman" w:eastAsia="Times New Roman" w:hAnsi="Times New Roman"/>
          <w:sz w:val="28"/>
          <w:szCs w:val="28"/>
          <w:lang w:eastAsia="ru-RU"/>
        </w:rPr>
        <w:t>Столярова</w:t>
      </w:r>
      <w:proofErr w:type="spellEnd"/>
      <w:r w:rsidRPr="00B61304">
        <w:rPr>
          <w:rFonts w:ascii="Times New Roman" w:eastAsia="Times New Roman" w:hAnsi="Times New Roman"/>
          <w:sz w:val="28"/>
          <w:szCs w:val="28"/>
          <w:lang w:eastAsia="ru-RU"/>
        </w:rPr>
        <w:t xml:space="preserve"> Л. Педагогика. -  М.: Педагогическое общество России, 2005.</w:t>
      </w:r>
    </w:p>
    <w:p w:rsidR="00914E3F" w:rsidRPr="00E948BC" w:rsidRDefault="00914E3F" w:rsidP="00914E3F">
      <w:pPr>
        <w:pStyle w:val="a5"/>
        <w:spacing w:before="0" w:beforeAutospacing="0" w:after="0" w:afterAutospacing="0" w:line="360" w:lineRule="auto"/>
        <w:rPr>
          <w:sz w:val="28"/>
          <w:szCs w:val="28"/>
        </w:rPr>
      </w:pPr>
      <w:r w:rsidRPr="00B61304">
        <w:rPr>
          <w:sz w:val="28"/>
          <w:szCs w:val="28"/>
        </w:rPr>
        <w:t xml:space="preserve">7. Фадина Г. В. Инновационные технологии дошкольного образования в современных </w:t>
      </w:r>
      <w:proofErr w:type="spellStart"/>
      <w:r w:rsidRPr="00B61304">
        <w:rPr>
          <w:sz w:val="28"/>
          <w:szCs w:val="28"/>
        </w:rPr>
        <w:t>социокультурных</w:t>
      </w:r>
      <w:proofErr w:type="spellEnd"/>
      <w:r w:rsidRPr="00B61304">
        <w:rPr>
          <w:sz w:val="28"/>
          <w:szCs w:val="28"/>
        </w:rPr>
        <w:t xml:space="preserve"> условиях— </w:t>
      </w:r>
      <w:proofErr w:type="gramStart"/>
      <w:r w:rsidRPr="00B61304">
        <w:rPr>
          <w:sz w:val="28"/>
          <w:szCs w:val="28"/>
        </w:rPr>
        <w:t>Ба</w:t>
      </w:r>
      <w:proofErr w:type="gramEnd"/>
      <w:r w:rsidRPr="00B61304">
        <w:rPr>
          <w:sz w:val="28"/>
          <w:szCs w:val="28"/>
        </w:rPr>
        <w:t>лашов, 2004. — 64 с.</w:t>
      </w:r>
    </w:p>
    <w:bookmarkStart w:id="6" w:name="ftnt1"/>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E948BC">
        <w:rPr>
          <w:rFonts w:ascii="Times New Roman" w:eastAsia="Times New Roman" w:hAnsi="Times New Roman"/>
          <w:sz w:val="28"/>
          <w:szCs w:val="28"/>
          <w:lang w:eastAsia="ru-RU"/>
        </w:rPr>
        <w:fldChar w:fldCharType="begin"/>
      </w:r>
      <w:r w:rsidRPr="00E948BC">
        <w:rPr>
          <w:rFonts w:ascii="Times New Roman" w:eastAsia="Times New Roman" w:hAnsi="Times New Roman"/>
          <w:sz w:val="28"/>
          <w:szCs w:val="28"/>
          <w:lang w:eastAsia="ru-RU"/>
        </w:rPr>
        <w:instrText xml:space="preserve"> HYPERLINK "http://nsportal.ru/detskii-sad/raznoe/innovatsionnye-tekhnologii-obucheniya-doshkolnikov" \l "ftnt_ref1" </w:instrText>
      </w:r>
      <w:r w:rsidRPr="00E948BC">
        <w:rPr>
          <w:rFonts w:ascii="Times New Roman" w:eastAsia="Times New Roman" w:hAnsi="Times New Roman"/>
          <w:sz w:val="28"/>
          <w:szCs w:val="28"/>
          <w:lang w:eastAsia="ru-RU"/>
        </w:rPr>
        <w:fldChar w:fldCharType="separate"/>
      </w:r>
      <w:r w:rsidRPr="00FC2628">
        <w:rPr>
          <w:rFonts w:ascii="Times New Roman" w:eastAsia="Times New Roman" w:hAnsi="Times New Roman"/>
          <w:sz w:val="28"/>
          <w:szCs w:val="28"/>
          <w:lang w:eastAsia="ru-RU"/>
        </w:rPr>
        <w:t>[1]</w:t>
      </w:r>
      <w:r w:rsidRPr="00E948BC">
        <w:rPr>
          <w:rFonts w:ascii="Times New Roman" w:eastAsia="Times New Roman" w:hAnsi="Times New Roman"/>
          <w:sz w:val="28"/>
          <w:szCs w:val="28"/>
          <w:lang w:eastAsia="ru-RU"/>
        </w:rPr>
        <w:fldChar w:fldCharType="end"/>
      </w:r>
      <w:bookmarkEnd w:id="6"/>
      <w:r w:rsidRPr="00FC2628">
        <w:rPr>
          <w:rFonts w:ascii="Times New Roman" w:eastAsia="Times New Roman" w:hAnsi="Times New Roman"/>
          <w:sz w:val="28"/>
          <w:szCs w:val="28"/>
          <w:lang w:eastAsia="ru-RU"/>
        </w:rPr>
        <w:t> </w:t>
      </w:r>
      <w:proofErr w:type="spellStart"/>
      <w:r w:rsidRPr="00FC2628">
        <w:rPr>
          <w:rFonts w:ascii="Times New Roman" w:eastAsia="Times New Roman" w:hAnsi="Times New Roman"/>
          <w:sz w:val="28"/>
          <w:szCs w:val="28"/>
          <w:lang w:eastAsia="ru-RU"/>
        </w:rPr>
        <w:t>Столярова</w:t>
      </w:r>
      <w:proofErr w:type="spellEnd"/>
      <w:r w:rsidRPr="00FC2628">
        <w:rPr>
          <w:rFonts w:ascii="Times New Roman" w:eastAsia="Times New Roman" w:hAnsi="Times New Roman"/>
          <w:sz w:val="28"/>
          <w:szCs w:val="28"/>
          <w:lang w:eastAsia="ru-RU"/>
        </w:rPr>
        <w:t xml:space="preserve"> Л. Педагогика. -  М.: Педагогическое общество России, 2005, с.28</w:t>
      </w:r>
    </w:p>
    <w:bookmarkStart w:id="7" w:name="ftnt2"/>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E948BC">
        <w:rPr>
          <w:rFonts w:ascii="Times New Roman" w:eastAsia="Times New Roman" w:hAnsi="Times New Roman"/>
          <w:sz w:val="28"/>
          <w:szCs w:val="28"/>
          <w:lang w:eastAsia="ru-RU"/>
        </w:rPr>
        <w:fldChar w:fldCharType="begin"/>
      </w:r>
      <w:r w:rsidRPr="00E948BC">
        <w:rPr>
          <w:rFonts w:ascii="Times New Roman" w:eastAsia="Times New Roman" w:hAnsi="Times New Roman"/>
          <w:sz w:val="28"/>
          <w:szCs w:val="28"/>
          <w:lang w:eastAsia="ru-RU"/>
        </w:rPr>
        <w:instrText xml:space="preserve"> HYPERLINK "http://nsportal.ru/detskii-sad/raznoe/innovatsionnye-tekhnologii-obucheniya-doshkolnikov" \l "ftnt_ref2" </w:instrText>
      </w:r>
      <w:r w:rsidRPr="00E948BC">
        <w:rPr>
          <w:rFonts w:ascii="Times New Roman" w:eastAsia="Times New Roman" w:hAnsi="Times New Roman"/>
          <w:sz w:val="28"/>
          <w:szCs w:val="28"/>
          <w:lang w:eastAsia="ru-RU"/>
        </w:rPr>
        <w:fldChar w:fldCharType="separate"/>
      </w:r>
      <w:r w:rsidRPr="00FC2628">
        <w:rPr>
          <w:rFonts w:ascii="Times New Roman" w:eastAsia="Times New Roman" w:hAnsi="Times New Roman"/>
          <w:sz w:val="28"/>
          <w:szCs w:val="28"/>
          <w:lang w:eastAsia="ru-RU"/>
        </w:rPr>
        <w:t>[2]</w:t>
      </w:r>
      <w:r w:rsidRPr="00E948BC">
        <w:rPr>
          <w:rFonts w:ascii="Times New Roman" w:eastAsia="Times New Roman" w:hAnsi="Times New Roman"/>
          <w:sz w:val="28"/>
          <w:szCs w:val="28"/>
          <w:lang w:eastAsia="ru-RU"/>
        </w:rPr>
        <w:fldChar w:fldCharType="end"/>
      </w:r>
      <w:bookmarkEnd w:id="7"/>
      <w:r w:rsidRPr="00FC2628">
        <w:rPr>
          <w:rFonts w:ascii="Times New Roman" w:eastAsia="Times New Roman" w:hAnsi="Times New Roman"/>
          <w:sz w:val="28"/>
          <w:szCs w:val="28"/>
          <w:lang w:eastAsia="ru-RU"/>
        </w:rPr>
        <w:t> Назарова Т.С. Педагогические технологии: новый этап эволюции?// Педагогика. – 1997. -  № 3, с.52.</w:t>
      </w:r>
    </w:p>
    <w:bookmarkStart w:id="8" w:name="ftnt3"/>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E948BC">
        <w:rPr>
          <w:rFonts w:ascii="Times New Roman" w:eastAsia="Times New Roman" w:hAnsi="Times New Roman"/>
          <w:sz w:val="28"/>
          <w:szCs w:val="28"/>
          <w:lang w:eastAsia="ru-RU"/>
        </w:rPr>
        <w:fldChar w:fldCharType="begin"/>
      </w:r>
      <w:r w:rsidRPr="00E948BC">
        <w:rPr>
          <w:rFonts w:ascii="Times New Roman" w:eastAsia="Times New Roman" w:hAnsi="Times New Roman"/>
          <w:sz w:val="28"/>
          <w:szCs w:val="28"/>
          <w:lang w:eastAsia="ru-RU"/>
        </w:rPr>
        <w:instrText xml:space="preserve"> HYPERLINK "http://nsportal.ru/detskii-sad/raznoe/innovatsionnye-tekhnologii-obucheniya-doshkolnikov" \l "ftnt_ref3" </w:instrText>
      </w:r>
      <w:r w:rsidRPr="00E948BC">
        <w:rPr>
          <w:rFonts w:ascii="Times New Roman" w:eastAsia="Times New Roman" w:hAnsi="Times New Roman"/>
          <w:sz w:val="28"/>
          <w:szCs w:val="28"/>
          <w:lang w:eastAsia="ru-RU"/>
        </w:rPr>
        <w:fldChar w:fldCharType="separate"/>
      </w:r>
      <w:r w:rsidRPr="00FC2628">
        <w:rPr>
          <w:rFonts w:ascii="Times New Roman" w:eastAsia="Times New Roman" w:hAnsi="Times New Roman"/>
          <w:sz w:val="28"/>
          <w:szCs w:val="28"/>
          <w:lang w:eastAsia="ru-RU"/>
        </w:rPr>
        <w:t>[3]</w:t>
      </w:r>
      <w:r w:rsidRPr="00E948BC">
        <w:rPr>
          <w:rFonts w:ascii="Times New Roman" w:eastAsia="Times New Roman" w:hAnsi="Times New Roman"/>
          <w:sz w:val="28"/>
          <w:szCs w:val="28"/>
          <w:lang w:eastAsia="ru-RU"/>
        </w:rPr>
        <w:fldChar w:fldCharType="end"/>
      </w:r>
      <w:bookmarkEnd w:id="8"/>
      <w:r w:rsidRPr="00FC2628">
        <w:rPr>
          <w:rFonts w:ascii="Times New Roman" w:eastAsia="Times New Roman" w:hAnsi="Times New Roman"/>
          <w:sz w:val="28"/>
          <w:szCs w:val="28"/>
          <w:lang w:eastAsia="ru-RU"/>
        </w:rPr>
        <w:t> </w:t>
      </w:r>
      <w:proofErr w:type="spellStart"/>
      <w:r w:rsidRPr="00FC2628">
        <w:rPr>
          <w:rFonts w:ascii="Times New Roman" w:eastAsia="Times New Roman" w:hAnsi="Times New Roman"/>
          <w:sz w:val="28"/>
          <w:szCs w:val="28"/>
          <w:lang w:eastAsia="ru-RU"/>
        </w:rPr>
        <w:t>Паранчер</w:t>
      </w:r>
      <w:proofErr w:type="spellEnd"/>
      <w:r w:rsidRPr="00FC2628">
        <w:rPr>
          <w:rFonts w:ascii="Times New Roman" w:eastAsia="Times New Roman" w:hAnsi="Times New Roman"/>
          <w:sz w:val="28"/>
          <w:szCs w:val="28"/>
          <w:lang w:eastAsia="ru-RU"/>
        </w:rPr>
        <w:t xml:space="preserve"> Н.Н. Моделирование авторской педагогической технологии -  путь к творческому развитию педагога. // Школьные технологии. – 2003. -  № 3, с.11.</w:t>
      </w:r>
    </w:p>
    <w:bookmarkStart w:id="9" w:name="ftnt4"/>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E948BC">
        <w:rPr>
          <w:rFonts w:ascii="Times New Roman" w:eastAsia="Times New Roman" w:hAnsi="Times New Roman"/>
          <w:sz w:val="28"/>
          <w:szCs w:val="28"/>
          <w:lang w:eastAsia="ru-RU"/>
        </w:rPr>
        <w:fldChar w:fldCharType="begin"/>
      </w:r>
      <w:r w:rsidRPr="00E948BC">
        <w:rPr>
          <w:rFonts w:ascii="Times New Roman" w:eastAsia="Times New Roman" w:hAnsi="Times New Roman"/>
          <w:sz w:val="28"/>
          <w:szCs w:val="28"/>
          <w:lang w:eastAsia="ru-RU"/>
        </w:rPr>
        <w:instrText xml:space="preserve"> HYPERLINK "http://nsportal.ru/detskii-sad/raznoe/innovatsionnye-tekhnologii-obucheniya-doshkolnikov" \l "ftnt_ref4" </w:instrText>
      </w:r>
      <w:r w:rsidRPr="00E948BC">
        <w:rPr>
          <w:rFonts w:ascii="Times New Roman" w:eastAsia="Times New Roman" w:hAnsi="Times New Roman"/>
          <w:sz w:val="28"/>
          <w:szCs w:val="28"/>
          <w:lang w:eastAsia="ru-RU"/>
        </w:rPr>
        <w:fldChar w:fldCharType="separate"/>
      </w:r>
      <w:r w:rsidRPr="00FC2628">
        <w:rPr>
          <w:rFonts w:ascii="Times New Roman" w:eastAsia="Times New Roman" w:hAnsi="Times New Roman"/>
          <w:sz w:val="28"/>
          <w:szCs w:val="28"/>
          <w:lang w:eastAsia="ru-RU"/>
        </w:rPr>
        <w:t>[4]</w:t>
      </w:r>
      <w:r w:rsidRPr="00E948BC">
        <w:rPr>
          <w:rFonts w:ascii="Times New Roman" w:eastAsia="Times New Roman" w:hAnsi="Times New Roman"/>
          <w:sz w:val="28"/>
          <w:szCs w:val="28"/>
          <w:lang w:eastAsia="ru-RU"/>
        </w:rPr>
        <w:fldChar w:fldCharType="end"/>
      </w:r>
      <w:bookmarkEnd w:id="9"/>
      <w:r w:rsidRPr="00FC2628">
        <w:rPr>
          <w:rFonts w:ascii="Times New Roman" w:eastAsia="Times New Roman" w:hAnsi="Times New Roman"/>
          <w:sz w:val="28"/>
          <w:szCs w:val="28"/>
          <w:lang w:eastAsia="ru-RU"/>
        </w:rPr>
        <w:t> </w:t>
      </w:r>
      <w:proofErr w:type="spellStart"/>
      <w:r w:rsidRPr="00FC2628">
        <w:rPr>
          <w:rFonts w:ascii="Times New Roman" w:eastAsia="Times New Roman" w:hAnsi="Times New Roman"/>
          <w:sz w:val="28"/>
          <w:szCs w:val="28"/>
          <w:lang w:eastAsia="ru-RU"/>
        </w:rPr>
        <w:t>Подласый</w:t>
      </w:r>
      <w:proofErr w:type="spellEnd"/>
      <w:r w:rsidRPr="00FC2628">
        <w:rPr>
          <w:rFonts w:ascii="Times New Roman" w:eastAsia="Times New Roman" w:hAnsi="Times New Roman"/>
          <w:sz w:val="28"/>
          <w:szCs w:val="28"/>
          <w:lang w:eastAsia="ru-RU"/>
        </w:rPr>
        <w:t xml:space="preserve"> И.</w:t>
      </w:r>
      <w:proofErr w:type="gramStart"/>
      <w:r w:rsidRPr="00FC2628">
        <w:rPr>
          <w:rFonts w:ascii="Times New Roman" w:eastAsia="Times New Roman" w:hAnsi="Times New Roman"/>
          <w:sz w:val="28"/>
          <w:szCs w:val="28"/>
          <w:lang w:eastAsia="ru-RU"/>
        </w:rPr>
        <w:t>П.</w:t>
      </w:r>
      <w:proofErr w:type="gramEnd"/>
      <w:r w:rsidRPr="00FC2628">
        <w:rPr>
          <w:rFonts w:ascii="Times New Roman" w:eastAsia="Times New Roman" w:hAnsi="Times New Roman"/>
          <w:sz w:val="28"/>
          <w:szCs w:val="28"/>
          <w:lang w:eastAsia="ru-RU"/>
        </w:rPr>
        <w:t xml:space="preserve"> Где помогут технологии? // Школьные технологии. – 2003. -  № 3, с.38.</w:t>
      </w:r>
    </w:p>
    <w:bookmarkStart w:id="10" w:name="ftnt5"/>
    <w:p w:rsidR="00914E3F" w:rsidRPr="00E948BC" w:rsidRDefault="00914E3F" w:rsidP="00914E3F">
      <w:pPr>
        <w:spacing w:after="0" w:line="360" w:lineRule="auto"/>
        <w:jc w:val="both"/>
        <w:rPr>
          <w:rFonts w:ascii="Times New Roman" w:eastAsia="Times New Roman" w:hAnsi="Times New Roman"/>
          <w:sz w:val="28"/>
          <w:szCs w:val="28"/>
          <w:lang w:eastAsia="ru-RU"/>
        </w:rPr>
      </w:pPr>
      <w:r w:rsidRPr="00E948BC">
        <w:rPr>
          <w:rFonts w:ascii="Times New Roman" w:eastAsia="Times New Roman" w:hAnsi="Times New Roman"/>
          <w:sz w:val="28"/>
          <w:szCs w:val="28"/>
          <w:lang w:eastAsia="ru-RU"/>
        </w:rPr>
        <w:fldChar w:fldCharType="begin"/>
      </w:r>
      <w:r w:rsidRPr="00E948BC">
        <w:rPr>
          <w:rFonts w:ascii="Times New Roman" w:eastAsia="Times New Roman" w:hAnsi="Times New Roman"/>
          <w:sz w:val="28"/>
          <w:szCs w:val="28"/>
          <w:lang w:eastAsia="ru-RU"/>
        </w:rPr>
        <w:instrText xml:space="preserve"> HYPERLINK "http://nsportal.ru/detskii-sad/raznoe/innovatsionnye-tekhnologii-obucheniya-doshkolnikov" \l "ftnt_ref5" </w:instrText>
      </w:r>
      <w:r w:rsidRPr="00E948BC">
        <w:rPr>
          <w:rFonts w:ascii="Times New Roman" w:eastAsia="Times New Roman" w:hAnsi="Times New Roman"/>
          <w:sz w:val="28"/>
          <w:szCs w:val="28"/>
          <w:lang w:eastAsia="ru-RU"/>
        </w:rPr>
        <w:fldChar w:fldCharType="separate"/>
      </w:r>
      <w:r w:rsidRPr="00FC2628">
        <w:rPr>
          <w:rFonts w:ascii="Times New Roman" w:eastAsia="Times New Roman" w:hAnsi="Times New Roman"/>
          <w:sz w:val="28"/>
          <w:szCs w:val="28"/>
          <w:lang w:eastAsia="ru-RU"/>
        </w:rPr>
        <w:t>[5]</w:t>
      </w:r>
      <w:r w:rsidRPr="00E948BC">
        <w:rPr>
          <w:rFonts w:ascii="Times New Roman" w:eastAsia="Times New Roman" w:hAnsi="Times New Roman"/>
          <w:sz w:val="28"/>
          <w:szCs w:val="28"/>
          <w:lang w:eastAsia="ru-RU"/>
        </w:rPr>
        <w:fldChar w:fldCharType="end"/>
      </w:r>
      <w:bookmarkEnd w:id="10"/>
      <w:r w:rsidRPr="00FC2628">
        <w:rPr>
          <w:rFonts w:ascii="Times New Roman" w:eastAsia="Times New Roman" w:hAnsi="Times New Roman"/>
          <w:sz w:val="28"/>
          <w:szCs w:val="28"/>
          <w:lang w:eastAsia="ru-RU"/>
        </w:rPr>
        <w:t xml:space="preserve">  </w:t>
      </w:r>
      <w:proofErr w:type="spellStart"/>
      <w:r w:rsidRPr="00FC2628">
        <w:rPr>
          <w:rFonts w:ascii="Times New Roman" w:eastAsia="Times New Roman" w:hAnsi="Times New Roman"/>
          <w:sz w:val="28"/>
          <w:szCs w:val="28"/>
          <w:lang w:eastAsia="ru-RU"/>
        </w:rPr>
        <w:t>Селевко</w:t>
      </w:r>
      <w:proofErr w:type="spellEnd"/>
      <w:r w:rsidRPr="00FC2628">
        <w:rPr>
          <w:rFonts w:ascii="Times New Roman" w:eastAsia="Times New Roman" w:hAnsi="Times New Roman"/>
          <w:sz w:val="28"/>
          <w:szCs w:val="28"/>
          <w:lang w:eastAsia="ru-RU"/>
        </w:rPr>
        <w:t xml:space="preserve"> Г.К. Технологический подход в образовании // Школьные технологии. – 2004 -  № 4, с.57.</w:t>
      </w:r>
    </w:p>
    <w:bookmarkStart w:id="11" w:name="ftnt6"/>
    <w:p w:rsidR="00914E3F" w:rsidRPr="00B61304" w:rsidRDefault="00914E3F" w:rsidP="00914E3F">
      <w:pPr>
        <w:spacing w:after="0" w:line="360" w:lineRule="auto"/>
        <w:jc w:val="both"/>
        <w:rPr>
          <w:rFonts w:ascii="Times New Roman" w:eastAsia="Times New Roman" w:hAnsi="Times New Roman"/>
          <w:sz w:val="28"/>
          <w:szCs w:val="28"/>
          <w:lang w:eastAsia="ru-RU"/>
        </w:rPr>
      </w:pPr>
      <w:r w:rsidRPr="00E948BC">
        <w:rPr>
          <w:rFonts w:ascii="Times New Roman" w:eastAsia="Times New Roman" w:hAnsi="Times New Roman"/>
          <w:sz w:val="28"/>
          <w:szCs w:val="28"/>
          <w:lang w:eastAsia="ru-RU"/>
        </w:rPr>
        <w:fldChar w:fldCharType="begin"/>
      </w:r>
      <w:r w:rsidRPr="00E948BC">
        <w:rPr>
          <w:rFonts w:ascii="Times New Roman" w:eastAsia="Times New Roman" w:hAnsi="Times New Roman"/>
          <w:sz w:val="28"/>
          <w:szCs w:val="28"/>
          <w:lang w:eastAsia="ru-RU"/>
        </w:rPr>
        <w:instrText xml:space="preserve"> HYPERLINK "http://nsportal.ru/detskii-sad/raznoe/innovatsionnye-tekhnologii-obucheniya-doshkolnikov" \l "ftnt_ref6" </w:instrText>
      </w:r>
      <w:r w:rsidRPr="00E948BC">
        <w:rPr>
          <w:rFonts w:ascii="Times New Roman" w:eastAsia="Times New Roman" w:hAnsi="Times New Roman"/>
          <w:sz w:val="28"/>
          <w:szCs w:val="28"/>
          <w:lang w:eastAsia="ru-RU"/>
        </w:rPr>
        <w:fldChar w:fldCharType="separate"/>
      </w:r>
      <w:r w:rsidRPr="00FC2628">
        <w:rPr>
          <w:rFonts w:ascii="Times New Roman" w:eastAsia="Times New Roman" w:hAnsi="Times New Roman"/>
          <w:sz w:val="28"/>
          <w:szCs w:val="28"/>
          <w:lang w:eastAsia="ru-RU"/>
        </w:rPr>
        <w:t>[6]</w:t>
      </w:r>
      <w:r w:rsidRPr="00E948BC">
        <w:rPr>
          <w:rFonts w:ascii="Times New Roman" w:eastAsia="Times New Roman" w:hAnsi="Times New Roman"/>
          <w:sz w:val="28"/>
          <w:szCs w:val="28"/>
          <w:lang w:eastAsia="ru-RU"/>
        </w:rPr>
        <w:fldChar w:fldCharType="end"/>
      </w:r>
      <w:bookmarkEnd w:id="11"/>
      <w:r w:rsidRPr="00FC2628">
        <w:rPr>
          <w:rFonts w:ascii="Times New Roman" w:eastAsia="Times New Roman" w:hAnsi="Times New Roman"/>
          <w:sz w:val="28"/>
          <w:szCs w:val="28"/>
          <w:lang w:eastAsia="ru-RU"/>
        </w:rPr>
        <w:t> Кларин М.В. Технологический подход к обучению // Школьные технологии. – 2003. -  № 5, с.33.</w:t>
      </w:r>
    </w:p>
    <w:p w:rsidR="00321C99" w:rsidRDefault="00321C99"/>
    <w:sectPr w:rsidR="00321C99" w:rsidSect="00F45A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05511"/>
    <w:multiLevelType w:val="multilevel"/>
    <w:tmpl w:val="7096C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FD4AAE"/>
    <w:multiLevelType w:val="multilevel"/>
    <w:tmpl w:val="76FC1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9419ED"/>
    <w:multiLevelType w:val="multilevel"/>
    <w:tmpl w:val="2E420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4E3F"/>
    <w:rsid w:val="00164E6D"/>
    <w:rsid w:val="00321C99"/>
    <w:rsid w:val="004B4219"/>
    <w:rsid w:val="00831D04"/>
    <w:rsid w:val="00914E3F"/>
    <w:rsid w:val="00B27A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E3F"/>
    <w:pPr>
      <w:ind w:left="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914E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uiPriority w:val="99"/>
    <w:semiHidden/>
    <w:rsid w:val="00914E3F"/>
    <w:rPr>
      <w:rFonts w:ascii="Times New Roman" w:eastAsia="Times New Roman" w:hAnsi="Times New Roman" w:cs="Times New Roman"/>
      <w:sz w:val="24"/>
      <w:szCs w:val="24"/>
      <w:lang w:eastAsia="ru-RU"/>
    </w:rPr>
  </w:style>
  <w:style w:type="paragraph" w:styleId="a5">
    <w:name w:val="Normal (Web)"/>
    <w:basedOn w:val="a"/>
    <w:uiPriority w:val="99"/>
    <w:unhideWhenUsed/>
    <w:rsid w:val="00914E3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3252</Words>
  <Characters>18537</Characters>
  <Application>Microsoft Office Word</Application>
  <DocSecurity>0</DocSecurity>
  <Lines>154</Lines>
  <Paragraphs>43</Paragraphs>
  <ScaleCrop>false</ScaleCrop>
  <Company/>
  <LinksUpToDate>false</LinksUpToDate>
  <CharactersWithSpaces>21746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Курдюм</dc:creator>
  <cp:lastModifiedBy>Курдюм</cp:lastModifiedBy>
  <cp:revision>1</cp:revision>
  <dcterms:created xsi:type="dcterms:W3CDTF">2017-07-30T12:04:00Z</dcterms:created>
  <dcterms:modified xsi:type="dcterms:W3CDTF">2017-07-30T12:05:00Z</dcterms:modified>
</cp:coreProperties>
</file>