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B5" w:rsidRDefault="005445B5" w:rsidP="005445B5">
      <w:pPr>
        <w:pStyle w:val="a3"/>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Хакасия, г. Абакан</w:t>
      </w:r>
    </w:p>
    <w:p w:rsidR="005445B5" w:rsidRDefault="005445B5" w:rsidP="005445B5">
      <w:pPr>
        <w:pStyle w:val="a3"/>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МБДОУ «ЦРР- д/с «Колокольчик»</w:t>
      </w:r>
    </w:p>
    <w:p w:rsidR="005445B5" w:rsidRDefault="005445B5" w:rsidP="005445B5">
      <w:pPr>
        <w:pStyle w:val="a3"/>
        <w:jc w:val="righ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Воспитатель: </w:t>
      </w:r>
      <w:proofErr w:type="spellStart"/>
      <w:r>
        <w:rPr>
          <w:rFonts w:ascii="Times New Roman" w:hAnsi="Times New Roman" w:cs="Times New Roman"/>
          <w:b/>
          <w:sz w:val="28"/>
          <w:szCs w:val="28"/>
          <w:shd w:val="clear" w:color="auto" w:fill="FFFFFF"/>
        </w:rPr>
        <w:t>Тодинова</w:t>
      </w:r>
      <w:proofErr w:type="spellEnd"/>
      <w:r>
        <w:rPr>
          <w:rFonts w:ascii="Times New Roman" w:hAnsi="Times New Roman" w:cs="Times New Roman"/>
          <w:b/>
          <w:sz w:val="28"/>
          <w:szCs w:val="28"/>
          <w:shd w:val="clear" w:color="auto" w:fill="FFFFFF"/>
        </w:rPr>
        <w:t xml:space="preserve"> Е.В.</w:t>
      </w:r>
    </w:p>
    <w:p w:rsidR="005445B5" w:rsidRDefault="005445B5" w:rsidP="005445B5">
      <w:pPr>
        <w:pStyle w:val="a3"/>
        <w:jc w:val="right"/>
        <w:rPr>
          <w:rFonts w:ascii="Times New Roman" w:hAnsi="Times New Roman" w:cs="Times New Roman"/>
          <w:b/>
          <w:sz w:val="28"/>
          <w:szCs w:val="28"/>
          <w:shd w:val="clear" w:color="auto" w:fill="FFFFFF"/>
        </w:rPr>
      </w:pPr>
    </w:p>
    <w:p w:rsidR="00E77E96" w:rsidRDefault="00F20DD2" w:rsidP="00E77E96">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Инновационные</w:t>
      </w:r>
      <w:r w:rsidR="00E77E96" w:rsidRPr="00E77E96">
        <w:rPr>
          <w:rFonts w:ascii="Times New Roman" w:hAnsi="Times New Roman" w:cs="Times New Roman"/>
          <w:b/>
          <w:sz w:val="28"/>
          <w:szCs w:val="28"/>
          <w:shd w:val="clear" w:color="auto" w:fill="FFFFFF"/>
        </w:rPr>
        <w:t xml:space="preserve"> те</w:t>
      </w:r>
      <w:r>
        <w:rPr>
          <w:rFonts w:ascii="Times New Roman" w:hAnsi="Times New Roman" w:cs="Times New Roman"/>
          <w:b/>
          <w:sz w:val="28"/>
          <w:szCs w:val="28"/>
          <w:shd w:val="clear" w:color="auto" w:fill="FFFFFF"/>
        </w:rPr>
        <w:t xml:space="preserve">хнологии в </w:t>
      </w:r>
      <w:r w:rsidR="005445B5">
        <w:rPr>
          <w:rFonts w:ascii="Times New Roman" w:hAnsi="Times New Roman" w:cs="Times New Roman"/>
          <w:b/>
          <w:sz w:val="28"/>
          <w:szCs w:val="28"/>
          <w:shd w:val="clear" w:color="auto" w:fill="FFFFFF"/>
        </w:rPr>
        <w:t>ДОУ</w:t>
      </w:r>
    </w:p>
    <w:p w:rsidR="00E77E96" w:rsidRPr="00E77E96" w:rsidRDefault="00E77E96" w:rsidP="00E77E96">
      <w:pPr>
        <w:pStyle w:val="a3"/>
        <w:jc w:val="center"/>
        <w:rPr>
          <w:rFonts w:ascii="Times New Roman" w:hAnsi="Times New Roman" w:cs="Times New Roman"/>
          <w:b/>
          <w:sz w:val="28"/>
          <w:szCs w:val="28"/>
          <w:shd w:val="clear" w:color="auto" w:fill="FFFFFF"/>
        </w:rPr>
      </w:pPr>
    </w:p>
    <w:p w:rsidR="00E77E96"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Традиционные методы обучения и воспитания сменяются инновационными технологиями, которые направлены на совершенствование всей системы образования. Новый стандарт указывает на то, что вся система дошкольного воспитания должна работать на ребенка, строиться вокруг его интересов. Что главная особенность организации непосредственно образовательной деятельности — это уход от учебной деятельности (занятий), повышение статуса игры, как основного вида деятельности детей дошкольного возраста. Игра в образовательной программе дошкольного образовани</w:t>
      </w:r>
      <w:r>
        <w:rPr>
          <w:rFonts w:ascii="Times New Roman" w:hAnsi="Times New Roman" w:cs="Times New Roman"/>
          <w:sz w:val="26"/>
          <w:szCs w:val="26"/>
          <w:shd w:val="clear" w:color="auto" w:fill="FFFFFF"/>
        </w:rPr>
        <w:t xml:space="preserve">я включает: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Непосредственно образовательную деятельность (организация дидактических игр в соответствии с содержанием образовательной работы по образовательным</w:t>
      </w:r>
      <w:r>
        <w:rPr>
          <w:rFonts w:ascii="Times New Roman" w:hAnsi="Times New Roman" w:cs="Times New Roman"/>
          <w:sz w:val="26"/>
          <w:szCs w:val="26"/>
          <w:shd w:val="clear" w:color="auto" w:fill="FFFFFF"/>
        </w:rPr>
        <w:t xml:space="preserve"> областям). - </w:t>
      </w:r>
      <w:r w:rsidRPr="00E77E96">
        <w:rPr>
          <w:rFonts w:ascii="Times New Roman" w:hAnsi="Times New Roman" w:cs="Times New Roman"/>
          <w:sz w:val="26"/>
          <w:szCs w:val="26"/>
          <w:shd w:val="clear" w:color="auto" w:fill="FFFFFF"/>
        </w:rPr>
        <w:t xml:space="preserve">Образовательную деятельность в режиме дня (организация досуговых, подвижных, театрализованных игр, игр с правилами, организация совместных с педагогом сюжетных игр). </w:t>
      </w:r>
    </w:p>
    <w:p w:rsidR="002F41EB" w:rsidRP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Свободную деятельность (педагогическая поддержка самостоятельных детских игр: сюжетно-ролевых, режиссерских, игр — экспериментирований, а также организуемых по инициативе самих детей игр с правилами, подвижных, досуговых, народных).</w:t>
      </w:r>
      <w:r w:rsidRPr="00E77E96">
        <w:rPr>
          <w:rFonts w:ascii="Times New Roman" w:hAnsi="Times New Roman" w:cs="Times New Roman"/>
          <w:sz w:val="26"/>
          <w:szCs w:val="26"/>
        </w:rPr>
        <w:br/>
      </w:r>
    </w:p>
    <w:p w:rsidR="005445B5"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 xml:space="preserve">Инновационные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Инновации определяют новые методы, формы, средства, технологии. </w:t>
      </w:r>
    </w:p>
    <w:p w:rsidR="00E77E96"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Игровые технологии — вот фундамент всего дошколь</w:t>
      </w:r>
      <w:r>
        <w:rPr>
          <w:rFonts w:ascii="Times New Roman" w:hAnsi="Times New Roman" w:cs="Times New Roman"/>
          <w:sz w:val="26"/>
          <w:szCs w:val="26"/>
          <w:shd w:val="clear" w:color="auto" w:fill="FFFFFF"/>
        </w:rPr>
        <w:t xml:space="preserve">ного образования. В свете ФГОС </w:t>
      </w:r>
      <w:r w:rsidRPr="00E77E96">
        <w:rPr>
          <w:rFonts w:ascii="Times New Roman" w:hAnsi="Times New Roman" w:cs="Times New Roman"/>
          <w:sz w:val="26"/>
          <w:szCs w:val="26"/>
          <w:shd w:val="clear" w:color="auto" w:fill="FFFFFF"/>
        </w:rPr>
        <w:t>личность ребенка выводится на первый план и теперь все дошкольное детство должно быть посвящено игре. При этом игры имеют множество познавательных, обучающих функций.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w:t>
      </w:r>
      <w:r>
        <w:rPr>
          <w:rFonts w:ascii="Times New Roman" w:hAnsi="Times New Roman" w:cs="Times New Roman"/>
          <w:sz w:val="26"/>
          <w:szCs w:val="26"/>
          <w:shd w:val="clear" w:color="auto" w:fill="FFFFFF"/>
        </w:rPr>
        <w:t xml:space="preserve">довательно: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игры и упражнения, формирующие умение выделять основные, характерные признаки предметов, сравнивать, сопо</w:t>
      </w:r>
      <w:r>
        <w:rPr>
          <w:rFonts w:ascii="Times New Roman" w:hAnsi="Times New Roman" w:cs="Times New Roman"/>
          <w:sz w:val="26"/>
          <w:szCs w:val="26"/>
          <w:shd w:val="clear" w:color="auto" w:fill="FFFFFF"/>
        </w:rPr>
        <w:t xml:space="preserve">ставлять их;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Pr="00E77E96">
        <w:rPr>
          <w:rFonts w:ascii="Times New Roman" w:hAnsi="Times New Roman" w:cs="Times New Roman"/>
          <w:sz w:val="26"/>
          <w:szCs w:val="26"/>
          <w:shd w:val="clear" w:color="auto" w:fill="FFFFFF"/>
        </w:rPr>
        <w:t xml:space="preserve"> группы игр на обобщение предметов по определенным</w:t>
      </w:r>
      <w:r>
        <w:rPr>
          <w:rFonts w:ascii="Times New Roman" w:hAnsi="Times New Roman" w:cs="Times New Roman"/>
          <w:sz w:val="26"/>
          <w:szCs w:val="26"/>
          <w:shd w:val="clear" w:color="auto" w:fill="FFFFFF"/>
        </w:rPr>
        <w:t xml:space="preserve"> признакам;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 xml:space="preserve">группы игр, в процессе которых у дошкольников развивается умение отличать реальные явления от </w:t>
      </w:r>
      <w:r>
        <w:rPr>
          <w:rFonts w:ascii="Times New Roman" w:hAnsi="Times New Roman" w:cs="Times New Roman"/>
          <w:sz w:val="26"/>
          <w:szCs w:val="26"/>
          <w:shd w:val="clear" w:color="auto" w:fill="FFFFFF"/>
        </w:rPr>
        <w:t xml:space="preserve">нереальных;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 xml:space="preserve">группы игр, воспитывающих умение владеть собой, быстроту реакции на слово, фонематический слух, смекалку и др. </w:t>
      </w:r>
    </w:p>
    <w:p w:rsidR="00E77E96"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 xml:space="preserve">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 Игра или элементы игры, целесообразно включенные в обучение, придают учебной задаче </w:t>
      </w:r>
      <w:r w:rsidRPr="00E77E96">
        <w:rPr>
          <w:rFonts w:ascii="Times New Roman" w:hAnsi="Times New Roman" w:cs="Times New Roman"/>
          <w:sz w:val="26"/>
          <w:szCs w:val="26"/>
          <w:shd w:val="clear" w:color="auto" w:fill="FFFFFF"/>
        </w:rPr>
        <w:lastRenderedPageBreak/>
        <w:t xml:space="preserve">конкретный, актуальный смысл, мобилизуют мыслительные, эмоциональные и волевые силы детей, ориентируют их на решение поставленных задач. Составление игровых технологий из отдельных игровых средств и игровых элементов — забота каждого педагога. </w:t>
      </w:r>
    </w:p>
    <w:p w:rsidR="00E77E96"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 xml:space="preserve">«Воспитание будущего деятеля должно заключаться не в устранении игры, а в такой организации ее, когда игра остается игрой, но в игре воспитываются качества будущего </w:t>
      </w:r>
      <w:r>
        <w:rPr>
          <w:rFonts w:ascii="Times New Roman" w:hAnsi="Times New Roman" w:cs="Times New Roman"/>
          <w:sz w:val="26"/>
          <w:szCs w:val="26"/>
          <w:shd w:val="clear" w:color="auto" w:fill="FFFFFF"/>
        </w:rPr>
        <w:t>работника и гражданина»</w:t>
      </w:r>
      <w:r w:rsidRPr="00E77E96">
        <w:rPr>
          <w:rFonts w:ascii="Times New Roman" w:hAnsi="Times New Roman" w:cs="Times New Roman"/>
          <w:sz w:val="26"/>
          <w:szCs w:val="26"/>
          <w:shd w:val="clear" w:color="auto" w:fill="FFFFFF"/>
        </w:rPr>
        <w:t xml:space="preserve">. </w:t>
      </w:r>
      <w:bookmarkStart w:id="0" w:name="_GoBack"/>
      <w:r w:rsidRPr="00E77E96">
        <w:rPr>
          <w:rFonts w:ascii="Times New Roman" w:hAnsi="Times New Roman" w:cs="Times New Roman"/>
          <w:sz w:val="26"/>
          <w:szCs w:val="26"/>
          <w:shd w:val="clear" w:color="auto" w:fill="FFFFFF"/>
        </w:rPr>
        <w:t xml:space="preserve">Создание технологии невозможно без творчества. </w:t>
      </w:r>
      <w:bookmarkEnd w:id="0"/>
      <w:r w:rsidRPr="00E77E96">
        <w:rPr>
          <w:rFonts w:ascii="Times New Roman" w:hAnsi="Times New Roman" w:cs="Times New Roman"/>
          <w:sz w:val="26"/>
          <w:szCs w:val="26"/>
          <w:shd w:val="clear" w:color="auto" w:fill="FFFFFF"/>
        </w:rPr>
        <w:t>Для педагога, научившегося работать на технологическом уровне, всегда будет главным ориентиром познавательный процесс в его развивающемся состоянии. Применение инновационных педагогических технологий сп</w:t>
      </w:r>
      <w:r>
        <w:rPr>
          <w:rFonts w:ascii="Times New Roman" w:hAnsi="Times New Roman" w:cs="Times New Roman"/>
          <w:sz w:val="26"/>
          <w:szCs w:val="26"/>
          <w:shd w:val="clear" w:color="auto" w:fill="FFFFFF"/>
        </w:rPr>
        <w:t xml:space="preserve">особствует: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повышению качества о</w:t>
      </w:r>
      <w:r>
        <w:rPr>
          <w:rFonts w:ascii="Times New Roman" w:hAnsi="Times New Roman" w:cs="Times New Roman"/>
          <w:sz w:val="26"/>
          <w:szCs w:val="26"/>
          <w:shd w:val="clear" w:color="auto" w:fill="FFFFFF"/>
        </w:rPr>
        <w:t xml:space="preserve">бразования;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повышению квалификации во</w:t>
      </w:r>
      <w:r>
        <w:rPr>
          <w:rFonts w:ascii="Times New Roman" w:hAnsi="Times New Roman" w:cs="Times New Roman"/>
          <w:sz w:val="26"/>
          <w:szCs w:val="26"/>
          <w:shd w:val="clear" w:color="auto" w:fill="FFFFFF"/>
        </w:rPr>
        <w:t xml:space="preserve">спитателей;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применению педагогического опыта и его сис</w:t>
      </w:r>
      <w:r>
        <w:rPr>
          <w:rFonts w:ascii="Times New Roman" w:hAnsi="Times New Roman" w:cs="Times New Roman"/>
          <w:sz w:val="26"/>
          <w:szCs w:val="26"/>
          <w:shd w:val="clear" w:color="auto" w:fill="FFFFFF"/>
        </w:rPr>
        <w:t xml:space="preserve">тематизация;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Pr="00E77E96">
        <w:rPr>
          <w:rFonts w:ascii="Times New Roman" w:hAnsi="Times New Roman" w:cs="Times New Roman"/>
          <w:sz w:val="26"/>
          <w:szCs w:val="26"/>
          <w:shd w:val="clear" w:color="auto" w:fill="FFFFFF"/>
        </w:rPr>
        <w:t xml:space="preserve"> использованию компьютерных технологий восп</w:t>
      </w:r>
      <w:r>
        <w:rPr>
          <w:rFonts w:ascii="Times New Roman" w:hAnsi="Times New Roman" w:cs="Times New Roman"/>
          <w:sz w:val="26"/>
          <w:szCs w:val="26"/>
          <w:shd w:val="clear" w:color="auto" w:fill="FFFFFF"/>
        </w:rPr>
        <w:t xml:space="preserve">итанниками; </w:t>
      </w:r>
    </w:p>
    <w:p w:rsidR="00E77E96"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Pr="00E77E96">
        <w:rPr>
          <w:rFonts w:ascii="Times New Roman" w:hAnsi="Times New Roman" w:cs="Times New Roman"/>
          <w:sz w:val="26"/>
          <w:szCs w:val="26"/>
          <w:shd w:val="clear" w:color="auto" w:fill="FFFFFF"/>
        </w:rPr>
        <w:t>сохранению и укреплению здоровья во</w:t>
      </w:r>
      <w:r>
        <w:rPr>
          <w:rFonts w:ascii="Times New Roman" w:hAnsi="Times New Roman" w:cs="Times New Roman"/>
          <w:sz w:val="26"/>
          <w:szCs w:val="26"/>
          <w:shd w:val="clear" w:color="auto" w:fill="FFFFFF"/>
        </w:rPr>
        <w:t xml:space="preserve">спитанников; </w:t>
      </w:r>
    </w:p>
    <w:p w:rsidR="00C14CFA" w:rsidRDefault="00E77E96"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Pr="00E77E96">
        <w:rPr>
          <w:rFonts w:ascii="Times New Roman" w:hAnsi="Times New Roman" w:cs="Times New Roman"/>
          <w:sz w:val="26"/>
          <w:szCs w:val="26"/>
          <w:shd w:val="clear" w:color="auto" w:fill="FFFFFF"/>
        </w:rPr>
        <w:t xml:space="preserve"> повышению качества обучения и воспитания. </w:t>
      </w:r>
    </w:p>
    <w:p w:rsidR="00C14CFA"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Игровые педагогические технологии включают в себя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технология должна отвечать психологически обоснованным требованиям к использованию игровых ситуаций в обучающем процессе в детском саду, создавая ребенку возможность принятия на себя роли действующего в игровой ситуации персонажа. Такая организация совместной деятельности педагога и ребенка является средством, воссоздающим некоторые элементы игры, и способствует преодолению разрыва, возникающего при переходе от ведущей игровой к учебной деятельности. Игра или элементы игры, целесообразно включенные в обучение,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 Содержание игровой технологии строится как целостное образование, охватывающее определенную часть учебного процесса и объединенное общим содержанием, сюжетом. Игровые технологии могут испо</w:t>
      </w:r>
      <w:r w:rsidR="00C14CFA">
        <w:rPr>
          <w:rFonts w:ascii="Times New Roman" w:hAnsi="Times New Roman" w:cs="Times New Roman"/>
          <w:sz w:val="26"/>
          <w:szCs w:val="26"/>
          <w:shd w:val="clear" w:color="auto" w:fill="FFFFFF"/>
        </w:rPr>
        <w:t xml:space="preserve">льзоваться: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 xml:space="preserve">Как самостоятельная </w:t>
      </w:r>
      <w:r>
        <w:rPr>
          <w:rFonts w:ascii="Times New Roman" w:hAnsi="Times New Roman" w:cs="Times New Roman"/>
          <w:sz w:val="26"/>
          <w:szCs w:val="26"/>
          <w:shd w:val="clear" w:color="auto" w:fill="FFFFFF"/>
        </w:rPr>
        <w:t xml:space="preserve">технология;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 xml:space="preserve">Как элемент более обширной технологии;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00E77E96" w:rsidRPr="00E77E96">
        <w:rPr>
          <w:rFonts w:ascii="Times New Roman" w:hAnsi="Times New Roman" w:cs="Times New Roman"/>
          <w:sz w:val="26"/>
          <w:szCs w:val="26"/>
          <w:shd w:val="clear" w:color="auto" w:fill="FFFFFF"/>
        </w:rPr>
        <w:t xml:space="preserve"> В качестве занятия или</w:t>
      </w:r>
      <w:r>
        <w:rPr>
          <w:rFonts w:ascii="Times New Roman" w:hAnsi="Times New Roman" w:cs="Times New Roman"/>
          <w:sz w:val="26"/>
          <w:szCs w:val="26"/>
          <w:shd w:val="clear" w:color="auto" w:fill="FFFFFF"/>
        </w:rPr>
        <w:t xml:space="preserve"> части НОД;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 xml:space="preserve">Как технология культурно-досуговой работы. </w:t>
      </w:r>
    </w:p>
    <w:p w:rsidR="00C14CFA"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Специфику игровой технологии определяет игр</w:t>
      </w:r>
      <w:r w:rsidR="00C14CFA">
        <w:rPr>
          <w:rFonts w:ascii="Times New Roman" w:hAnsi="Times New Roman" w:cs="Times New Roman"/>
          <w:sz w:val="26"/>
          <w:szCs w:val="26"/>
          <w:shd w:val="clear" w:color="auto" w:fill="FFFFFF"/>
        </w:rPr>
        <w:t xml:space="preserve">овая среда: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игры с </w:t>
      </w:r>
      <w:r>
        <w:rPr>
          <w:rFonts w:ascii="Times New Roman" w:hAnsi="Times New Roman" w:cs="Times New Roman"/>
          <w:sz w:val="26"/>
          <w:szCs w:val="26"/>
          <w:shd w:val="clear" w:color="auto" w:fill="FFFFFF"/>
        </w:rPr>
        <w:t xml:space="preserve">предметами;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без</w:t>
      </w:r>
      <w:r>
        <w:rPr>
          <w:rFonts w:ascii="Times New Roman" w:hAnsi="Times New Roman" w:cs="Times New Roman"/>
          <w:sz w:val="26"/>
          <w:szCs w:val="26"/>
          <w:shd w:val="clear" w:color="auto" w:fill="FFFFFF"/>
        </w:rPr>
        <w:t xml:space="preserve"> предметов;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настольные;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комнатные;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уличные;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на</w:t>
      </w:r>
      <w:r>
        <w:rPr>
          <w:rFonts w:ascii="Times New Roman" w:hAnsi="Times New Roman" w:cs="Times New Roman"/>
          <w:sz w:val="26"/>
          <w:szCs w:val="26"/>
          <w:shd w:val="clear" w:color="auto" w:fill="FFFFFF"/>
        </w:rPr>
        <w:t xml:space="preserve"> местности;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r w:rsidR="00E77E96" w:rsidRPr="00E77E96">
        <w:rPr>
          <w:rFonts w:ascii="Times New Roman" w:hAnsi="Times New Roman" w:cs="Times New Roman"/>
          <w:sz w:val="26"/>
          <w:szCs w:val="26"/>
          <w:shd w:val="clear" w:color="auto" w:fill="FFFFFF"/>
        </w:rPr>
        <w:t>ко</w:t>
      </w:r>
      <w:r>
        <w:rPr>
          <w:rFonts w:ascii="Times New Roman" w:hAnsi="Times New Roman" w:cs="Times New Roman"/>
          <w:sz w:val="26"/>
          <w:szCs w:val="26"/>
          <w:shd w:val="clear" w:color="auto" w:fill="FFFFFF"/>
        </w:rPr>
        <w:t xml:space="preserve">мпьютерные;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 с ТСО; </w:t>
      </w:r>
    </w:p>
    <w:p w:rsidR="00C14CFA" w:rsidRDefault="00C14CFA" w:rsidP="00E77E96">
      <w:pPr>
        <w:pStyle w:val="a3"/>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sidR="00E77E96" w:rsidRPr="00E77E96">
        <w:rPr>
          <w:rFonts w:ascii="Times New Roman" w:hAnsi="Times New Roman" w:cs="Times New Roman"/>
          <w:sz w:val="26"/>
          <w:szCs w:val="26"/>
          <w:shd w:val="clear" w:color="auto" w:fill="FFFFFF"/>
        </w:rPr>
        <w:t xml:space="preserve"> с различными средствами передвижения. </w:t>
      </w:r>
    </w:p>
    <w:p w:rsidR="00E77E96" w:rsidRDefault="00E77E96" w:rsidP="00E77E96">
      <w:pPr>
        <w:pStyle w:val="a3"/>
        <w:rPr>
          <w:rFonts w:ascii="Times New Roman" w:hAnsi="Times New Roman" w:cs="Times New Roman"/>
          <w:sz w:val="26"/>
          <w:szCs w:val="26"/>
          <w:shd w:val="clear" w:color="auto" w:fill="FFFFFF"/>
        </w:rPr>
      </w:pPr>
      <w:r w:rsidRPr="00E77E96">
        <w:rPr>
          <w:rFonts w:ascii="Times New Roman" w:hAnsi="Times New Roman" w:cs="Times New Roman"/>
          <w:sz w:val="26"/>
          <w:szCs w:val="26"/>
          <w:shd w:val="clear" w:color="auto" w:fill="FFFFFF"/>
        </w:rPr>
        <w:t>Технологический подход, то есть инновационные педагогические технологии гарантируют достижения дошкольника и в дальнейшем гарантируют их успешное обучение в школе.</w:t>
      </w:r>
    </w:p>
    <w:p w:rsidR="00E623CA" w:rsidRDefault="00E623CA" w:rsidP="00E77E96">
      <w:pPr>
        <w:pStyle w:val="a3"/>
        <w:rPr>
          <w:rFonts w:ascii="Times New Roman" w:hAnsi="Times New Roman" w:cs="Times New Roman"/>
          <w:sz w:val="26"/>
          <w:szCs w:val="26"/>
          <w:shd w:val="clear" w:color="auto" w:fill="FFFFFF"/>
        </w:rPr>
      </w:pPr>
    </w:p>
    <w:p w:rsidR="005445B5" w:rsidRPr="005445B5" w:rsidRDefault="005445B5" w:rsidP="00E77E96">
      <w:pPr>
        <w:pStyle w:val="a3"/>
        <w:rPr>
          <w:rFonts w:ascii="Times New Roman" w:hAnsi="Times New Roman" w:cs="Times New Roman"/>
          <w:color w:val="333333"/>
          <w:sz w:val="26"/>
          <w:szCs w:val="26"/>
          <w:shd w:val="clear" w:color="auto" w:fill="FFFFFF"/>
        </w:rPr>
      </w:pPr>
      <w:r w:rsidRPr="005445B5">
        <w:rPr>
          <w:rFonts w:ascii="Times New Roman" w:hAnsi="Times New Roman" w:cs="Times New Roman"/>
          <w:color w:val="333333"/>
          <w:sz w:val="26"/>
          <w:szCs w:val="26"/>
          <w:shd w:val="clear" w:color="auto" w:fill="FFFFFF"/>
        </w:rPr>
        <w:t>Литература:  </w:t>
      </w:r>
    </w:p>
    <w:p w:rsidR="005445B5" w:rsidRPr="005445B5" w:rsidRDefault="005445B5" w:rsidP="00E77E96">
      <w:pPr>
        <w:pStyle w:val="a3"/>
        <w:rPr>
          <w:rFonts w:ascii="Times New Roman" w:hAnsi="Times New Roman" w:cs="Times New Roman"/>
          <w:color w:val="333333"/>
          <w:sz w:val="26"/>
          <w:szCs w:val="26"/>
          <w:shd w:val="clear" w:color="auto" w:fill="FFFFFF"/>
        </w:rPr>
      </w:pPr>
      <w:r w:rsidRPr="005445B5">
        <w:rPr>
          <w:rFonts w:ascii="Times New Roman" w:hAnsi="Times New Roman" w:cs="Times New Roman"/>
          <w:color w:val="333333"/>
          <w:sz w:val="26"/>
          <w:szCs w:val="26"/>
          <w:shd w:val="clear" w:color="auto" w:fill="FFFFFF"/>
        </w:rPr>
        <w:t xml:space="preserve"> 1.      Акулова О. В., Гогоберидзе А. Г. Успех. Совместная деятельность взрослых и детей: основные формы. — М.: Просвещение, 2013. </w:t>
      </w:r>
    </w:p>
    <w:p w:rsidR="005445B5" w:rsidRPr="005445B5" w:rsidRDefault="005445B5" w:rsidP="00E77E96">
      <w:pPr>
        <w:pStyle w:val="a3"/>
        <w:rPr>
          <w:rFonts w:ascii="Times New Roman" w:hAnsi="Times New Roman" w:cs="Times New Roman"/>
          <w:color w:val="333333"/>
          <w:sz w:val="26"/>
          <w:szCs w:val="26"/>
          <w:shd w:val="clear" w:color="auto" w:fill="FFFFFF"/>
        </w:rPr>
      </w:pPr>
      <w:r w:rsidRPr="005445B5">
        <w:rPr>
          <w:rFonts w:ascii="Times New Roman" w:hAnsi="Times New Roman" w:cs="Times New Roman"/>
          <w:color w:val="333333"/>
          <w:sz w:val="26"/>
          <w:szCs w:val="26"/>
          <w:shd w:val="clear" w:color="auto" w:fill="FFFFFF"/>
        </w:rPr>
        <w:t xml:space="preserve">2.      Запорожец А. В. Психическое развитие ребенка: Избранные психологические труды в двух томах. — М., 1986. </w:t>
      </w:r>
    </w:p>
    <w:p w:rsidR="005445B5" w:rsidRPr="00E77E96" w:rsidRDefault="005445B5" w:rsidP="00E77E96">
      <w:pPr>
        <w:pStyle w:val="a3"/>
        <w:rPr>
          <w:rFonts w:ascii="Times New Roman" w:hAnsi="Times New Roman" w:cs="Times New Roman"/>
          <w:sz w:val="26"/>
          <w:szCs w:val="26"/>
          <w:shd w:val="clear" w:color="auto" w:fill="FFFFFF"/>
        </w:rPr>
      </w:pPr>
      <w:r w:rsidRPr="005445B5">
        <w:rPr>
          <w:rFonts w:ascii="Times New Roman" w:hAnsi="Times New Roman" w:cs="Times New Roman"/>
          <w:color w:val="333333"/>
          <w:sz w:val="26"/>
          <w:szCs w:val="26"/>
          <w:shd w:val="clear" w:color="auto" w:fill="FFFFFF"/>
        </w:rPr>
        <w:t>3.      Кабанова О. А. Игра в коррекции психического развития ребенка. — М., 1997</w:t>
      </w:r>
      <w:r>
        <w:rPr>
          <w:color w:val="333333"/>
          <w:sz w:val="21"/>
          <w:szCs w:val="21"/>
        </w:rPr>
        <w:br/>
      </w:r>
      <w:r>
        <w:rPr>
          <w:color w:val="333333"/>
          <w:sz w:val="21"/>
          <w:szCs w:val="21"/>
        </w:rPr>
        <w:br/>
      </w:r>
    </w:p>
    <w:sectPr w:rsidR="005445B5" w:rsidRPr="00E77E96" w:rsidSect="00E77E96">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96"/>
    <w:rsid w:val="002D174C"/>
    <w:rsid w:val="0050489F"/>
    <w:rsid w:val="005445B5"/>
    <w:rsid w:val="00AD1EAA"/>
    <w:rsid w:val="00C14CFA"/>
    <w:rsid w:val="00E623CA"/>
    <w:rsid w:val="00E77E96"/>
    <w:rsid w:val="00F2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9AACC-5AF4-4165-BF76-4BAE95C9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Тодинов</dc:creator>
  <cp:keywords/>
  <dc:description/>
  <cp:lastModifiedBy>Александр Тодинов</cp:lastModifiedBy>
  <cp:revision>3</cp:revision>
  <dcterms:created xsi:type="dcterms:W3CDTF">2017-08-16T14:27:00Z</dcterms:created>
  <dcterms:modified xsi:type="dcterms:W3CDTF">2017-08-16T17:26:00Z</dcterms:modified>
</cp:coreProperties>
</file>