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Pr="00E56913" w:rsidRDefault="00E56913" w:rsidP="00E56913">
      <w:pPr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E56913" w:rsidRPr="00E56913" w:rsidRDefault="00E56913" w:rsidP="00E56913">
      <w:pPr>
        <w:spacing w:line="360" w:lineRule="auto"/>
        <w:ind w:firstLine="709"/>
        <w:rPr>
          <w:rFonts w:ascii="Times New Roman" w:hAnsi="Times New Roman" w:cs="Times New Roman"/>
          <w:sz w:val="72"/>
          <w:szCs w:val="72"/>
        </w:rPr>
      </w:pPr>
      <w:r w:rsidRPr="00E56913">
        <w:rPr>
          <w:rFonts w:ascii="Times New Roman" w:hAnsi="Times New Roman" w:cs="Times New Roman"/>
          <w:sz w:val="72"/>
          <w:szCs w:val="72"/>
        </w:rPr>
        <w:t xml:space="preserve">Доклад </w:t>
      </w:r>
    </w:p>
    <w:p w:rsidR="00E56913" w:rsidRPr="00E56913" w:rsidRDefault="00E56913" w:rsidP="00E56913">
      <w:pPr>
        <w:spacing w:line="360" w:lineRule="auto"/>
        <w:ind w:firstLine="709"/>
        <w:rPr>
          <w:rFonts w:ascii="Times New Roman" w:hAnsi="Times New Roman" w:cs="Times New Roman"/>
          <w:sz w:val="36"/>
          <w:szCs w:val="36"/>
        </w:rPr>
      </w:pPr>
      <w:r w:rsidRPr="00E56913">
        <w:rPr>
          <w:rFonts w:ascii="Times New Roman" w:hAnsi="Times New Roman" w:cs="Times New Roman"/>
          <w:sz w:val="36"/>
          <w:szCs w:val="36"/>
        </w:rPr>
        <w:t>на тему:</w:t>
      </w:r>
    </w:p>
    <w:p w:rsidR="00E56913" w:rsidRPr="00E56913" w:rsidRDefault="00E56913" w:rsidP="00E56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Pr="00E56913" w:rsidRDefault="00E56913" w:rsidP="00E56913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E56913">
        <w:rPr>
          <w:rFonts w:ascii="Times New Roman" w:eastAsia="Times New Roman" w:hAnsi="Times New Roman" w:cs="Times New Roman"/>
          <w:b/>
          <w:bCs/>
          <w:color w:val="DD6D00"/>
          <w:kern w:val="36"/>
          <w:sz w:val="37"/>
          <w:szCs w:val="37"/>
          <w:lang w:eastAsia="ru-RU"/>
        </w:rPr>
        <w:t>«Здоровьесберегающие технологии в работе логопеда»</w:t>
      </w:r>
    </w:p>
    <w:p w:rsidR="00E56913" w:rsidRDefault="00E56913" w:rsidP="00E56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E56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E56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Pr="00E56913" w:rsidRDefault="00E56913" w:rsidP="00E56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Pr="00E56913" w:rsidRDefault="00E56913" w:rsidP="00E569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Тимачёва А.А.</w:t>
      </w:r>
    </w:p>
    <w:p w:rsidR="00E56913" w:rsidRPr="00E56913" w:rsidRDefault="00E56913" w:rsidP="00E56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Pr="00E56913" w:rsidRDefault="00E56913" w:rsidP="00E56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Pr="00E56913" w:rsidRDefault="00E56913" w:rsidP="00E56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Аннотация: Актуальность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 направления в системе методической работы ДОУ подтверждается рядом следующих противоречий: </w:t>
      </w:r>
    </w:p>
    <w:p w:rsidR="00C32043" w:rsidRDefault="00C32043" w:rsidP="000D6A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противоречие между возросшей потребностью в педагоге, обладающем глубокими знаниями о здоровьесберегающих подходах, технологиях и недостаточной разработкой научных основ проблемы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043" w:rsidRDefault="00C32043" w:rsidP="000D6A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противоречие между большим резервом здоровьесберегающих технологий в образовательном процессе и недостаточной реализацией этих возможностей; </w:t>
      </w:r>
    </w:p>
    <w:p w:rsidR="00C32043" w:rsidRDefault="00C32043" w:rsidP="000D6A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высоким уровнем требований к здоровью детей и ограниченными возможностями педагогических кадров создавать здоровьесберегающую среду. </w:t>
      </w:r>
    </w:p>
    <w:p w:rsidR="00C32043" w:rsidRP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043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 технологии в работе логопеда.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Дошкольное детство – самоценный этап в жизни, а не только подготовка к школе. Необходимо развивать в детях любопытство и любознательность, познавательный интерес, для того, чтобы ребёнок подошёл к школе с мотивацией: «Хочу учиться!». Этого можно достичь лишь при сохранении и укреплении здоровья воспитанников дошкольных учреждениях.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Именно поэтому я определяю в качестве одного из приоритетных направлений своей деятельности здоровье сберегающий аспект воспитательно-образовательного процесса.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043">
        <w:rPr>
          <w:rFonts w:ascii="Times New Roman" w:hAnsi="Times New Roman" w:cs="Times New Roman"/>
          <w:b/>
          <w:sz w:val="28"/>
          <w:szCs w:val="28"/>
        </w:rPr>
        <w:t>Здоровьесбережение, как необходимый аспект комплексной реабилитации детей с речевой патологией.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b/>
          <w:sz w:val="28"/>
          <w:szCs w:val="28"/>
        </w:rPr>
        <w:t xml:space="preserve"> Понятие «здоровьесберегающие технологии».</w:t>
      </w:r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На современном этапе здоровьесберегающая технология определяется, как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Существуют различные мнения, различные понятия, определяющие содержание здоровьесберегающих технологий. Но когда ты впервые слышишь сочетание «здоровьесберегающие технологии» и вспоминаешь своих </w:t>
      </w:r>
      <w:r w:rsidRPr="00C32043">
        <w:rPr>
          <w:rFonts w:ascii="Times New Roman" w:hAnsi="Times New Roman" w:cs="Times New Roman"/>
          <w:sz w:val="28"/>
          <w:szCs w:val="28"/>
        </w:rPr>
        <w:lastRenderedPageBreak/>
        <w:t>маленьких воспитанников, в голове формируется свое собственное определение.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 Здоровьесберегающие образовательные технологии можно определить как науку, искусство и обязанность так обучать и воспитывать детей, чтобы они росли здоровыми и счастливыми и смогли потом вырастить здоровыми и счастливыми </w:t>
      </w:r>
      <w:proofErr w:type="gramStart"/>
      <w:r w:rsidRPr="00C32043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C32043">
        <w:rPr>
          <w:rFonts w:ascii="Times New Roman" w:hAnsi="Times New Roman" w:cs="Times New Roman"/>
          <w:sz w:val="28"/>
          <w:szCs w:val="28"/>
        </w:rPr>
        <w:t xml:space="preserve"> детей, будучи им достойным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Задачи коррекционно-развивающей работы с внедрением </w:t>
      </w:r>
      <w:r>
        <w:rPr>
          <w:rFonts w:ascii="Times New Roman" w:hAnsi="Times New Roman" w:cs="Times New Roman"/>
          <w:sz w:val="28"/>
          <w:szCs w:val="28"/>
        </w:rPr>
        <w:t xml:space="preserve">здоровьесберегающих технологий: </w:t>
      </w:r>
    </w:p>
    <w:p w:rsidR="00C32043" w:rsidRDefault="00C32043" w:rsidP="000D6A9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повышение умственной и физической работоспособности; </w:t>
      </w:r>
    </w:p>
    <w:p w:rsidR="00C32043" w:rsidRDefault="00C32043" w:rsidP="000D6A9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>охрана нервной системы, снятие псих</w:t>
      </w:r>
      <w:r>
        <w:rPr>
          <w:rFonts w:ascii="Times New Roman" w:hAnsi="Times New Roman" w:cs="Times New Roman"/>
          <w:sz w:val="28"/>
          <w:szCs w:val="28"/>
        </w:rPr>
        <w:t>ического и нервного напряжения;</w:t>
      </w:r>
    </w:p>
    <w:p w:rsidR="00C32043" w:rsidRDefault="00C32043" w:rsidP="000D6A9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стимулирование речевых зон коры головного мозга; </w:t>
      </w:r>
    </w:p>
    <w:p w:rsidR="00C32043" w:rsidRDefault="00C32043" w:rsidP="000D6A9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C32043">
        <w:rPr>
          <w:rFonts w:ascii="Times New Roman" w:hAnsi="Times New Roman" w:cs="Times New Roman"/>
          <w:sz w:val="28"/>
          <w:szCs w:val="28"/>
        </w:rPr>
        <w:t>орального</w:t>
      </w:r>
      <w:proofErr w:type="gramEnd"/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043" w:rsidRDefault="00C32043" w:rsidP="000D6A9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совершенствование общей, мелкой моторики и </w:t>
      </w:r>
      <w:proofErr w:type="gramStart"/>
      <w:r w:rsidRPr="00C32043">
        <w:rPr>
          <w:rFonts w:ascii="Times New Roman" w:hAnsi="Times New Roman" w:cs="Times New Roman"/>
          <w:sz w:val="28"/>
          <w:szCs w:val="28"/>
        </w:rPr>
        <w:t>зрительно-пространственного</w:t>
      </w:r>
      <w:proofErr w:type="gramEnd"/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043" w:rsidRDefault="00C32043" w:rsidP="000D6A9A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>повышение резервов дыхательной системы; профилактика нарушения зрения; создание благоприятного эмоционального фона.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 При применении здоровьесберегающих технологий необходимо знать и строго соблюдать основные принципы здоровьесберегающих технологий в ДОУ: </w:t>
      </w:r>
    </w:p>
    <w:p w:rsidR="00C32043" w:rsidRDefault="00C32043" w:rsidP="000D6A9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доступности (использование здоровьесберегающих технологий в соответствии с возрастом детей); </w:t>
      </w:r>
    </w:p>
    <w:p w:rsidR="00C32043" w:rsidRDefault="00C32043" w:rsidP="000D6A9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систематичности (реализация оздоровительных мероприятий постоянно); </w:t>
      </w:r>
    </w:p>
    <w:p w:rsidR="00C32043" w:rsidRDefault="00C32043" w:rsidP="000D6A9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оптимальности (разумно сбалансированная психофизическая нагрузка); </w:t>
      </w:r>
    </w:p>
    <w:p w:rsidR="00C32043" w:rsidRDefault="00C32043" w:rsidP="000D6A9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последовательности (последовательное усложнение и увеличение нагрузки); </w:t>
      </w:r>
    </w:p>
    <w:p w:rsidR="00C32043" w:rsidRDefault="00C32043" w:rsidP="000D6A9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>комплексного воздействия на все анализаторы;</w:t>
      </w:r>
    </w:p>
    <w:p w:rsidR="00C32043" w:rsidRDefault="00C32043" w:rsidP="000D6A9A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 совместного – педагогического воздействия (учителя-логопеда, воспитателя, психолога, медицинского персонала, родителей).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lastRenderedPageBreak/>
        <w:t xml:space="preserve"> А теперь мне хотелось бы коснуться классификации здоровьесберегающих технологий в ДОУ.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Современные здоровьесберегающие технологии можно условно разделить на следующие виды: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i/>
          <w:sz w:val="28"/>
          <w:szCs w:val="28"/>
        </w:rPr>
        <w:t>Технологии сохранения и стимулирования здоровья:</w:t>
      </w:r>
      <w:r w:rsidRPr="00C32043">
        <w:rPr>
          <w:rFonts w:ascii="Times New Roman" w:hAnsi="Times New Roman" w:cs="Times New Roman"/>
          <w:sz w:val="28"/>
          <w:szCs w:val="28"/>
        </w:rPr>
        <w:t xml:space="preserve"> игровой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 гимнастика для глаз, развитие мелкой моторики и зрительно-пространственного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кинезеологические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 упражнения, дыхательная гимнастика и дыхательно-голосовые упражнения, артикуляционная гимнастика,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 терапия.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043">
        <w:rPr>
          <w:rFonts w:ascii="Times New Roman" w:hAnsi="Times New Roman" w:cs="Times New Roman"/>
          <w:i/>
          <w:sz w:val="28"/>
          <w:szCs w:val="28"/>
        </w:rPr>
        <w:t>Технологии обучения здоровому образу жизни:</w:t>
      </w:r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коммуникативные игры,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биологическая обратная связь (БОС,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аурикулотерапия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  <w:r w:rsidRPr="00C32043">
        <w:rPr>
          <w:rFonts w:ascii="Times New Roman" w:hAnsi="Times New Roman" w:cs="Times New Roman"/>
          <w:i/>
          <w:sz w:val="28"/>
          <w:szCs w:val="28"/>
        </w:rPr>
        <w:t>Коррекционные технологии:</w:t>
      </w:r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фонетическая и логопедическая ритмика, игры с водой,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музыкотерапия,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  <w:r w:rsidRPr="00C32043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spellStart"/>
      <w:r w:rsidRPr="00C32043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C32043">
        <w:rPr>
          <w:rFonts w:ascii="Times New Roman" w:hAnsi="Times New Roman" w:cs="Times New Roman"/>
          <w:b/>
          <w:sz w:val="28"/>
          <w:szCs w:val="28"/>
        </w:rPr>
        <w:t xml:space="preserve"> – развивающей работы с использованием здоровьесберегающих технологий:</w:t>
      </w:r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43" w:rsidRDefault="00C32043" w:rsidP="000D6A9A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ознакомление педагогов ДОУ и родителей с комплексом оздоровительных мероприятий; </w:t>
      </w:r>
    </w:p>
    <w:p w:rsidR="00C32043" w:rsidRDefault="00C32043" w:rsidP="000D6A9A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накопление практического материала; </w:t>
      </w:r>
    </w:p>
    <w:p w:rsidR="00C32043" w:rsidRDefault="00C32043" w:rsidP="000D6A9A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составление годового планирования; организация НОД с детьми с использованием здоровьесберегающих технологий; </w:t>
      </w:r>
    </w:p>
    <w:p w:rsidR="00C32043" w:rsidRDefault="00C32043" w:rsidP="000D6A9A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работа с родителями (консультации, практикумы, беседы); </w:t>
      </w:r>
    </w:p>
    <w:p w:rsidR="00C32043" w:rsidRDefault="00C32043" w:rsidP="000D6A9A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развивающую среду ДОУ; </w:t>
      </w:r>
    </w:p>
    <w:p w:rsidR="00C32043" w:rsidRDefault="00C32043" w:rsidP="000D6A9A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выступление с анализом проделанной работы на итоговом педсовете ДОУ; </w:t>
      </w:r>
    </w:p>
    <w:p w:rsidR="00C32043" w:rsidRDefault="00C32043" w:rsidP="000D6A9A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>выступление с анализом достижен</w:t>
      </w:r>
      <w:r>
        <w:rPr>
          <w:rFonts w:ascii="Times New Roman" w:hAnsi="Times New Roman" w:cs="Times New Roman"/>
          <w:sz w:val="28"/>
          <w:szCs w:val="28"/>
        </w:rPr>
        <w:t xml:space="preserve">ий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2043">
        <w:rPr>
          <w:rFonts w:ascii="Times New Roman" w:hAnsi="Times New Roman" w:cs="Times New Roman"/>
          <w:sz w:val="28"/>
          <w:szCs w:val="28"/>
        </w:rPr>
        <w:t xml:space="preserve"> педагогическом консилиуме ДОУ.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b/>
          <w:sz w:val="28"/>
          <w:szCs w:val="28"/>
        </w:rPr>
        <w:t>Методы и приёмы здоровьесберегающих технологий в процессе проведения НОД.</w:t>
      </w:r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методы и приёмы здоровьесберегающих технологий, которые </w:t>
      </w:r>
      <w:r w:rsidR="00E56913">
        <w:rPr>
          <w:rFonts w:ascii="Times New Roman" w:hAnsi="Times New Roman" w:cs="Times New Roman"/>
          <w:sz w:val="28"/>
          <w:szCs w:val="28"/>
        </w:rPr>
        <w:t>можно применять</w:t>
      </w:r>
      <w:r w:rsidRPr="00C32043">
        <w:rPr>
          <w:rFonts w:ascii="Times New Roman" w:hAnsi="Times New Roman" w:cs="Times New Roman"/>
          <w:sz w:val="28"/>
          <w:szCs w:val="28"/>
        </w:rPr>
        <w:t xml:space="preserve"> в коррекционной работе на разных этапах НОД. Первый этап НОД – организационный. Его цель – введение в тему занятия, создание положительного настроя на учение, пробуждение интереса к познанию, а также коррекция психофизических функций. В организационные моменты включаю релаксационные, мимические и имитирующие упражнения.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Одним из следующих этапов НОД может быть работа по развитию основных движений органов артикуляционного аппарата, которая проводится в форме артикуляционной гимнастики.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Проводить её нужно эмоционально, в игровой форме, например: «Сказка о весёлом язычке», «Сказка о комарике». </w:t>
      </w:r>
    </w:p>
    <w:p w:rsidR="00C32043" w:rsidRDefault="00C32043" w:rsidP="000D6A9A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Артикуляционную гимнастику можно проводить не только традиционно, но в нетрадиционной форме: «Упражнения для пальчиков и Язычка» (или сопряженная гимнастика); </w:t>
      </w:r>
    </w:p>
    <w:p w:rsidR="00C32043" w:rsidRDefault="00C32043" w:rsidP="000D6A9A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>Использование дидактических кукол;</w:t>
      </w:r>
    </w:p>
    <w:p w:rsidR="00C32043" w:rsidRDefault="00C32043" w:rsidP="000D6A9A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 Адаптированные сказки с движениями; </w:t>
      </w:r>
    </w:p>
    <w:p w:rsidR="00C32043" w:rsidRDefault="00C32043" w:rsidP="000D6A9A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Сочинение историй из жизни Язычка с использованием картинок-образов; </w:t>
      </w:r>
    </w:p>
    <w:p w:rsidR="00C32043" w:rsidRDefault="00C32043" w:rsidP="000D6A9A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>Нетрадиционные упражнения с бусиной, драже и ложкой для совершенствования артикуляционной моторики.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 Ко всем артикуляционным упражнениям </w:t>
      </w:r>
      <w:r w:rsidR="00E56913">
        <w:rPr>
          <w:rFonts w:ascii="Times New Roman" w:hAnsi="Times New Roman" w:cs="Times New Roman"/>
          <w:sz w:val="28"/>
          <w:szCs w:val="28"/>
        </w:rPr>
        <w:t>можно добавить</w:t>
      </w:r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  <w:r w:rsidRPr="00C32043">
        <w:rPr>
          <w:rFonts w:ascii="Times New Roman" w:hAnsi="Times New Roman" w:cs="Times New Roman"/>
          <w:i/>
          <w:sz w:val="28"/>
          <w:szCs w:val="28"/>
        </w:rPr>
        <w:t>движение кистью.</w:t>
      </w:r>
      <w:r w:rsidRPr="00C32043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 эффективно ускоряет исправление дефектных звуков у детей, так как работающая ладонь многократно усиливает импульсы, идущие к коре головного мозга от языка.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Целесообразно включенные в НОД игры, игровые упражнения придают образовательной задаче конкретный смысл, мобилизуют мыслительные силы ребёнка. Игровые технологии помогают решать не только проблемы мотивации, развития детей, но и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социализации.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Прекрасным стимулом для детей и средством создания речевых ситуаций является пальчиковый театр, который есть в арсенале логопедического кабинета.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широко использую песочную терапию и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семянотерапию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. Развивая сенсорные эталоны, в процессе песочной терапии я решаю типично речевые задачи: развиваю фонематический слух, автоматизирую поставленные звуки, активизирую словарь, формирую связную речь и грамматические категории, а также мелкую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моторикую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При проявлении утомления, снижении работоспособности, при потере интереса и внимания в структуру НОД включаю физкультурные минутки, упражнения логопедической ритмики. </w:t>
      </w:r>
    </w:p>
    <w:p w:rsidR="00C3204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proofErr w:type="spellStart"/>
      <w:r w:rsidR="00C32043" w:rsidRPr="00C32043">
        <w:rPr>
          <w:rFonts w:ascii="Times New Roman" w:hAnsi="Times New Roman" w:cs="Times New Roman"/>
          <w:sz w:val="28"/>
          <w:szCs w:val="28"/>
        </w:rPr>
        <w:t>кинезиологический</w:t>
      </w:r>
      <w:proofErr w:type="spellEnd"/>
      <w:r w:rsidR="00C32043" w:rsidRPr="00C32043">
        <w:rPr>
          <w:rFonts w:ascii="Times New Roman" w:hAnsi="Times New Roman" w:cs="Times New Roman"/>
          <w:sz w:val="28"/>
          <w:szCs w:val="28"/>
        </w:rPr>
        <w:t xml:space="preserve"> комплекс упражнений. Такие упражнения дают возможность задействовать те участки мозга, которые раньше не участвовали в учении. На заключительном этапе НОД подводят</w:t>
      </w:r>
      <w:r>
        <w:rPr>
          <w:rFonts w:ascii="Times New Roman" w:hAnsi="Times New Roman" w:cs="Times New Roman"/>
          <w:sz w:val="28"/>
          <w:szCs w:val="28"/>
        </w:rPr>
        <w:t>ся итоги. Обязательное условие -</w:t>
      </w:r>
      <w:r w:rsidR="00C32043" w:rsidRPr="00C32043">
        <w:rPr>
          <w:rFonts w:ascii="Times New Roman" w:hAnsi="Times New Roman" w:cs="Times New Roman"/>
          <w:sz w:val="28"/>
          <w:szCs w:val="28"/>
        </w:rPr>
        <w:t xml:space="preserve"> нужно помнить: ребёнка ценят, а не оценивают! В заключительном «аккорде» НОД должна звучать положительная оценка и уверенность в том, что завтра получится ещё лучше. </w:t>
      </w:r>
    </w:p>
    <w:p w:rsidR="00C32043" w:rsidRP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043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204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Уважаемые слушатели</w:t>
      </w:r>
      <w:r w:rsidR="00C32043" w:rsidRPr="00C32043">
        <w:rPr>
          <w:rFonts w:ascii="Times New Roman" w:hAnsi="Times New Roman" w:cs="Times New Roman"/>
          <w:sz w:val="28"/>
          <w:szCs w:val="28"/>
        </w:rPr>
        <w:t xml:space="preserve">, я продемонстрировала вам вариативность использования разнообразных методов и приёмов здоровьесберегающих технологий, направленных на укрепление и сохранение здоровья детей. Данные приёмы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C32043" w:rsidRPr="00C32043"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gramStart"/>
      <w:r w:rsidR="00C32043" w:rsidRPr="00C32043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="00C32043" w:rsidRPr="00C3204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хочу</w:t>
      </w:r>
      <w:r w:rsidR="00C32043" w:rsidRPr="00C32043">
        <w:rPr>
          <w:rFonts w:ascii="Times New Roman" w:hAnsi="Times New Roman" w:cs="Times New Roman"/>
          <w:sz w:val="28"/>
          <w:szCs w:val="28"/>
        </w:rPr>
        <w:t xml:space="preserve"> с уверенностью сказать, что они оказывают положительное воздействие на детей: повышается работоспособность, улучшается качество образовательного процесса. </w:t>
      </w:r>
    </w:p>
    <w:p w:rsid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использование здоровьесберегающих технологий в НОД способствует не только сохранению и укреплению здоровья детей с проблемами в развитии речи, но и улучшению адаптивных и компенсаторных возможностей детского организма. </w:t>
      </w: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913" w:rsidRDefault="00E5691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043" w:rsidRPr="00C32043" w:rsidRDefault="00C32043" w:rsidP="000D6A9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043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, Т. В. Здоровьесберегающие технологии обучения: индивидуально-ориентированный подход // Школа здоровья. 2000. Т. 7. №2. С. 21 – 28. 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Буденная Т. В. Логопедическая гимнастика. Методическое пособие. Санкт-Петербург: «Детство-Пресс», 2001 г. 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Евдакимова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 Е. С. Проектирование как здоровьесберегающая технология в ДОУ// Управление ДОУ. 2004. N1. </w:t>
      </w:r>
    </w:p>
    <w:p w:rsidR="000D6A9A" w:rsidRP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 w:rsidRPr="000D6A9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D6A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6A9A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D6A9A">
        <w:rPr>
          <w:rFonts w:ascii="Times New Roman" w:hAnsi="Times New Roman" w:cs="Times New Roman"/>
          <w:sz w:val="28"/>
          <w:szCs w:val="28"/>
        </w:rPr>
        <w:t xml:space="preserve"> занятия в дет</w:t>
      </w:r>
      <w:proofErr w:type="gramStart"/>
      <w:r w:rsidRPr="000D6A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A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6A9A">
        <w:rPr>
          <w:rFonts w:ascii="Times New Roman" w:hAnsi="Times New Roman" w:cs="Times New Roman"/>
          <w:sz w:val="28"/>
          <w:szCs w:val="28"/>
        </w:rPr>
        <w:t xml:space="preserve">аду. </w:t>
      </w:r>
      <w:proofErr w:type="spellStart"/>
      <w:r w:rsidRPr="000D6A9A">
        <w:rPr>
          <w:rFonts w:ascii="Times New Roman" w:hAnsi="Times New Roman" w:cs="Times New Roman"/>
          <w:sz w:val="28"/>
          <w:szCs w:val="28"/>
        </w:rPr>
        <w:t>М.:Сфера</w:t>
      </w:r>
      <w:proofErr w:type="spellEnd"/>
      <w:r w:rsidRPr="000D6A9A">
        <w:rPr>
          <w:rFonts w:ascii="Times New Roman" w:hAnsi="Times New Roman" w:cs="Times New Roman"/>
          <w:sz w:val="28"/>
          <w:szCs w:val="28"/>
        </w:rPr>
        <w:t xml:space="preserve">, 2003 г. 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С. В.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. Развитие познавательной деятельности у детей от 10 до 14 лет. Москва, 1999 г. 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Кувшинова, И. А. Здоровьесбережение, как необходимый аспект комплексной реабилитации детей с речевой патологией [Текст]/ И. А. Кувшинова. </w:t>
      </w:r>
      <w:proofErr w:type="gramStart"/>
      <w:r w:rsidRPr="00C3204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32043">
        <w:rPr>
          <w:rFonts w:ascii="Times New Roman" w:hAnsi="Times New Roman" w:cs="Times New Roman"/>
          <w:sz w:val="28"/>
          <w:szCs w:val="28"/>
        </w:rPr>
        <w:t>:2009.(библиотека журнала «Логопед».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. 6) 13 с. 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Кучма В. Р. Теория и практика гигиены детей и подростков на рубеже тысячелетий. — М., 2001. 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Кучма В. Р.,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Сердюковская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 Г. Н., Демин А. К. Руководство по гигиене и охране здоровья школьников. — М., 2000. 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Леонова С. В. «Веселая разминка. Комплекс дыхательных физических упражнений под чтение стихотворных текстов». Логопед. 2004. №6. с. 83. </w:t>
      </w:r>
    </w:p>
    <w:p w:rsidR="000D6A9A" w:rsidRDefault="000D6A9A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043" w:rsidRPr="00C32043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C32043" w:rsidRPr="00C32043">
        <w:rPr>
          <w:rFonts w:ascii="Times New Roman" w:hAnsi="Times New Roman" w:cs="Times New Roman"/>
          <w:sz w:val="28"/>
          <w:szCs w:val="28"/>
        </w:rPr>
        <w:t xml:space="preserve"> М. Д. Работа ДОУ с семьей по воспитанию здорового ребенка. Управление ДОУ. 2005. N 5. 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Методические рекомендации: Здоровьесберегающие технологии в общеобразовательной школе: методология анализа, формы, методы, опыт применения /Под ред. М. М. Безруких, В. Д. Сонькина. </w:t>
      </w:r>
      <w:proofErr w:type="gramStart"/>
      <w:r w:rsidRPr="00C3204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C32043">
        <w:rPr>
          <w:rFonts w:ascii="Times New Roman" w:hAnsi="Times New Roman" w:cs="Times New Roman"/>
          <w:sz w:val="28"/>
          <w:szCs w:val="28"/>
        </w:rPr>
        <w:t xml:space="preserve">., 2002. </w:t>
      </w:r>
    </w:p>
    <w:p w:rsidR="000D6A9A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 Л. Д. Оздоровительные основы физических упражнений. — М., 2002. </w:t>
      </w:r>
    </w:p>
    <w:p w:rsidR="007D3753" w:rsidRPr="00C32043" w:rsidRDefault="00C32043" w:rsidP="000D6A9A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043">
        <w:rPr>
          <w:rFonts w:ascii="Times New Roman" w:hAnsi="Times New Roman" w:cs="Times New Roman"/>
          <w:sz w:val="28"/>
          <w:szCs w:val="28"/>
        </w:rPr>
        <w:t xml:space="preserve">Панкратова И. В. Растим здоровое поколение // Управление ДОУ. 2004. N1. </w:t>
      </w:r>
      <w:proofErr w:type="spellStart"/>
      <w:r w:rsidRPr="00C32043">
        <w:rPr>
          <w:rFonts w:ascii="Times New Roman" w:hAnsi="Times New Roman" w:cs="Times New Roman"/>
          <w:sz w:val="28"/>
          <w:szCs w:val="28"/>
        </w:rPr>
        <w:t>Битюкова</w:t>
      </w:r>
      <w:proofErr w:type="spellEnd"/>
      <w:r w:rsidRPr="00C32043">
        <w:rPr>
          <w:rFonts w:ascii="Times New Roman" w:hAnsi="Times New Roman" w:cs="Times New Roman"/>
          <w:sz w:val="28"/>
          <w:szCs w:val="28"/>
        </w:rPr>
        <w:t xml:space="preserve"> И.В., учитель-логопед</w:t>
      </w:r>
    </w:p>
    <w:sectPr w:rsidR="007D3753" w:rsidRPr="00C32043" w:rsidSect="00E5691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88D"/>
    <w:multiLevelType w:val="hybridMultilevel"/>
    <w:tmpl w:val="1814174C"/>
    <w:lvl w:ilvl="0" w:tplc="38F0C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2445C"/>
    <w:multiLevelType w:val="hybridMultilevel"/>
    <w:tmpl w:val="4D6C98E8"/>
    <w:lvl w:ilvl="0" w:tplc="2BFCB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71B87"/>
    <w:multiLevelType w:val="hybridMultilevel"/>
    <w:tmpl w:val="A6A226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DF7FBA"/>
    <w:multiLevelType w:val="hybridMultilevel"/>
    <w:tmpl w:val="2152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75B4D"/>
    <w:multiLevelType w:val="hybridMultilevel"/>
    <w:tmpl w:val="AD0AE6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F647080"/>
    <w:multiLevelType w:val="hybridMultilevel"/>
    <w:tmpl w:val="6DAA744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2043"/>
    <w:rsid w:val="0001781C"/>
    <w:rsid w:val="000D6A9A"/>
    <w:rsid w:val="0017333C"/>
    <w:rsid w:val="00316134"/>
    <w:rsid w:val="00564A75"/>
    <w:rsid w:val="005802D9"/>
    <w:rsid w:val="007D3753"/>
    <w:rsid w:val="008A4966"/>
    <w:rsid w:val="009205A7"/>
    <w:rsid w:val="00BA2A5A"/>
    <w:rsid w:val="00C32043"/>
    <w:rsid w:val="00E5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1C"/>
  </w:style>
  <w:style w:type="paragraph" w:styleId="1">
    <w:name w:val="heading 1"/>
    <w:basedOn w:val="a"/>
    <w:link w:val="10"/>
    <w:uiPriority w:val="9"/>
    <w:qFormat/>
    <w:rsid w:val="00E5691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0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0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6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2017-09-25T07:37:00Z</dcterms:created>
  <dcterms:modified xsi:type="dcterms:W3CDTF">2017-10-10T10:42:00Z</dcterms:modified>
</cp:coreProperties>
</file>