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44" w:rsidRPr="000E4344" w:rsidRDefault="000E4344" w:rsidP="000E4344">
      <w:pPr>
        <w:pStyle w:val="a3"/>
        <w:shd w:val="clear" w:color="auto" w:fill="FFFFFF"/>
        <w:jc w:val="both"/>
        <w:rPr>
          <w:rFonts w:ascii="Georgia" w:hAnsi="Georgia"/>
          <w:color w:val="000000"/>
          <w:sz w:val="28"/>
          <w:szCs w:val="28"/>
        </w:rPr>
      </w:pPr>
      <w:r w:rsidRPr="000E4344">
        <w:rPr>
          <w:rStyle w:val="a4"/>
          <w:rFonts w:ascii="Georgia" w:hAnsi="Georgia"/>
          <w:color w:val="000000"/>
          <w:sz w:val="28"/>
          <w:szCs w:val="28"/>
        </w:rPr>
        <w:t>Значение театральной деятельности в развитии детей дошкольного возраста</w:t>
      </w:r>
    </w:p>
    <w:p w:rsidR="000E4344" w:rsidRPr="000E4344" w:rsidRDefault="000E4344" w:rsidP="000E4344">
      <w:pPr>
        <w:pStyle w:val="poem"/>
        <w:shd w:val="clear" w:color="auto" w:fill="FFFFFF"/>
        <w:ind w:left="450"/>
        <w:rPr>
          <w:rFonts w:ascii="Arial" w:hAnsi="Arial" w:cs="Arial"/>
          <w:color w:val="000000"/>
          <w:sz w:val="28"/>
          <w:szCs w:val="28"/>
        </w:rPr>
      </w:pPr>
      <w:r w:rsidRPr="000E4344">
        <w:rPr>
          <w:rFonts w:ascii="Arial" w:hAnsi="Arial" w:cs="Arial"/>
          <w:color w:val="000000"/>
          <w:sz w:val="28"/>
          <w:szCs w:val="28"/>
        </w:rPr>
        <w:t>“Театр – это волшебный мир.</w:t>
      </w:r>
      <w:r w:rsidRPr="000E4344">
        <w:rPr>
          <w:rFonts w:ascii="Arial" w:hAnsi="Arial" w:cs="Arial"/>
          <w:color w:val="000000"/>
          <w:sz w:val="28"/>
          <w:szCs w:val="28"/>
        </w:rPr>
        <w:br/>
        <w:t>Он дает уроки красоты, морали</w:t>
      </w:r>
      <w:r w:rsidRPr="000E4344">
        <w:rPr>
          <w:rFonts w:ascii="Arial" w:hAnsi="Arial" w:cs="Arial"/>
          <w:color w:val="000000"/>
          <w:sz w:val="28"/>
          <w:szCs w:val="28"/>
        </w:rPr>
        <w:br/>
        <w:t>и нравственности.</w:t>
      </w:r>
      <w:r w:rsidRPr="000E4344">
        <w:rPr>
          <w:rFonts w:ascii="Arial" w:hAnsi="Arial" w:cs="Arial"/>
          <w:color w:val="000000"/>
          <w:sz w:val="28"/>
          <w:szCs w:val="28"/>
        </w:rPr>
        <w:br/>
        <w:t>А чем они богаче, тем успешнее</w:t>
      </w:r>
      <w:r w:rsidRPr="000E4344">
        <w:rPr>
          <w:rFonts w:ascii="Arial" w:hAnsi="Arial" w:cs="Arial"/>
          <w:color w:val="000000"/>
          <w:sz w:val="28"/>
          <w:szCs w:val="28"/>
        </w:rPr>
        <w:br/>
        <w:t>идет развитие духовного мира детей…”</w:t>
      </w:r>
      <w:r w:rsidRPr="000E4344">
        <w:rPr>
          <w:rFonts w:ascii="Arial" w:hAnsi="Arial" w:cs="Arial"/>
          <w:color w:val="000000"/>
          <w:sz w:val="28"/>
          <w:szCs w:val="28"/>
        </w:rPr>
        <w:br/>
      </w:r>
      <w:r w:rsidRPr="000E4344">
        <w:rPr>
          <w:rStyle w:val="a5"/>
          <w:rFonts w:ascii="Arial" w:hAnsi="Arial" w:cs="Arial"/>
          <w:color w:val="000000"/>
          <w:sz w:val="28"/>
          <w:szCs w:val="28"/>
        </w:rPr>
        <w:t>(Б. М. Теплов)</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Театр, как известно, любят и дети, и взрослые. Его возможности многообразны, а сила воздействия велика</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Театр — один из самых доступных видов искусства для детей, помогающий решить многие актуальные проблемы педагогики и психологии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Театр радует детей, развлекает и развивает их. Именно поэтому театрализованную деятельность так любят дети, а педагоги всего мира широко используют её в решении многих задач, связанных с образованием, воспитанием и развитием ребёнка.</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В связи с этим, при работе с детьми дошкольного возраста нельзя недооценивать силу театрализованной деятельности. Данная деятельность занимает особое место среди разнообразных форм обучения, воспитания и всестороннего развития детей.</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w:t>
      </w:r>
      <w:proofErr w:type="spellStart"/>
      <w:r w:rsidRPr="000E4344">
        <w:rPr>
          <w:rFonts w:ascii="Georgia" w:hAnsi="Georgia"/>
          <w:color w:val="000000"/>
          <w:sz w:val="28"/>
          <w:szCs w:val="28"/>
        </w:rPr>
        <w:t>деятельностной</w:t>
      </w:r>
      <w:proofErr w:type="spellEnd"/>
      <w:r w:rsidRPr="000E4344">
        <w:rPr>
          <w:rFonts w:ascii="Georgia" w:hAnsi="Georgia"/>
          <w:color w:val="000000"/>
          <w:sz w:val="28"/>
          <w:szCs w:val="28"/>
        </w:rPr>
        <w:t xml:space="preserve"> позиции педагогического коллектива и устойчивого развития детского сада.</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Театр является традиционным видом искусства: объясняет мир, создает эмоциональные импульсы </w:t>
      </w:r>
      <w:proofErr w:type="gramStart"/>
      <w:r w:rsidRPr="000E4344">
        <w:rPr>
          <w:rFonts w:ascii="Georgia" w:hAnsi="Georgia"/>
          <w:color w:val="000000"/>
          <w:sz w:val="28"/>
          <w:szCs w:val="28"/>
        </w:rPr>
        <w:t>к</w:t>
      </w:r>
      <w:proofErr w:type="gramEnd"/>
      <w:r w:rsidRPr="000E4344">
        <w:rPr>
          <w:rFonts w:ascii="Georgia" w:hAnsi="Georgia"/>
          <w:color w:val="000000"/>
          <w:sz w:val="28"/>
          <w:szCs w:val="28"/>
        </w:rPr>
        <w:t xml:space="preserve"> </w:t>
      </w:r>
      <w:proofErr w:type="gramStart"/>
      <w:r w:rsidRPr="000E4344">
        <w:rPr>
          <w:rFonts w:ascii="Georgia" w:hAnsi="Georgia"/>
          <w:color w:val="000000"/>
          <w:sz w:val="28"/>
          <w:szCs w:val="28"/>
        </w:rPr>
        <w:t>различного</w:t>
      </w:r>
      <w:proofErr w:type="gramEnd"/>
      <w:r w:rsidRPr="000E4344">
        <w:rPr>
          <w:rFonts w:ascii="Georgia" w:hAnsi="Georgia"/>
          <w:color w:val="000000"/>
          <w:sz w:val="28"/>
          <w:szCs w:val="28"/>
        </w:rPr>
        <w:t xml:space="preserve"> рода деятельности, выполняет огромную воспитательную роль, поднимая различные вопросы, и тем самым способствует формированию качеств, необходимых для жизни в условиях того или иного общества </w:t>
      </w:r>
      <w:r w:rsidRPr="000E4344">
        <w:rPr>
          <w:rStyle w:val="a5"/>
          <w:rFonts w:ascii="Georgia" w:hAnsi="Georgia"/>
          <w:color w:val="000000"/>
          <w:sz w:val="28"/>
          <w:szCs w:val="28"/>
        </w:rPr>
        <w:t xml:space="preserve">(А. В. Запорожец, А.Н. Леонтьев, А.Р. </w:t>
      </w:r>
      <w:proofErr w:type="spellStart"/>
      <w:r w:rsidRPr="000E4344">
        <w:rPr>
          <w:rStyle w:val="a5"/>
          <w:rFonts w:ascii="Georgia" w:hAnsi="Georgia"/>
          <w:color w:val="000000"/>
          <w:sz w:val="28"/>
          <w:szCs w:val="28"/>
        </w:rPr>
        <w:t>Лурия</w:t>
      </w:r>
      <w:proofErr w:type="spellEnd"/>
      <w:r w:rsidRPr="000E4344">
        <w:rPr>
          <w:rStyle w:val="a5"/>
          <w:rFonts w:ascii="Georgia" w:hAnsi="Georgia"/>
          <w:color w:val="000000"/>
          <w:sz w:val="28"/>
          <w:szCs w:val="28"/>
        </w:rPr>
        <w:t xml:space="preserve">, Д.Б. </w:t>
      </w:r>
      <w:proofErr w:type="spellStart"/>
      <w:r w:rsidRPr="000E4344">
        <w:rPr>
          <w:rStyle w:val="a5"/>
          <w:rFonts w:ascii="Georgia" w:hAnsi="Georgia"/>
          <w:color w:val="000000"/>
          <w:sz w:val="28"/>
          <w:szCs w:val="28"/>
        </w:rPr>
        <w:t>Эльконин</w:t>
      </w:r>
      <w:proofErr w:type="spellEnd"/>
      <w:r w:rsidRPr="000E4344">
        <w:rPr>
          <w:rStyle w:val="a5"/>
          <w:rFonts w:ascii="Georgia" w:hAnsi="Georgia"/>
          <w:color w:val="000000"/>
          <w:sz w:val="28"/>
          <w:szCs w:val="28"/>
        </w:rPr>
        <w:t xml:space="preserve"> и др.)</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lastRenderedPageBreak/>
        <w:t>Занятия по театральной деятельностью в ДОУ дает возможность детям познавать окружающий мир, жить в гармонии с ним, позволяют дошкольникам строить взаимодействие и общение друг с другом, развивают их способности в различных видах деятельностей. Дети учатся смотреть на себя со стороны, изображая разные характеры и поступки: взаимопомощь, поддержку, жадность, хитрость и пр. Выступления перед аудиторией формируют уверенность в себе, опыт социальных навыков поведения, способствуют развитию у дошкольников всех компонентов речи. Ведь участие в спектакле предполагает освоение не только содержательной, но и образовательной, эмоциональной стороны речи. Это говорит о том, что в театрализованной деятельности решаются задачи всех образовательных областей и не только через воздействие на ребенка, но и через игру, в которой ребенок получает знания непроизвольно через практику действий. А также происходит и развитие интегративных качеств дошкольников. Анализ отечественной и зарубежной литературы позволил установить, что театрализованная деятельность способствует эмоциональному раскрепощению ребёнка, а самовыражение посредством искусства – существенный компонент творчества, способ эмоциональной разрядки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Так же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Ориентированность современных концепций дошкольного образования на </w:t>
      </w:r>
      <w:proofErr w:type="spellStart"/>
      <w:r w:rsidRPr="000E4344">
        <w:rPr>
          <w:rFonts w:ascii="Georgia" w:hAnsi="Georgia"/>
          <w:color w:val="000000"/>
          <w:sz w:val="28"/>
          <w:szCs w:val="28"/>
        </w:rPr>
        <w:t>гуманизацию</w:t>
      </w:r>
      <w:proofErr w:type="spellEnd"/>
      <w:r w:rsidRPr="000E4344">
        <w:rPr>
          <w:rFonts w:ascii="Georgia" w:hAnsi="Georgia"/>
          <w:color w:val="000000"/>
          <w:sz w:val="28"/>
          <w:szCs w:val="28"/>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w:t>
      </w:r>
      <w:r w:rsidRPr="000E4344">
        <w:rPr>
          <w:rFonts w:ascii="Georgia" w:hAnsi="Georgia"/>
          <w:color w:val="000000"/>
          <w:sz w:val="28"/>
          <w:szCs w:val="28"/>
        </w:rPr>
        <w:lastRenderedPageBreak/>
        <w:t>удивляются и сопереживают, всё чаще они проявляют равнодушие и чёрствость.</w:t>
      </w:r>
    </w:p>
    <w:p w:rsidR="000E4344" w:rsidRPr="000E4344" w:rsidRDefault="000E4344" w:rsidP="000E4344">
      <w:pPr>
        <w:pStyle w:val="a3"/>
        <w:shd w:val="clear" w:color="auto" w:fill="FFFFFF"/>
        <w:jc w:val="both"/>
        <w:rPr>
          <w:rFonts w:ascii="Georgia" w:hAnsi="Georgia"/>
          <w:color w:val="000000"/>
          <w:sz w:val="28"/>
          <w:szCs w:val="28"/>
        </w:rPr>
      </w:pPr>
      <w:r w:rsidRPr="000E4344">
        <w:rPr>
          <w:rStyle w:val="a4"/>
          <w:rFonts w:ascii="Georgia" w:hAnsi="Georgia"/>
          <w:color w:val="000000"/>
          <w:sz w:val="28"/>
          <w:szCs w:val="28"/>
        </w:rPr>
        <w:t>Перед педагогами возникают проблемы:</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Как же разбудить в детях интерес к миру и к самим себе?</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Как заставить их душу трудиться?</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-Как сделать творческую деятельность потребностью, необходимой частью жизни?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Как научить детей сопереживать, понимать чувства другого, фантазировать, выстраивать гармоничные отношения с окружающим миром?</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Всем 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В нашем мире, насыщенном информацией и стрессами, душа просит сказки – чуда, ощущения беззаботного детства, а это может дать театр.</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sidRPr="000E4344">
        <w:rPr>
          <w:rStyle w:val="a5"/>
          <w:rFonts w:ascii="Georgia" w:hAnsi="Georgia"/>
          <w:b/>
          <w:bCs/>
          <w:color w:val="000000"/>
          <w:sz w:val="28"/>
          <w:szCs w:val="28"/>
        </w:rPr>
        <w:t>«рисовать»</w:t>
      </w:r>
      <w:r w:rsidRPr="000E4344">
        <w:rPr>
          <w:rFonts w:ascii="Georgia" w:hAnsi="Georgia"/>
          <w:color w:val="000000"/>
          <w:sz w:val="28"/>
          <w:szCs w:val="28"/>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sidRPr="000E4344">
        <w:rPr>
          <w:rFonts w:ascii="Georgia" w:hAnsi="Georgia"/>
          <w:color w:val="000000"/>
          <w:sz w:val="28"/>
          <w:szCs w:val="28"/>
        </w:rPr>
        <w:t>При</w:t>
      </w:r>
      <w:proofErr w:type="gramEnd"/>
      <w:r w:rsidRPr="000E4344">
        <w:rPr>
          <w:rFonts w:ascii="Georgia" w:hAnsi="Georgia"/>
          <w:color w:val="000000"/>
          <w:sz w:val="28"/>
          <w:szCs w:val="28"/>
        </w:rPr>
        <w:t xml:space="preserve"> чередование функций исполнитель-зритель, помогает ребенку демонстрировать собственную позицию, умения, знания и фантазию.</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w:t>
      </w:r>
      <w:r w:rsidRPr="000E4344">
        <w:rPr>
          <w:rFonts w:ascii="Georgia" w:hAnsi="Georgia"/>
          <w:color w:val="000000"/>
          <w:sz w:val="28"/>
          <w:szCs w:val="28"/>
        </w:rPr>
        <w:lastRenderedPageBreak/>
        <w:t>искусства, наиболее полно способствует творческому развитию личности дошкольников.</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0E4344">
        <w:rPr>
          <w:rFonts w:ascii="Georgia" w:hAnsi="Georgia"/>
          <w:color w:val="000000"/>
          <w:sz w:val="28"/>
          <w:szCs w:val="28"/>
        </w:rPr>
        <w:t>умело</w:t>
      </w:r>
      <w:proofErr w:type="gramEnd"/>
      <w:r w:rsidRPr="000E4344">
        <w:rPr>
          <w:rFonts w:ascii="Georgia" w:hAnsi="Georgia"/>
          <w:color w:val="000000"/>
          <w:sz w:val="28"/>
          <w:szCs w:val="28"/>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детей, взаимодействию и сотрудничеству между ними.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Велика роль театрализованной деятельности в речевом развитии ребёнка. Исследование, проведённое Г.А. Волковой </w:t>
      </w:r>
      <w:r w:rsidRPr="000E4344">
        <w:rPr>
          <w:rStyle w:val="a5"/>
          <w:rFonts w:ascii="Georgia" w:hAnsi="Georgia"/>
          <w:color w:val="000000"/>
          <w:sz w:val="28"/>
          <w:szCs w:val="28"/>
        </w:rPr>
        <w:t>(И. №4)</w:t>
      </w:r>
      <w:r w:rsidRPr="000E4344">
        <w:rPr>
          <w:rFonts w:ascii="Georgia" w:hAnsi="Georgia"/>
          <w:color w:val="000000"/>
          <w:sz w:val="28"/>
          <w:szCs w:val="28"/>
        </w:rPr>
        <w:t> по логопедической ритмике, убедительно показало, что театрализованные игры детей способствуют активизации разных сторон их речи – словаря, грамматического строя, диалога, монолога, совершенствования звуковой стороны речи.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Кроме того, благодаря декорациям, костюмам перед детьми открываются большие возможности для создания образа с помощью цвета, формы, конструкции.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По мнению детского психолога А.В. Запорожца, непосредственное эмоциональное сопереживание и содействие героям в процессе театрализованной деятельности являются первой ступенью в развитии эстетического восприятия дошкольника.</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Живописец, график, скульптор, литератор, музыкант, педагог Е.В. </w:t>
      </w:r>
      <w:proofErr w:type="spellStart"/>
      <w:r w:rsidRPr="000E4344">
        <w:rPr>
          <w:rFonts w:ascii="Georgia" w:hAnsi="Georgia"/>
          <w:color w:val="000000"/>
          <w:sz w:val="28"/>
          <w:szCs w:val="28"/>
        </w:rPr>
        <w:t>Честняков</w:t>
      </w:r>
      <w:proofErr w:type="spellEnd"/>
      <w:r w:rsidRPr="000E4344">
        <w:rPr>
          <w:rFonts w:ascii="Georgia" w:hAnsi="Georgia"/>
          <w:color w:val="000000"/>
          <w:sz w:val="28"/>
          <w:szCs w:val="28"/>
        </w:rPr>
        <w:t xml:space="preserve"> считал, что именно театр является основным средством приобщения маленького человека к искусству.</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lastRenderedPageBreak/>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w:t>
      </w:r>
      <w:r w:rsidRPr="000E4344">
        <w:rPr>
          <w:rStyle w:val="a5"/>
          <w:rFonts w:ascii="Georgia" w:hAnsi="Georgia"/>
          <w:color w:val="000000"/>
          <w:sz w:val="28"/>
          <w:szCs w:val="28"/>
        </w:rPr>
        <w:t>(доброта, смелость, дружба и т.д.)</w:t>
      </w:r>
      <w:r w:rsidRPr="000E4344">
        <w:rPr>
          <w:rFonts w:ascii="Georgia" w:hAnsi="Georgia"/>
          <w:color w:val="000000"/>
          <w:sz w:val="28"/>
          <w:szCs w:val="28"/>
        </w:rPr>
        <w:t>.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Известный детский психолог Н. Н. </w:t>
      </w:r>
      <w:proofErr w:type="spellStart"/>
      <w:r w:rsidRPr="000E4344">
        <w:rPr>
          <w:rFonts w:ascii="Georgia" w:hAnsi="Georgia"/>
          <w:color w:val="000000"/>
          <w:sz w:val="28"/>
          <w:szCs w:val="28"/>
        </w:rPr>
        <w:t>Поддьяков</w:t>
      </w:r>
      <w:proofErr w:type="spellEnd"/>
      <w:r w:rsidRPr="000E4344">
        <w:rPr>
          <w:rFonts w:ascii="Georgia" w:hAnsi="Georgia"/>
          <w:color w:val="000000"/>
          <w:sz w:val="28"/>
          <w:szCs w:val="28"/>
        </w:rPr>
        <w:t xml:space="preserve"> написал так: «Следует выделить еще одну чрезвычайно важную особенность процесса творчества – он всегда насыщен яркими положительными эмоциями. И благодаря этому обстоятельству творчество обладает большой притягательной силой для детей, познавших радость первых своих пусть маленьких, но открытий, удовольствие от своих новых рисунков, построений.</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художественной деятельности. 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sidRPr="000E4344">
        <w:rPr>
          <w:rStyle w:val="a5"/>
          <w:rFonts w:ascii="Georgia" w:hAnsi="Georgia"/>
          <w:b/>
          <w:bCs/>
          <w:color w:val="000000"/>
          <w:sz w:val="28"/>
          <w:szCs w:val="28"/>
        </w:rPr>
        <w:t>«рисовать»</w:t>
      </w:r>
      <w:r w:rsidRPr="000E4344">
        <w:rPr>
          <w:rFonts w:ascii="Georgia" w:hAnsi="Georgia"/>
          <w:color w:val="000000"/>
          <w:sz w:val="28"/>
          <w:szCs w:val="28"/>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sidRPr="000E4344">
        <w:rPr>
          <w:rFonts w:ascii="Georgia" w:hAnsi="Georgia"/>
          <w:color w:val="000000"/>
          <w:sz w:val="28"/>
          <w:szCs w:val="28"/>
        </w:rPr>
        <w:t>При</w:t>
      </w:r>
      <w:proofErr w:type="gramEnd"/>
      <w:r w:rsidRPr="000E4344">
        <w:rPr>
          <w:rFonts w:ascii="Georgia" w:hAnsi="Georgia"/>
          <w:color w:val="000000"/>
          <w:sz w:val="28"/>
          <w:szCs w:val="28"/>
        </w:rPr>
        <w:t xml:space="preserve"> чередование функций исполнитель-зритель, помогает ребенку демонстрировать собственную позицию, умения, знания и фантазию.</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Действия ребенка – актёра на сцене происходят не в реальной, а в вымышленной ситуации. Кроме того средства </w:t>
      </w:r>
      <w:r w:rsidRPr="000E4344">
        <w:rPr>
          <w:rFonts w:ascii="Georgia" w:hAnsi="Georgia"/>
          <w:color w:val="000000"/>
          <w:sz w:val="28"/>
          <w:szCs w:val="28"/>
        </w:rPr>
        <w:lastRenderedPageBreak/>
        <w:t>выразительности </w:t>
      </w:r>
      <w:r w:rsidRPr="000E4344">
        <w:rPr>
          <w:rStyle w:val="a5"/>
          <w:rFonts w:ascii="Georgia" w:hAnsi="Georgia"/>
          <w:color w:val="000000"/>
          <w:sz w:val="28"/>
          <w:szCs w:val="28"/>
        </w:rPr>
        <w:t>(жесты, мимика, движения)</w:t>
      </w:r>
      <w:r w:rsidRPr="000E4344">
        <w:rPr>
          <w:rFonts w:ascii="Georgia" w:hAnsi="Georgia"/>
          <w:color w:val="000000"/>
          <w:sz w:val="28"/>
          <w:szCs w:val="28"/>
        </w:rPr>
        <w:t> не могут быть случайными, а должны соответствовать тому или иному сценическому образу.</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Учёные считают, что, приобретая активный характер, воссоздающее воображение шестилетнего ребёнка в состоянии достаточно полно и точно воспроизводить окружающую его действительность. А благодаря яркости, лёгкости и быстроте, присущей детскому воображению – добиваться в своём творчестве оригинальных решений.</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Возникновение и развитие </w:t>
      </w:r>
      <w:proofErr w:type="spellStart"/>
      <w:r w:rsidRPr="000E4344">
        <w:rPr>
          <w:rFonts w:ascii="Georgia" w:hAnsi="Georgia"/>
          <w:color w:val="000000"/>
          <w:sz w:val="28"/>
          <w:szCs w:val="28"/>
        </w:rPr>
        <w:t>внеситуативно-личностной</w:t>
      </w:r>
      <w:proofErr w:type="spellEnd"/>
      <w:r w:rsidRPr="000E4344">
        <w:rPr>
          <w:rFonts w:ascii="Georgia" w:hAnsi="Georgia"/>
          <w:color w:val="000000"/>
          <w:sz w:val="28"/>
          <w:szCs w:val="28"/>
        </w:rPr>
        <w:t xml:space="preserve"> формы общения побуждает детей стремиться к доброжелательному вниманию со стороны взрослых, добиваться взаимопонимания, сотрудничества с ними.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w:t>
      </w:r>
      <w:r w:rsidRPr="000E4344">
        <w:rPr>
          <w:rStyle w:val="a5"/>
          <w:rFonts w:ascii="Georgia" w:hAnsi="Georgia"/>
          <w:color w:val="000000"/>
          <w:sz w:val="28"/>
          <w:szCs w:val="28"/>
        </w:rPr>
        <w:t>(дружба, доброта, честность, смелость и др.)</w:t>
      </w:r>
      <w:r w:rsidRPr="000E4344">
        <w:rPr>
          <w:rFonts w:ascii="Georgia" w:hAnsi="Georgia"/>
          <w:color w:val="000000"/>
          <w:sz w:val="28"/>
          <w:szCs w:val="28"/>
        </w:rPr>
        <w:t>.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w:t>
      </w:r>
      <w:proofErr w:type="gramStart"/>
      <w:r w:rsidRPr="000E4344">
        <w:rPr>
          <w:rFonts w:ascii="Georgia" w:hAnsi="Georgia"/>
          <w:color w:val="000000"/>
          <w:sz w:val="28"/>
          <w:szCs w:val="28"/>
        </w:rPr>
        <w:t>увиденное</w:t>
      </w:r>
      <w:proofErr w:type="gramEnd"/>
      <w:r w:rsidRPr="000E4344">
        <w:rPr>
          <w:rFonts w:ascii="Georgia" w:hAnsi="Georgia"/>
          <w:color w:val="000000"/>
          <w:sz w:val="28"/>
          <w:szCs w:val="28"/>
        </w:rPr>
        <w:t xml:space="preserve"> и сделать иллюстрации.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lastRenderedPageBreak/>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w:t>
      </w:r>
      <w:r w:rsidRPr="000E4344">
        <w:rPr>
          <w:rStyle w:val="a5"/>
          <w:rFonts w:ascii="Georgia" w:hAnsi="Georgia"/>
          <w:color w:val="000000"/>
          <w:sz w:val="28"/>
          <w:szCs w:val="28"/>
        </w:rPr>
        <w:t>(инсценировки, драматизации, спектакли, концерты и др.)</w:t>
      </w:r>
      <w:r w:rsidRPr="000E4344">
        <w:rPr>
          <w:rFonts w:ascii="Georgia" w:hAnsi="Georgia"/>
          <w:color w:val="000000"/>
          <w:sz w:val="28"/>
          <w:szCs w:val="28"/>
        </w:rPr>
        <w:t> могут вноситься в содержание праздников, развлечений. Кроме того, театральные игры с успехом используются на занятиях по чтению художественной литературы </w:t>
      </w:r>
      <w:r w:rsidRPr="000E4344">
        <w:rPr>
          <w:rStyle w:val="a5"/>
          <w:rFonts w:ascii="Georgia" w:hAnsi="Georgia"/>
          <w:color w:val="000000"/>
          <w:sz w:val="28"/>
          <w:szCs w:val="28"/>
        </w:rPr>
        <w:t>(инсценировка художественных произведений, знакомство с литературными произведениями, заучивание стихотворений)</w:t>
      </w:r>
      <w:r w:rsidRPr="000E4344">
        <w:rPr>
          <w:rFonts w:ascii="Georgia" w:hAnsi="Georgia"/>
          <w:color w:val="000000"/>
          <w:sz w:val="28"/>
          <w:szCs w:val="28"/>
        </w:rPr>
        <w:t>.</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 Совместно с инструктором по физической культуре разрабатываются сценарии физкультурных праздников и досугов. 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 </w:t>
      </w:r>
      <w:r w:rsidRPr="000E4344">
        <w:rPr>
          <w:rStyle w:val="a5"/>
          <w:rFonts w:ascii="Georgia" w:hAnsi="Georgia"/>
          <w:color w:val="000000"/>
          <w:sz w:val="28"/>
          <w:szCs w:val="28"/>
        </w:rPr>
        <w:t>(вниманием, восприятием, памятью и др.)</w:t>
      </w:r>
      <w:r w:rsidRPr="000E4344">
        <w:rPr>
          <w:rFonts w:ascii="Georgia" w:hAnsi="Georgia"/>
          <w:color w:val="000000"/>
          <w:sz w:val="28"/>
          <w:szCs w:val="28"/>
        </w:rPr>
        <w:t>.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 </w:t>
      </w:r>
      <w:r w:rsidRPr="000E4344">
        <w:rPr>
          <w:rStyle w:val="a5"/>
          <w:rFonts w:ascii="Georgia" w:hAnsi="Georgia"/>
          <w:color w:val="000000"/>
          <w:sz w:val="28"/>
          <w:szCs w:val="28"/>
        </w:rPr>
        <w:t>(они ещё более организованы на репетициях, готовы к мобилизации усилий для преодоления трудностей)</w:t>
      </w:r>
      <w:r w:rsidRPr="000E4344">
        <w:rPr>
          <w:rFonts w:ascii="Georgia" w:hAnsi="Georgia"/>
          <w:color w:val="000000"/>
          <w:sz w:val="28"/>
          <w:szCs w:val="28"/>
        </w:rPr>
        <w:t>.</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Таким образом, театр – одно из ярких эмоциональных средств, формирующих вкус детей. Он воздействует на воображение ребенка </w:t>
      </w:r>
      <w:r w:rsidRPr="000E4344">
        <w:rPr>
          <w:rFonts w:ascii="Georgia" w:hAnsi="Georgia"/>
          <w:color w:val="000000"/>
          <w:sz w:val="28"/>
          <w:szCs w:val="28"/>
        </w:rPr>
        <w:lastRenderedPageBreak/>
        <w:t>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w:t>
      </w:r>
      <w:proofErr w:type="gramStart"/>
      <w:r w:rsidRPr="000E4344">
        <w:rPr>
          <w:rFonts w:ascii="Georgia" w:hAnsi="Georgia"/>
          <w:color w:val="000000"/>
          <w:sz w:val="28"/>
          <w:szCs w:val="28"/>
        </w:rPr>
        <w:t>в</w:t>
      </w:r>
      <w:proofErr w:type="gramEnd"/>
      <w:r w:rsidRPr="000E4344">
        <w:rPr>
          <w:rFonts w:ascii="Georgia" w:hAnsi="Georgia"/>
          <w:color w:val="000000"/>
          <w:sz w:val="28"/>
          <w:szCs w:val="28"/>
        </w:rPr>
        <w:t xml:space="preserve"> </w:t>
      </w:r>
      <w:proofErr w:type="gramStart"/>
      <w:r w:rsidRPr="000E4344">
        <w:rPr>
          <w:rFonts w:ascii="Georgia" w:hAnsi="Georgia"/>
          <w:color w:val="000000"/>
          <w:sz w:val="28"/>
          <w:szCs w:val="28"/>
        </w:rPr>
        <w:t>разных</w:t>
      </w:r>
      <w:proofErr w:type="gramEnd"/>
      <w:r w:rsidRPr="000E4344">
        <w:rPr>
          <w:rFonts w:ascii="Georgia" w:hAnsi="Georgia"/>
          <w:color w:val="000000"/>
          <w:sz w:val="28"/>
          <w:szCs w:val="28"/>
        </w:rPr>
        <w:t xml:space="preserve"> видов искусства, которые находят свой воплощение в театрально-игровой деятельности.</w:t>
      </w:r>
    </w:p>
    <w:p w:rsidR="000E4344" w:rsidRPr="000E4344" w:rsidRDefault="000E4344" w:rsidP="000E4344">
      <w:pPr>
        <w:pStyle w:val="a3"/>
        <w:shd w:val="clear" w:color="auto" w:fill="FFFFFF"/>
        <w:jc w:val="both"/>
        <w:rPr>
          <w:rFonts w:ascii="Georgia" w:hAnsi="Georgia"/>
          <w:color w:val="000000"/>
          <w:sz w:val="28"/>
          <w:szCs w:val="28"/>
        </w:rPr>
      </w:pPr>
      <w:r w:rsidRPr="000E4344">
        <w:rPr>
          <w:rFonts w:ascii="Georgia" w:hAnsi="Georgia"/>
          <w:color w:val="000000"/>
          <w:sz w:val="28"/>
          <w:szCs w:val="28"/>
        </w:rPr>
        <w:t xml:space="preserve">Театр учит нас видеть прекрасное в жизни и людях, заставляет сердце биться сильнее, стремиться к </w:t>
      </w:r>
      <w:proofErr w:type="gramStart"/>
      <w:r w:rsidRPr="000E4344">
        <w:rPr>
          <w:rFonts w:ascii="Georgia" w:hAnsi="Georgia"/>
          <w:color w:val="000000"/>
          <w:sz w:val="28"/>
          <w:szCs w:val="28"/>
        </w:rPr>
        <w:t>прекрасному</w:t>
      </w:r>
      <w:proofErr w:type="gramEnd"/>
      <w:r w:rsidRPr="000E4344">
        <w:rPr>
          <w:rFonts w:ascii="Georgia" w:hAnsi="Georgia"/>
          <w:color w:val="000000"/>
          <w:sz w:val="28"/>
          <w:szCs w:val="28"/>
        </w:rPr>
        <w:t xml:space="preserve">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rsidR="000E4344" w:rsidRDefault="000E4344" w:rsidP="000E4344">
      <w:pPr>
        <w:pStyle w:val="poem"/>
        <w:shd w:val="clear" w:color="auto" w:fill="FFFFFF"/>
        <w:ind w:left="450"/>
        <w:rPr>
          <w:rFonts w:ascii="Arial" w:hAnsi="Arial" w:cs="Arial"/>
          <w:color w:val="000000"/>
          <w:sz w:val="18"/>
          <w:szCs w:val="18"/>
        </w:rPr>
      </w:pPr>
      <w:proofErr w:type="gramStart"/>
      <w:r w:rsidRPr="000E4344">
        <w:rPr>
          <w:rFonts w:ascii="Arial" w:hAnsi="Arial" w:cs="Arial"/>
          <w:color w:val="000000"/>
          <w:sz w:val="28"/>
          <w:szCs w:val="28"/>
        </w:rPr>
        <w:t>«Преодоление трудного начинается с легкого,</w:t>
      </w:r>
      <w:r w:rsidRPr="000E4344">
        <w:rPr>
          <w:rFonts w:ascii="Arial" w:hAnsi="Arial" w:cs="Arial"/>
          <w:color w:val="000000"/>
          <w:sz w:val="28"/>
          <w:szCs w:val="28"/>
        </w:rPr>
        <w:br/>
        <w:t>осуществление великого начинается с малого,</w:t>
      </w:r>
      <w:r w:rsidRPr="000E4344">
        <w:rPr>
          <w:rFonts w:ascii="Arial" w:hAnsi="Arial" w:cs="Arial"/>
          <w:color w:val="000000"/>
          <w:sz w:val="28"/>
          <w:szCs w:val="28"/>
        </w:rPr>
        <w:br/>
        <w:t>ибо в мире трудное образуется из легкого,</w:t>
      </w:r>
      <w:r w:rsidRPr="000E4344">
        <w:rPr>
          <w:rFonts w:ascii="Arial" w:hAnsi="Arial" w:cs="Arial"/>
          <w:color w:val="000000"/>
          <w:sz w:val="28"/>
          <w:szCs w:val="28"/>
        </w:rPr>
        <w:br/>
        <w:t>а великое – из малого».</w:t>
      </w:r>
      <w:proofErr w:type="gramEnd"/>
      <w:r w:rsidRPr="000E4344">
        <w:rPr>
          <w:rFonts w:ascii="Arial" w:hAnsi="Arial" w:cs="Arial"/>
          <w:color w:val="000000"/>
          <w:sz w:val="28"/>
          <w:szCs w:val="28"/>
        </w:rPr>
        <w:br/>
      </w:r>
      <w:r>
        <w:rPr>
          <w:rFonts w:ascii="Arial" w:hAnsi="Arial" w:cs="Arial"/>
          <w:color w:val="000000"/>
          <w:sz w:val="18"/>
          <w:szCs w:val="18"/>
        </w:rPr>
        <w:t>Лао-Цзы</w:t>
      </w:r>
    </w:p>
    <w:p w:rsidR="0011581B" w:rsidRDefault="0011581B"/>
    <w:sectPr w:rsidR="0011581B" w:rsidSect="00115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344"/>
    <w:rsid w:val="000E4344"/>
    <w:rsid w:val="0011581B"/>
    <w:rsid w:val="00CA6EF9"/>
    <w:rsid w:val="00CC02A4"/>
    <w:rsid w:val="00E61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344"/>
    <w:rPr>
      <w:b/>
      <w:bCs/>
    </w:rPr>
  </w:style>
  <w:style w:type="paragraph" w:customStyle="1" w:styleId="poem">
    <w:name w:val="poem"/>
    <w:basedOn w:val="a"/>
    <w:rsid w:val="000E4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E4344"/>
    <w:rPr>
      <w:i/>
      <w:iCs/>
    </w:rPr>
  </w:style>
</w:styles>
</file>

<file path=word/webSettings.xml><?xml version="1.0" encoding="utf-8"?>
<w:webSettings xmlns:r="http://schemas.openxmlformats.org/officeDocument/2006/relationships" xmlns:w="http://schemas.openxmlformats.org/wordprocessingml/2006/main">
  <w:divs>
    <w:div w:id="8465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2741</Words>
  <Characters>15630</Characters>
  <Application>Microsoft Office Word</Application>
  <DocSecurity>0</DocSecurity>
  <Lines>130</Lines>
  <Paragraphs>36</Paragraphs>
  <ScaleCrop>false</ScaleCrop>
  <Company>Organization</Company>
  <LinksUpToDate>false</LinksUpToDate>
  <CharactersWithSpaces>18335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2017-11-02T04:55:00Z</dcterms:created>
  <dcterms:modified xsi:type="dcterms:W3CDTF">2017-11-02T04:56:00Z</dcterms:modified>
</cp:coreProperties>
</file>