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9A" w:rsidRDefault="00833E9A" w:rsidP="00833E9A">
      <w:pPr>
        <w:pStyle w:val="a3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>Инновационная деятельность в детском саду</w:t>
      </w:r>
    </w:p>
    <w:p w:rsidR="00833E9A" w:rsidRDefault="00833E9A" w:rsidP="00833E9A">
      <w:pPr>
        <w:pStyle w:val="a3"/>
        <w:spacing w:line="312" w:lineRule="atLeast"/>
        <w:jc w:val="center"/>
        <w:textAlignment w:val="baseline"/>
        <w:rPr>
          <w:bCs/>
          <w:i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373737"/>
          <w:sz w:val="28"/>
          <w:szCs w:val="28"/>
          <w:bdr w:val="none" w:sz="0" w:space="0" w:color="auto" w:frame="1"/>
        </w:rPr>
        <w:t>На сегодняшний день коллективы педагогов, трудящихся в дошкольных образовательных учреждениях (ДОУ), направляют все свои усилия на внедрение в работу различных инновационных технологий. С чем это связано, узнаем из данной статьи.</w:t>
      </w:r>
    </w:p>
    <w:p w:rsidR="00833E9A" w:rsidRDefault="00833E9A" w:rsidP="00833E9A">
      <w:pPr>
        <w:pStyle w:val="a3"/>
        <w:spacing w:line="312" w:lineRule="atLeast"/>
        <w:jc w:val="center"/>
        <w:textAlignment w:val="baseline"/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В чем заключается инновационная деятельность в ДОУ?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 </w:t>
      </w:r>
      <w:r>
        <w:rPr>
          <w:bCs/>
          <w:i/>
          <w:iCs/>
          <w:color w:val="373737"/>
          <w:sz w:val="28"/>
          <w:szCs w:val="28"/>
          <w:bdr w:val="none" w:sz="0" w:space="0" w:color="auto" w:frame="1"/>
        </w:rPr>
        <w:t>свою</w:t>
      </w:r>
      <w:r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 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малышей. В своей профессиональной деятельности воспитатели используют методический инструментарий, способы и приемы обучения, полностью соответствующие принятой модели. Современные образовательные технологии в ДОУ применяются все чаще, а результат их внедрения будет проявляться еще не одно десятилетия.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</w:p>
    <w:p w:rsidR="00833E9A" w:rsidRDefault="00833E9A" w:rsidP="00833E9A">
      <w:pPr>
        <w:pStyle w:val="a3"/>
        <w:spacing w:line="312" w:lineRule="atLeast"/>
        <w:textAlignment w:val="baseline"/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Требования к педагогическим технологииям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</w:p>
    <w:p w:rsidR="00833E9A" w:rsidRDefault="00833E9A" w:rsidP="00833E9A">
      <w:pPr>
        <w:pStyle w:val="a3"/>
        <w:numPr>
          <w:ilvl w:val="0"/>
          <w:numId w:val="1"/>
        </w:numPr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833E9A" w:rsidRDefault="00833E9A" w:rsidP="00833E9A">
      <w:pPr>
        <w:pStyle w:val="a3"/>
        <w:numPr>
          <w:ilvl w:val="0"/>
          <w:numId w:val="1"/>
        </w:numPr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833E9A" w:rsidRDefault="00833E9A" w:rsidP="00833E9A">
      <w:pPr>
        <w:pStyle w:val="a3"/>
        <w:numPr>
          <w:ilvl w:val="0"/>
          <w:numId w:val="1"/>
        </w:numPr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833E9A" w:rsidRDefault="00833E9A" w:rsidP="00833E9A">
      <w:pPr>
        <w:pStyle w:val="a3"/>
        <w:numPr>
          <w:ilvl w:val="0"/>
          <w:numId w:val="1"/>
        </w:numPr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lastRenderedPageBreak/>
        <w:t>Воспроизводимость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Современные образовательные технологии в ДОУ в обязательном порядке должны соответствовать всем вышеперечисленным пунктам.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b/>
          <w:bCs/>
          <w:iCs/>
          <w:color w:val="373737"/>
          <w:sz w:val="28"/>
          <w:szCs w:val="28"/>
          <w:bdr w:val="none" w:sz="0" w:space="0" w:color="auto" w:frame="1"/>
        </w:rPr>
      </w:pP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b/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373737"/>
          <w:sz w:val="28"/>
          <w:szCs w:val="28"/>
          <w:bdr w:val="none" w:sz="0" w:space="0" w:color="auto" w:frame="1"/>
        </w:rPr>
        <w:t xml:space="preserve">Виды технологий </w:t>
      </w:r>
    </w:p>
    <w:p w:rsidR="00833E9A" w:rsidRDefault="00833E9A" w:rsidP="00833E9A">
      <w:pPr>
        <w:pStyle w:val="a3"/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На сегодняшний день образовательных технологий, применяемых в детских садах, насчитывается более сотни. Среди них пристальное внимание следует уделить:</w:t>
      </w:r>
    </w:p>
    <w:p w:rsidR="00833E9A" w:rsidRDefault="00833E9A" w:rsidP="00833E9A">
      <w:pPr>
        <w:pStyle w:val="a3"/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- здоровьесберегающим технологиям;</w:t>
      </w:r>
    </w:p>
    <w:p w:rsidR="00833E9A" w:rsidRDefault="00833E9A" w:rsidP="00833E9A">
      <w:pPr>
        <w:pStyle w:val="a3"/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- технологиям, относящимся к проектной деятельности;</w:t>
      </w:r>
    </w:p>
    <w:p w:rsidR="00833E9A" w:rsidRDefault="00833E9A" w:rsidP="00833E9A">
      <w:pPr>
        <w:pStyle w:val="a3"/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- технологиям, используемым в проектной деятельности;</w:t>
      </w:r>
    </w:p>
    <w:p w:rsidR="00833E9A" w:rsidRDefault="00833E9A" w:rsidP="00833E9A">
      <w:pPr>
        <w:pStyle w:val="a3"/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- информационно-коммуникационным технологиям;</w:t>
      </w:r>
    </w:p>
    <w:p w:rsidR="00833E9A" w:rsidRDefault="00833E9A" w:rsidP="00833E9A">
      <w:pPr>
        <w:pStyle w:val="a3"/>
        <w:spacing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- технологиям, ориентированным на каждую отдельную личность (личностно-ориентированные);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>- так называемым игровым технологиям.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b/>
          <w:bCs/>
          <w:iCs/>
          <w:color w:val="373737"/>
          <w:sz w:val="32"/>
          <w:szCs w:val="32"/>
          <w:bdr w:val="none" w:sz="0" w:space="0" w:color="auto" w:frame="1"/>
        </w:rPr>
      </w:pPr>
    </w:p>
    <w:p w:rsidR="00833E9A" w:rsidRDefault="00833E9A" w:rsidP="00833E9A">
      <w:pPr>
        <w:pStyle w:val="a3"/>
        <w:spacing w:before="0" w:beforeAutospacing="0" w:after="0" w:afterAutospacing="0" w:line="312" w:lineRule="atLeast"/>
        <w:jc w:val="center"/>
        <w:textAlignment w:val="baseline"/>
        <w:rPr>
          <w:b/>
          <w:i/>
          <w:color w:val="373737"/>
          <w:sz w:val="32"/>
          <w:szCs w:val="32"/>
        </w:rPr>
      </w:pPr>
      <w:r>
        <w:rPr>
          <w:b/>
          <w:bCs/>
          <w:i/>
          <w:iCs/>
          <w:color w:val="373737"/>
          <w:sz w:val="32"/>
          <w:szCs w:val="32"/>
          <w:bdr w:val="none" w:sz="0" w:space="0" w:color="auto" w:frame="1"/>
        </w:rPr>
        <w:t>Современные здоровьесберегающие технологии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   Эти технологии разрабатываются для того, чтобы осуществить переход от простого лечения и профилактики болезней к укреплению здоровья как самостоятельно культивируемой ценности.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t>     Цель здорвьесберегающих технологий</w:t>
      </w:r>
      <w:r>
        <w:rPr>
          <w:rStyle w:val="apple-converted-space"/>
          <w:color w:val="373737"/>
          <w:sz w:val="28"/>
          <w:szCs w:val="28"/>
        </w:rPr>
        <w:t> </w:t>
      </w:r>
      <w:r>
        <w:rPr>
          <w:color w:val="373737"/>
          <w:sz w:val="28"/>
          <w:szCs w:val="28"/>
        </w:rPr>
        <w:t>- обеспечение высокого уровня реального здоровья воспитанников детского сада, воспитание валеологической культуры, т.е.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Формы организации </w:t>
      </w:r>
      <w:r>
        <w:rPr>
          <w:color w:val="373737"/>
          <w:sz w:val="28"/>
          <w:szCs w:val="28"/>
        </w:rPr>
        <w:t>здоровьесберегающей работы: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·         физкультурные занятия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.        самостоятельная деятельность детей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·         подвижные игры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утренняя гимнастика (традиционная, дыхательная, звуковая)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·         двигательно-оздоровительные физкультминутки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физические упражнения после дневного сна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физические упражнения в сочетании с закаливающими процедурами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физкультурные прогулки (в парк, на стадион)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физкультурные досуги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спортивные праздники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оздоровительные процедуры в водной среде.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      Ныне существующие здоровьесберегающие образовательные технологии условно можно разделить на</w:t>
      </w:r>
      <w:r>
        <w:rPr>
          <w:rStyle w:val="apple-converted-space"/>
          <w:b/>
          <w:bCs/>
          <w:color w:val="373737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t>три подгруппы: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</w:rPr>
      </w:pPr>
      <w:r>
        <w:rPr>
          <w:i/>
          <w:color w:val="373737"/>
          <w:sz w:val="28"/>
          <w:szCs w:val="28"/>
        </w:rPr>
        <w:t> </w:t>
      </w:r>
      <w:r>
        <w:rPr>
          <w:b/>
          <w:bCs/>
          <w:i/>
          <w:color w:val="373737"/>
          <w:sz w:val="28"/>
          <w:szCs w:val="28"/>
          <w:bdr w:val="none" w:sz="0" w:space="0" w:color="auto" w:frame="1"/>
        </w:rPr>
        <w:t>1.      Технологии сохранения и стимулирования здоровья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Стретчинг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Динамические паузы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 Подвижные и спортивные игры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Релаксация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Гимнастика пальчиковая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 с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младшего возраста индивидуально либо с подгруппойежедневно.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Гимнастика для глаз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 Гимнастика дыхательная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 в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lastRenderedPageBreak/>
        <w:t>          Динамическая гимнастика (бодрящая)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ежедневно после дневного сна, 5-10 мин.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 Гимнастика корригирующая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 Гимнастика ортопедическая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</w:rPr>
      </w:pPr>
      <w:r>
        <w:rPr>
          <w:b/>
          <w:bCs/>
          <w:i/>
          <w:color w:val="373737"/>
          <w:sz w:val="28"/>
          <w:szCs w:val="28"/>
          <w:bdr w:val="none" w:sz="0" w:space="0" w:color="auto" w:frame="1"/>
        </w:rPr>
        <w:t>2.      Технологии обучения здоровому образу жизни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Физкультурное занятие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  Проблемно-игровые (игротреннинги и игротералия) –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  Коммуникативные игры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Занятия из серии «Здоровье»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-</w:t>
      </w:r>
      <w:r>
        <w:rPr>
          <w:color w:val="373737"/>
          <w:sz w:val="28"/>
          <w:szCs w:val="28"/>
        </w:rPr>
        <w:t>1 раз в неделю по 30 мин. со старшего возраста. Могут быть включены в сетку занятий в качестве познавательного развития.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 утренние часы проведение</w:t>
      </w:r>
      <w:r>
        <w:rPr>
          <w:rStyle w:val="apple-converted-space"/>
          <w:color w:val="373737"/>
          <w:sz w:val="28"/>
          <w:szCs w:val="28"/>
        </w:rPr>
        <w:t> </w:t>
      </w: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точечного самомассажа п</w:t>
      </w:r>
      <w:r>
        <w:rPr>
          <w:color w:val="373737"/>
          <w:sz w:val="28"/>
          <w:szCs w:val="28"/>
        </w:rPr>
        <w:t>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</w:rPr>
      </w:pPr>
      <w:r>
        <w:rPr>
          <w:b/>
          <w:bCs/>
          <w:i/>
          <w:color w:val="373737"/>
          <w:sz w:val="28"/>
          <w:szCs w:val="28"/>
          <w:bdr w:val="none" w:sz="0" w:space="0" w:color="auto" w:frame="1"/>
        </w:rPr>
        <w:t>3.      Коррекционные технологии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Технологии музыкального воздействия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в</w:t>
      </w:r>
      <w:bookmarkStart w:id="0" w:name="_GoBack"/>
      <w:bookmarkEnd w:id="0"/>
      <w:r>
        <w:rPr>
          <w:color w:val="373737"/>
          <w:sz w:val="28"/>
          <w:szCs w:val="28"/>
        </w:rPr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Сказкотерапия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Технологии воздействия цветом</w:t>
      </w:r>
      <w:r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>
        <w:rPr>
          <w:color w:val="373737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Закаливание</w:t>
      </w:r>
      <w:r>
        <w:rPr>
          <w:rStyle w:val="apple-converted-space"/>
          <w:color w:val="373737"/>
          <w:sz w:val="28"/>
          <w:szCs w:val="28"/>
        </w:rPr>
        <w:t> </w:t>
      </w:r>
      <w:r>
        <w:rPr>
          <w:color w:val="373737"/>
          <w:sz w:val="28"/>
          <w:szCs w:val="28"/>
        </w:rPr>
        <w:t>-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</w:t>
      </w:r>
      <w:r>
        <w:rPr>
          <w:rStyle w:val="apple-converted-space"/>
          <w:color w:val="373737"/>
          <w:sz w:val="28"/>
          <w:szCs w:val="28"/>
        </w:rPr>
        <w:t> </w:t>
      </w: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принципов: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закаливающие мероприятия гармонично вписываются во все режимные моменты;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проводятся с учетом индивидуальных, возрастных особенностей детей, состояния здоровья, уровня закаленности;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·         сила воздействия и длительность закаливающих процедур увеличивается постепенно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t>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Использование специальных форм здоровьесберегающих технологий с применением развивающей программы оздоровления, должно привести не только к сохранению, но и к развитию здоровья воспитанников.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Проектная деятельность в детском саду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</w:rPr>
        <w:t>Проектная деятельность</w:t>
      </w:r>
      <w:r>
        <w:rPr>
          <w:rStyle w:val="apple-converted-space"/>
          <w:color w:val="373737"/>
          <w:sz w:val="28"/>
          <w:szCs w:val="28"/>
        </w:rPr>
        <w:t> </w:t>
      </w:r>
      <w:r>
        <w:rPr>
          <w:color w:val="373737"/>
          <w:sz w:val="28"/>
          <w:szCs w:val="28"/>
        </w:rPr>
        <w:t>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Использование проекта в дошкольной образовательной практике имеет право рассматриваться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Кроме того, метод проектов имеет форму интегрированного обучения дошкольников, основывается на индивидуальных интересах детей, таким образом повышая самостоятельную активность воспитанников детского сада.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Использование ИКТ (информационно-компьютерных технологий)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Информационно-компьютерные технологии активно используются как в воспитательно-образовательной, так и в методической работе дошкольного образовательного учреждения. Такие занятия позволяют интегрировать аудиовизуальную информацию, представленную в различной форме (видеофильм, анимация, слайды, музыка), активизируют внимание детей благодаря возможности демонстрации явлений и объектов в динамике.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Педагогам – активным пользователям интернета компьютер помогает получить дополнительную информацию, которой нет в печатном виде, а также разнообразить иллюстративный материал при подборе наглядного материала к занятиям.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По сравнению с традиционными формами обучения дошкольников компьютер обладает рядом преимуществ: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.Предъявления информации на экране компьютера в игровой форме вызывает у детей огромный интерес;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.Несет в себе новый тип информаций, понятный дошкольникам;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.Движение, звук, мультипликация надолго привлекает внимание;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.Проблемные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.Предоставляет возможность индивидуализации обучения;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.Ребенок сам регулирует темп и количество решаемых игровых обучающих задач;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.В процессе своей деятельности за компьютером дошкольник приобретает уверенность в себе, в том, что он многое может;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.Позволяет моделировать такие жизненные ситуации, которые нельзя увидеть в повседневной жизни, неожиданные и необычные эффекты;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.Компьютер привлекателен для детей, как любая другая новая игрушка компьютер очень «терпелив», никогда не ругает ребенка за ошибки, а ждет, пока он сам исправит их.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Познавательно-исследовательская деятельность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деятельности,  как в младшем, так и в старшем дошкольном возрасте, о чем неоднократно говорил Л.С. Выготский.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Например: в ходе реализации образовательного проекта «Осень» при знакомстве с овощами детей младшей группы воспитатель проводит с детьми опыт «тонет, не тонет»: картошка, лук, помидор. В ходе этого опыта дети узнали, что картошка тонет, а помидор и лук плавают. «Что я слышу — забываю. Что я вижу — я помню. Что я делаю — я понимаю»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, </w:t>
      </w:r>
      <w:r>
        <w:rPr>
          <w:color w:val="373737"/>
          <w:sz w:val="28"/>
          <w:szCs w:val="28"/>
        </w:rPr>
        <w:t>так сказал еще много веков назад Конфуций.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Метод иссле</w:t>
      </w:r>
      <w:r>
        <w:rPr>
          <w:color w:val="373737"/>
          <w:sz w:val="28"/>
          <w:szCs w:val="28"/>
        </w:rPr>
        <w:softHyphen/>
        <w:t>довательского обучения надо понимать как обучение, при котором ребенок ста</w:t>
      </w:r>
      <w:r>
        <w:rPr>
          <w:color w:val="373737"/>
          <w:sz w:val="28"/>
          <w:szCs w:val="28"/>
        </w:rPr>
        <w:softHyphen/>
        <w:t>вится в ситуацию, когда он сам овладевает понятиями и подхо</w:t>
      </w:r>
      <w:r>
        <w:rPr>
          <w:color w:val="373737"/>
          <w:sz w:val="28"/>
          <w:szCs w:val="28"/>
        </w:rPr>
        <w:softHyphen/>
        <w:t>дом к решению проблем в процессе познания, в большей или меньшей степени организованного (направляемого) педагогом. В наиболее полном, развернутом виде исследовательское обучение предполагает следующее: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1)      ребенок выделяет и ставит проблему, которую не</w:t>
      </w:r>
      <w:r>
        <w:rPr>
          <w:color w:val="373737"/>
          <w:sz w:val="28"/>
          <w:szCs w:val="28"/>
        </w:rPr>
        <w:softHyphen/>
        <w:t>обходимо разрешить; предлагает возможные решения;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2)      проверяет эти возможные решения, исходя из данных;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3)      делает выводы в соответствии с результатами про</w:t>
      </w:r>
      <w:r>
        <w:rPr>
          <w:color w:val="373737"/>
          <w:sz w:val="28"/>
          <w:szCs w:val="28"/>
        </w:rPr>
        <w:softHyphen/>
        <w:t>верки;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4)      применяет выводы к новым данным;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5)      делает обобщения.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Технология развивающего обучения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 традиционном обучении система понятий задается для усвоения через формулировку этих понятий, их определения. Поэтому существует жесткий перечень того, что должен знать ученик. В развивающем обучении научные понятия существуют в легком варианте – способе действий.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Ребенком должен быть освоен этот способ, его основание, умение построить данное действие, обосновать, доказать его. Поэтому в развивающем обучении нежелательно и, по-видимому, невозможно задавать готовые определения. Формулировка понятия – это тот результат, к которому нужно прийти в конечном итоге, в результате анализа.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Изменение в содержании приводят и к существенному изменению в методах обучения.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Основа традиционного метода обучения – демонстрация способа, объяснение, тренировка, оценка. Это – иллюстративно-объяснительный метод. В развивающем обучении, предметом которого является не способ действия, а принцип, этот метод не пригоден по той причине, что принцип, в отличие от способа, нельзя продемонстрировать. Выяснение принципа возможно только в результате самостоятельного анализа действия, ситуации, условий и обобщения тех объективных связей, на которые опирается данный способ.</w:t>
      </w:r>
    </w:p>
    <w:p w:rsidR="00833E9A" w:rsidRDefault="00833E9A" w:rsidP="00833E9A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Личностно-ориентированные технологии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Личностно-ориентированные технологии ставят в центр всей образовательной системы личность ребёнка, обеспечение комфортных, бесконфликтных и безопасных условий ее развития, реализация ее природных потенциалов. Личность ребёнка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Такие технологии называют еще антропоцентрическими.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Таким образом, личностно-ориентированные технологии характеризуются антропоцентричностью,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Технология сотрудничества реализуют демократизм, равенство, партнерство в субъект-субъектных отношениях педагога и ребенка. Воспитатель и ребенок совместно вырабатывают цели, содержание, дают оценки, находясь в состоянии сотрудничества, сотворчества.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lastRenderedPageBreak/>
        <w:t>Итак, все вышеизложенные технологии в первую очередь направлены на повышение качества образования. Однако само понятие «качество образовательного процесса» характеризуется по-разному с точки зрения каждого его участника: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Для детей – это обучение в интересной для них игровой форме.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Для родителей – это эффективное обучение детей, т. е обучение по программам, хорошо готовящим детей к школе: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обучение без утомления;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сохранение здоровья детей как психического, так и физического;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успешность обучения;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поддержание желания учиться;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обеспечение возможности поступления в престижную школу;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обучение престижным предметам (иностранный язык, хореография).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Для воспитателей – это прежде всего положительная оценка ихуспешности руководителями ДОУ и родителями: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успешное выполнение ими всех учебных программ;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оптимальный подбор методов и приемов работы с детьми;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поддержание интереса детей к учебному процессу;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успешное развитие детей в процессе их обучения;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сохранение психического и физического здоровья детей;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рациональное использование учебного времени детей и рабочего времени воспитателя;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- обеспеченность педагогического процесса всеми необходимыми пособиями и оборудованием.</w:t>
      </w:r>
    </w:p>
    <w:p w:rsidR="00833E9A" w:rsidRDefault="00833E9A" w:rsidP="00833E9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Современные педагогические технологии, такие как обучение в сотрудничестве, проектная методика, интерактивное взаимодействие, 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Сегодня в центре внимания - ребенок, его личность, неповторимый внутренний мир. Поэтому основная цель современного педагога – выбрать методы и формы организации </w:t>
      </w:r>
      <w:r>
        <w:rPr>
          <w:color w:val="373737"/>
          <w:sz w:val="28"/>
          <w:szCs w:val="28"/>
        </w:rPr>
        <w:lastRenderedPageBreak/>
        <w:t>воспитательно-образовательного процесса, которые оптимально соответствуют поставленной цели развития личности.</w:t>
      </w:r>
    </w:p>
    <w:p w:rsidR="00833E9A" w:rsidRDefault="00833E9A" w:rsidP="00833E9A">
      <w:pPr>
        <w:rPr>
          <w:rFonts w:ascii="Times New Roman" w:hAnsi="Times New Roman" w:cs="Times New Roman"/>
          <w:sz w:val="28"/>
          <w:szCs w:val="28"/>
        </w:rPr>
      </w:pPr>
    </w:p>
    <w:p w:rsidR="00071C2C" w:rsidRDefault="00071C2C"/>
    <w:sectPr w:rsidR="00071C2C" w:rsidSect="0007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73C"/>
    <w:multiLevelType w:val="hybridMultilevel"/>
    <w:tmpl w:val="F346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E9A"/>
    <w:rsid w:val="00071C2C"/>
    <w:rsid w:val="0083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2985</Words>
  <Characters>17016</Characters>
  <Application>Microsoft Office Word</Application>
  <DocSecurity>0</DocSecurity>
  <Lines>141</Lines>
  <Paragraphs>39</Paragraphs>
  <ScaleCrop>false</ScaleCrop>
  <Company>Grizli777</Company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2017-11-14T11:36:00Z</dcterms:created>
  <dcterms:modified xsi:type="dcterms:W3CDTF">2017-11-14T11:36:00Z</dcterms:modified>
</cp:coreProperties>
</file>