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A16" w:rsidRDefault="00F03A16" w:rsidP="00F03A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вида» № 239</w:t>
      </w: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 w:rsidP="00F03A16">
      <w:pPr>
        <w:tabs>
          <w:tab w:val="left" w:pos="37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Доклад на тему:</w:t>
      </w:r>
    </w:p>
    <w:p w:rsidR="00CD72FF" w:rsidRDefault="00F03A16" w:rsidP="00F03A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B421B">
        <w:rPr>
          <w:rFonts w:ascii="Times New Roman" w:hAnsi="Times New Roman" w:cs="Times New Roman"/>
          <w:sz w:val="28"/>
          <w:szCs w:val="28"/>
        </w:rPr>
        <w:t>Развитие</w:t>
      </w:r>
      <w:r w:rsidR="004B0D8D" w:rsidRPr="003B421B">
        <w:rPr>
          <w:rFonts w:ascii="Times New Roman" w:hAnsi="Times New Roman" w:cs="Times New Roman"/>
          <w:sz w:val="28"/>
          <w:szCs w:val="28"/>
        </w:rPr>
        <w:t xml:space="preserve"> мелкой моторики у </w:t>
      </w:r>
      <w:r w:rsidR="008568CB">
        <w:rPr>
          <w:rFonts w:ascii="Times New Roman" w:hAnsi="Times New Roman" w:cs="Times New Roman"/>
          <w:sz w:val="28"/>
          <w:szCs w:val="28"/>
        </w:rPr>
        <w:t>дошкольников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 w:rsidP="00F03A16">
      <w:pPr>
        <w:tabs>
          <w:tab w:val="left" w:pos="63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Составитель:  </w:t>
      </w:r>
    </w:p>
    <w:p w:rsidR="00F03A16" w:rsidRDefault="00F03A16" w:rsidP="00F03A16">
      <w:pPr>
        <w:tabs>
          <w:tab w:val="left" w:pos="631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Чалых Анна Сергеевна</w:t>
      </w:r>
    </w:p>
    <w:p w:rsidR="00F03A16" w:rsidRDefault="00F03A16" w:rsidP="00F03A16">
      <w:pPr>
        <w:tabs>
          <w:tab w:val="left" w:pos="631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Учитель - логопед</w:t>
      </w: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Default="00F03A16">
      <w:pPr>
        <w:rPr>
          <w:rFonts w:ascii="Times New Roman" w:hAnsi="Times New Roman" w:cs="Times New Roman"/>
          <w:sz w:val="28"/>
          <w:szCs w:val="28"/>
        </w:rPr>
      </w:pPr>
    </w:p>
    <w:p w:rsidR="00F03A16" w:rsidRPr="003B421B" w:rsidRDefault="00F03A16">
      <w:pPr>
        <w:rPr>
          <w:rFonts w:ascii="Times New Roman" w:hAnsi="Times New Roman" w:cs="Times New Roman"/>
          <w:sz w:val="28"/>
          <w:szCs w:val="28"/>
        </w:rPr>
      </w:pPr>
    </w:p>
    <w:p w:rsidR="000E4673" w:rsidRPr="003B421B" w:rsidRDefault="000E4673">
      <w:pPr>
        <w:rPr>
          <w:rStyle w:val="a3"/>
          <w:rFonts w:ascii="Times New Roman" w:hAnsi="Times New Roman" w:cs="Times New Roman"/>
          <w:sz w:val="28"/>
          <w:szCs w:val="28"/>
        </w:rPr>
      </w:pPr>
      <w:r w:rsidRPr="003B421B">
        <w:rPr>
          <w:rStyle w:val="229"/>
          <w:rFonts w:ascii="Times New Roman" w:hAnsi="Times New Roman" w:cs="Times New Roman"/>
          <w:sz w:val="28"/>
          <w:szCs w:val="28"/>
        </w:rPr>
        <w:lastRenderedPageBreak/>
        <w:t>Формирование словесной речи ребенка начинается, когда движения пальцев рук достигают достаточной точности, при этом развитие пальцевой моторики под</w:t>
      </w:r>
      <w:r w:rsidRPr="003B421B">
        <w:rPr>
          <w:rStyle w:val="229"/>
          <w:rFonts w:ascii="Times New Roman" w:hAnsi="Times New Roman" w:cs="Times New Roman"/>
          <w:sz w:val="28"/>
          <w:szCs w:val="28"/>
        </w:rPr>
        <w:softHyphen/>
        <w:t>готавливает почву для последующего формирования речи.</w:t>
      </w:r>
    </w:p>
    <w:p w:rsidR="004B0D8D" w:rsidRPr="003B421B" w:rsidRDefault="004B0D8D">
      <w:pPr>
        <w:rPr>
          <w:rFonts w:ascii="Times New Roman" w:hAnsi="Times New Roman" w:cs="Times New Roman"/>
          <w:sz w:val="28"/>
          <w:szCs w:val="28"/>
        </w:rPr>
      </w:pPr>
      <w:r w:rsidRPr="003B421B">
        <w:rPr>
          <w:rStyle w:val="a3"/>
          <w:rFonts w:ascii="Times New Roman" w:hAnsi="Times New Roman" w:cs="Times New Roman"/>
          <w:sz w:val="28"/>
          <w:szCs w:val="28"/>
        </w:rPr>
        <w:t>Мелкая моторика</w:t>
      </w:r>
      <w:r w:rsidRPr="003B421B">
        <w:rPr>
          <w:rFonts w:ascii="Times New Roman" w:hAnsi="Times New Roman" w:cs="Times New Roman"/>
          <w:sz w:val="28"/>
          <w:szCs w:val="28"/>
        </w:rPr>
        <w:t xml:space="preserve">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</w:t>
      </w:r>
    </w:p>
    <w:p w:rsidR="004B0D8D" w:rsidRPr="003B421B" w:rsidRDefault="004B0D8D" w:rsidP="004B0D8D">
      <w:pPr>
        <w:pStyle w:val="a4"/>
        <w:rPr>
          <w:sz w:val="28"/>
          <w:szCs w:val="28"/>
        </w:rPr>
      </w:pPr>
      <w:r w:rsidRPr="003B421B">
        <w:rPr>
          <w:sz w:val="28"/>
          <w:szCs w:val="28"/>
        </w:rPr>
        <w:t>Развитие мелкой моторики рук детей важно для общего развития ребёнка, так как ему понадобятся точные координированные движения, чтобы писать, одеваться, а также выполнять различные бытовые и прочие действия.</w:t>
      </w:r>
    </w:p>
    <w:p w:rsidR="004B0D8D" w:rsidRPr="003B421B" w:rsidRDefault="004B0D8D" w:rsidP="004B0D8D">
      <w:pPr>
        <w:pStyle w:val="a4"/>
        <w:rPr>
          <w:sz w:val="28"/>
          <w:szCs w:val="28"/>
        </w:rPr>
      </w:pPr>
      <w:r w:rsidRPr="003B421B">
        <w:rPr>
          <w:sz w:val="28"/>
          <w:szCs w:val="28"/>
        </w:rPr>
        <w:t>Речевая способность ребенка зависит не только от тренировки артикулярного аппарата, но и от движения рук. Мелкая моторика очень важна, поскольку через неё развиваются такие высшие свойства сознания, как:</w:t>
      </w:r>
    </w:p>
    <w:p w:rsidR="004B0D8D" w:rsidRPr="003B421B" w:rsidRDefault="004B0D8D" w:rsidP="004B0D8D">
      <w:pPr>
        <w:pStyle w:val="a4"/>
        <w:rPr>
          <w:sz w:val="28"/>
          <w:szCs w:val="28"/>
        </w:rPr>
      </w:pPr>
      <w:r w:rsidRPr="003B421B">
        <w:rPr>
          <w:sz w:val="28"/>
          <w:szCs w:val="28"/>
        </w:rPr>
        <w:t>1. Повышается тонус коры головного мозга.</w:t>
      </w:r>
    </w:p>
    <w:p w:rsidR="004B0D8D" w:rsidRPr="003B421B" w:rsidRDefault="004B0D8D" w:rsidP="004B0D8D">
      <w:pPr>
        <w:pStyle w:val="a4"/>
        <w:rPr>
          <w:sz w:val="28"/>
          <w:szCs w:val="28"/>
        </w:rPr>
      </w:pPr>
      <w:r w:rsidRPr="003B421B">
        <w:rPr>
          <w:sz w:val="28"/>
          <w:szCs w:val="28"/>
        </w:rPr>
        <w:t>2. Развиваются речевые центры коры головного мозга.</w:t>
      </w:r>
    </w:p>
    <w:p w:rsidR="004B0D8D" w:rsidRPr="003B421B" w:rsidRDefault="004B0D8D" w:rsidP="004B0D8D">
      <w:pPr>
        <w:pStyle w:val="a4"/>
        <w:rPr>
          <w:sz w:val="28"/>
          <w:szCs w:val="28"/>
        </w:rPr>
      </w:pPr>
      <w:r w:rsidRPr="003B421B">
        <w:rPr>
          <w:sz w:val="28"/>
          <w:szCs w:val="28"/>
        </w:rPr>
        <w:t>3. Стимулируются развитие речи ребенка.</w:t>
      </w:r>
    </w:p>
    <w:p w:rsidR="004B0D8D" w:rsidRPr="003B421B" w:rsidRDefault="004B0D8D" w:rsidP="004B0D8D">
      <w:pPr>
        <w:pStyle w:val="a4"/>
        <w:rPr>
          <w:sz w:val="28"/>
          <w:szCs w:val="28"/>
        </w:rPr>
      </w:pPr>
      <w:r w:rsidRPr="003B421B">
        <w:rPr>
          <w:sz w:val="28"/>
          <w:szCs w:val="28"/>
        </w:rPr>
        <w:t>4. Согласовывают работу понятийного и двигательного центров речи.</w:t>
      </w:r>
    </w:p>
    <w:p w:rsidR="004B0D8D" w:rsidRPr="003B421B" w:rsidRDefault="004B0D8D" w:rsidP="004B0D8D">
      <w:pPr>
        <w:pStyle w:val="a4"/>
        <w:rPr>
          <w:sz w:val="28"/>
          <w:szCs w:val="28"/>
        </w:rPr>
      </w:pPr>
      <w:r w:rsidRPr="003B421B">
        <w:rPr>
          <w:sz w:val="28"/>
          <w:szCs w:val="28"/>
        </w:rPr>
        <w:t>5. Способствуют улучшению артикуляционной моторики.</w:t>
      </w:r>
    </w:p>
    <w:p w:rsidR="004B0D8D" w:rsidRPr="003B421B" w:rsidRDefault="004B0D8D" w:rsidP="004B0D8D">
      <w:pPr>
        <w:pStyle w:val="a4"/>
        <w:rPr>
          <w:sz w:val="28"/>
          <w:szCs w:val="28"/>
        </w:rPr>
      </w:pPr>
      <w:r w:rsidRPr="003B421B">
        <w:rPr>
          <w:sz w:val="28"/>
          <w:szCs w:val="28"/>
        </w:rPr>
        <w:t>6. Развивается чувство ритма и координацию движений.</w:t>
      </w:r>
    </w:p>
    <w:p w:rsidR="004B0D8D" w:rsidRPr="003B421B" w:rsidRDefault="004B0D8D" w:rsidP="004B0D8D">
      <w:pPr>
        <w:pStyle w:val="a4"/>
        <w:rPr>
          <w:sz w:val="28"/>
          <w:szCs w:val="28"/>
        </w:rPr>
      </w:pPr>
      <w:r w:rsidRPr="003B421B">
        <w:rPr>
          <w:sz w:val="28"/>
          <w:szCs w:val="28"/>
        </w:rPr>
        <w:t>7. Подготавливается рука к письму.</w:t>
      </w:r>
    </w:p>
    <w:p w:rsidR="004B0D8D" w:rsidRPr="003B421B" w:rsidRDefault="004B0D8D" w:rsidP="004B0D8D">
      <w:pPr>
        <w:pStyle w:val="a4"/>
        <w:rPr>
          <w:sz w:val="28"/>
          <w:szCs w:val="28"/>
        </w:rPr>
      </w:pPr>
      <w:r w:rsidRPr="003B421B">
        <w:rPr>
          <w:sz w:val="28"/>
          <w:szCs w:val="28"/>
        </w:rPr>
        <w:t>8. Поднимается настроение ребенка.</w:t>
      </w:r>
    </w:p>
    <w:p w:rsidR="004B0D8D" w:rsidRPr="003B421B" w:rsidRDefault="004B0D8D" w:rsidP="004B0D8D">
      <w:pPr>
        <w:rPr>
          <w:rFonts w:ascii="Times New Roman" w:hAnsi="Times New Roman" w:cs="Times New Roman"/>
          <w:sz w:val="28"/>
          <w:szCs w:val="28"/>
        </w:rPr>
      </w:pPr>
      <w:r w:rsidRPr="003B421B">
        <w:rPr>
          <w:rFonts w:ascii="Times New Roman" w:hAnsi="Times New Roman" w:cs="Times New Roman"/>
          <w:sz w:val="28"/>
          <w:szCs w:val="28"/>
        </w:rPr>
        <w:t xml:space="preserve">Существует много различных </w:t>
      </w:r>
      <w:r w:rsidR="000E4673" w:rsidRPr="003B421B">
        <w:rPr>
          <w:rFonts w:ascii="Times New Roman" w:hAnsi="Times New Roman" w:cs="Times New Roman"/>
          <w:sz w:val="28"/>
          <w:szCs w:val="28"/>
        </w:rPr>
        <w:t xml:space="preserve">приёмов </w:t>
      </w:r>
      <w:r w:rsidRPr="003B421B">
        <w:rPr>
          <w:rFonts w:ascii="Times New Roman" w:hAnsi="Times New Roman" w:cs="Times New Roman"/>
          <w:sz w:val="28"/>
          <w:szCs w:val="28"/>
        </w:rPr>
        <w:t xml:space="preserve">развития мелкой  моторики. Наиболее </w:t>
      </w:r>
      <w:proofErr w:type="gramStart"/>
      <w:r w:rsidRPr="003B421B">
        <w:rPr>
          <w:rFonts w:ascii="Times New Roman" w:hAnsi="Times New Roman" w:cs="Times New Roman"/>
          <w:sz w:val="28"/>
          <w:szCs w:val="28"/>
        </w:rPr>
        <w:t>эффективными</w:t>
      </w:r>
      <w:proofErr w:type="gramEnd"/>
      <w:r w:rsidRPr="003B421B">
        <w:rPr>
          <w:rFonts w:ascii="Times New Roman" w:hAnsi="Times New Roman" w:cs="Times New Roman"/>
          <w:sz w:val="28"/>
          <w:szCs w:val="28"/>
        </w:rPr>
        <w:t xml:space="preserve"> на мой взгляд являются песочная терапия, работа с глиной, </w:t>
      </w:r>
      <w:r w:rsidR="003B421B" w:rsidRPr="003B421B">
        <w:rPr>
          <w:rFonts w:ascii="Times New Roman" w:hAnsi="Times New Roman" w:cs="Times New Roman"/>
          <w:sz w:val="28"/>
          <w:szCs w:val="28"/>
        </w:rPr>
        <w:t>приёмы су-джок терапии</w:t>
      </w:r>
      <w:r w:rsidRPr="003B421B">
        <w:rPr>
          <w:rFonts w:ascii="Times New Roman" w:hAnsi="Times New Roman" w:cs="Times New Roman"/>
          <w:sz w:val="28"/>
          <w:szCs w:val="28"/>
        </w:rPr>
        <w:t>,</w:t>
      </w:r>
      <w:r w:rsidR="00F03A16">
        <w:rPr>
          <w:rFonts w:ascii="Times New Roman" w:hAnsi="Times New Roman" w:cs="Times New Roman"/>
          <w:sz w:val="28"/>
          <w:szCs w:val="28"/>
        </w:rPr>
        <w:t xml:space="preserve"> </w:t>
      </w:r>
      <w:r w:rsidR="003B421B" w:rsidRPr="003B421B">
        <w:rPr>
          <w:rFonts w:ascii="Times New Roman" w:hAnsi="Times New Roman" w:cs="Times New Roman"/>
          <w:sz w:val="28"/>
          <w:szCs w:val="28"/>
        </w:rPr>
        <w:t>гидрогимнастика</w:t>
      </w:r>
      <w:r w:rsidR="000E4673" w:rsidRPr="003B421B">
        <w:rPr>
          <w:rFonts w:ascii="Times New Roman" w:hAnsi="Times New Roman" w:cs="Times New Roman"/>
          <w:sz w:val="28"/>
          <w:szCs w:val="28"/>
        </w:rPr>
        <w:t>.</w:t>
      </w:r>
      <w:r w:rsidR="00F03A16">
        <w:rPr>
          <w:rFonts w:ascii="Times New Roman" w:hAnsi="Times New Roman" w:cs="Times New Roman"/>
          <w:sz w:val="28"/>
          <w:szCs w:val="28"/>
        </w:rPr>
        <w:t>, так как дети соприкасаются с природой.</w:t>
      </w:r>
    </w:p>
    <w:p w:rsidR="0056039E" w:rsidRPr="00F03A16" w:rsidRDefault="000E4673" w:rsidP="000E4673">
      <w:pPr>
        <w:shd w:val="clear" w:color="auto" w:fill="FFFFFF"/>
        <w:spacing w:after="105" w:line="384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3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приём – это Гидрогимнастика</w:t>
      </w:r>
      <w:r w:rsidR="003B421B" w:rsidRPr="00F03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3B421B" w:rsidRPr="000E4673" w:rsidRDefault="003B421B" w:rsidP="000E4673">
      <w:pPr>
        <w:shd w:val="clear" w:color="auto" w:fill="FFFFFF"/>
        <w:spacing w:after="105" w:line="384" w:lineRule="atLeas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4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Каждому ребёнку очень приятно соприкосновение с водой. Вода – это источник жизни, который наполняет нас энергией, силой. Работая с шариками из гидрогеля, дети ощущают п</w:t>
      </w:r>
      <w:r w:rsidR="00F03A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риятные ощущения, пальцы рассла</w:t>
      </w:r>
      <w:r w:rsidRPr="003B42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бляются, идёт прилив новой энергии.</w:t>
      </w:r>
    </w:p>
    <w:p w:rsidR="00F03A16" w:rsidRDefault="00F03A16" w:rsidP="000E4673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4673" w:rsidRPr="000E4673" w:rsidRDefault="003B421B" w:rsidP="000E4673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Прием</w:t>
      </w:r>
      <w:r w:rsidR="000E4673" w:rsidRPr="000E46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Су – Джок терапии</w:t>
      </w:r>
      <w:r w:rsidR="000E4673" w:rsidRPr="000E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E4673" w:rsidRPr="000E4673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0E4673" w:rsidRPr="000E4673" w:rsidRDefault="000E4673" w:rsidP="000E4673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Массаж специальным шариком. </w:t>
      </w:r>
      <w:r w:rsidRPr="000E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на ладони находится множество биологически активных точек, эффективным способом их стимуляции является массаж специальным шариком. Прокатывая шарик между ладошками, дети массируют </w:t>
      </w:r>
      <w:r w:rsidR="00F03A16" w:rsidRPr="000E467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мышцы</w:t>
      </w:r>
      <w:r w:rsidRPr="000E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рук. В каждом шарике есть «волшебное» колечко.</w:t>
      </w:r>
    </w:p>
    <w:p w:rsidR="000E4673" w:rsidRPr="000E4673" w:rsidRDefault="000E4673" w:rsidP="000E4673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73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следующий прием это:</w:t>
      </w:r>
      <w:r w:rsidRPr="000E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Массаж эластичным кольцом,</w:t>
      </w:r>
      <w:r w:rsidRPr="000E46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помогает стимулировать работу внутренних органов. Так как все тело человека проецируется на кисть и стопу, а также на каждый палец кисти и стопы, эффективным способом профилактики и лечения болезней является массаж пальцев, кистей и стоп эластичным кольцом.</w:t>
      </w:r>
      <w:r w:rsidRPr="000E467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0E46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Кольцо нужно надеть на палец и провести массаж зоны соответствующей пораженной части тела, до ее покраснения и появлении ощущения тепла. Эту процедуру необходимо повторять несколько раз в день.</w:t>
      </w:r>
    </w:p>
    <w:p w:rsidR="000E4673" w:rsidRPr="000E4673" w:rsidRDefault="000E4673" w:rsidP="000E4673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6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помощью шаров – «ежиков» с колечками детям нравится массировать пальцы и ладошки, что оказывает благотворное влияние на весь организм, а также на развитие мелкой моторики пальцев рук, тем самым, способствуя развитию речи.</w:t>
      </w:r>
    </w:p>
    <w:p w:rsidR="000E4673" w:rsidRPr="00F03A16" w:rsidRDefault="0056039E" w:rsidP="004B0D8D">
      <w:pPr>
        <w:rPr>
          <w:rFonts w:ascii="Times New Roman" w:hAnsi="Times New Roman" w:cs="Times New Roman"/>
          <w:b/>
          <w:sz w:val="28"/>
          <w:szCs w:val="28"/>
        </w:rPr>
      </w:pPr>
      <w:r w:rsidRPr="003B421B">
        <w:rPr>
          <w:rFonts w:ascii="Times New Roman" w:hAnsi="Times New Roman" w:cs="Times New Roman"/>
          <w:sz w:val="28"/>
          <w:szCs w:val="28"/>
        </w:rPr>
        <w:t xml:space="preserve">Так же не менее важную роль в развитие мелкой моторики играет </w:t>
      </w:r>
      <w:r w:rsidRPr="00F03A16">
        <w:rPr>
          <w:rFonts w:ascii="Times New Roman" w:hAnsi="Times New Roman" w:cs="Times New Roman"/>
          <w:b/>
          <w:sz w:val="28"/>
          <w:szCs w:val="28"/>
        </w:rPr>
        <w:t>лепка из глины.</w:t>
      </w:r>
    </w:p>
    <w:p w:rsidR="0056039E" w:rsidRPr="003B421B" w:rsidRDefault="0056039E" w:rsidP="004B0D8D">
      <w:pPr>
        <w:rPr>
          <w:rFonts w:ascii="Times New Roman" w:hAnsi="Times New Roman" w:cs="Times New Roman"/>
          <w:sz w:val="28"/>
          <w:szCs w:val="28"/>
        </w:rPr>
      </w:pPr>
      <w:r w:rsidRPr="003B421B">
        <w:rPr>
          <w:rFonts w:ascii="Times New Roman" w:hAnsi="Times New Roman" w:cs="Times New Roman"/>
          <w:sz w:val="28"/>
          <w:szCs w:val="28"/>
        </w:rPr>
        <w:t>Глина – это природный материал. Она пластична, приятна на ощупь, с ней легко работать. У детей появляются новые, незабываемые ощущения. Глина требует более тщательного разминания, более близкого контакта</w:t>
      </w:r>
      <w:r w:rsidR="003B421B" w:rsidRPr="003B421B">
        <w:rPr>
          <w:rFonts w:ascii="Times New Roman" w:hAnsi="Times New Roman" w:cs="Times New Roman"/>
          <w:sz w:val="28"/>
          <w:szCs w:val="28"/>
        </w:rPr>
        <w:t>.</w:t>
      </w:r>
    </w:p>
    <w:p w:rsidR="003B421B" w:rsidRPr="003B421B" w:rsidRDefault="003B421B" w:rsidP="003B421B">
      <w:pPr>
        <w:pStyle w:val="c1"/>
        <w:spacing w:line="360" w:lineRule="auto"/>
        <w:rPr>
          <w:sz w:val="28"/>
          <w:szCs w:val="28"/>
        </w:rPr>
      </w:pPr>
      <w:r w:rsidRPr="003B421B">
        <w:rPr>
          <w:rStyle w:val="c0"/>
          <w:sz w:val="28"/>
          <w:szCs w:val="28"/>
        </w:rPr>
        <w:t>Наши рецепторы (тонкие окончания чувствующих нервов, расположены в мышцах) - это своего рода маленькие, чуткие исследователи, особо воспринимающие устройства, с помощью которого дети ощущают мир в себе и вокруг себя. Значительную часть коры головного мозга занимают представительства наших рук. И это естественно - ведь сведения о мире мы получаем именно через руки, через наш рабочий орган, с помощью которого мы исследуем, творим, строим. Поэтому на занятиях с использованием глины широко использую пальчиковые игры, гимнастику и массаж пальцев, упражнения для рук с предметами.</w:t>
      </w:r>
      <w:r w:rsidRPr="003B421B">
        <w:rPr>
          <w:rStyle w:val="c18"/>
          <w:sz w:val="28"/>
          <w:szCs w:val="28"/>
        </w:rPr>
        <w:t> </w:t>
      </w:r>
    </w:p>
    <w:p w:rsidR="0056039E" w:rsidRDefault="003B421B" w:rsidP="003B421B">
      <w:pPr>
        <w:rPr>
          <w:rFonts w:ascii="Times New Roman" w:hAnsi="Times New Roman" w:cs="Times New Roman"/>
          <w:sz w:val="28"/>
          <w:szCs w:val="28"/>
        </w:rPr>
      </w:pPr>
      <w:r w:rsidRPr="003B421B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«Песочная терапия» </w:t>
      </w:r>
      <w:r w:rsidRPr="003B421B">
        <w:rPr>
          <w:rFonts w:ascii="Times New Roman" w:hAnsi="Times New Roman" w:cs="Times New Roman"/>
          <w:sz w:val="28"/>
          <w:szCs w:val="28"/>
        </w:rPr>
        <w:br/>
        <w:t xml:space="preserve">При выборе этого метода особенно ценным, на мой взгляд, так же как и при работе с глиной,  является реализация принципа природосообразности </w:t>
      </w:r>
      <w:r w:rsidR="00F03A16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3B421B">
        <w:rPr>
          <w:rFonts w:ascii="Times New Roman" w:hAnsi="Times New Roman" w:cs="Times New Roman"/>
          <w:sz w:val="28"/>
          <w:szCs w:val="28"/>
        </w:rPr>
        <w:t xml:space="preserve"> дошкольников с речевыми нарушениями:</w:t>
      </w:r>
      <w:r w:rsidRPr="003B421B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B421B">
        <w:rPr>
          <w:rFonts w:ascii="Times New Roman" w:hAnsi="Times New Roman" w:cs="Times New Roman"/>
          <w:sz w:val="28"/>
          <w:szCs w:val="28"/>
        </w:rPr>
        <w:t xml:space="preserve">Песок – природный материал, обладающий собственной энергетикой, </w:t>
      </w:r>
      <w:r w:rsidRPr="003B421B">
        <w:rPr>
          <w:rFonts w:ascii="Times New Roman" w:hAnsi="Times New Roman" w:cs="Times New Roman"/>
          <w:sz w:val="28"/>
          <w:szCs w:val="28"/>
        </w:rPr>
        <w:br/>
        <w:t>Песок способен «заземлять» отрицательную энергию, что важно в работе с «особыми» детьми,</w:t>
      </w:r>
      <w:r w:rsidRPr="003B421B">
        <w:rPr>
          <w:rFonts w:ascii="Times New Roman" w:hAnsi="Times New Roman" w:cs="Times New Roman"/>
          <w:sz w:val="28"/>
          <w:szCs w:val="28"/>
        </w:rPr>
        <w:br/>
        <w:t>Песок – загадочный материал, обладающий способностью завораживать ребёнка - своей податливостью, способностью принимать любе формы: быть сухим, лёгким и ускользающим или влажным, плотным и пластичным,</w:t>
      </w:r>
      <w:r w:rsidRPr="003B421B">
        <w:rPr>
          <w:rFonts w:ascii="Times New Roman" w:hAnsi="Times New Roman" w:cs="Times New Roman"/>
          <w:sz w:val="28"/>
          <w:szCs w:val="28"/>
        </w:rPr>
        <w:br/>
        <w:t>Мельчайшие частички песка активизируют чувствительные нервные окончания на кончиках пальцев и ладонях, тем самым стимулируют соседние речевые зоны в</w:t>
      </w:r>
      <w:proofErr w:type="gramEnd"/>
      <w:r w:rsidRPr="003B421B">
        <w:rPr>
          <w:rFonts w:ascii="Times New Roman" w:hAnsi="Times New Roman" w:cs="Times New Roman"/>
          <w:sz w:val="28"/>
          <w:szCs w:val="28"/>
        </w:rPr>
        <w:t xml:space="preserve"> коре головного мозга,</w:t>
      </w:r>
      <w:r w:rsidRPr="003B421B">
        <w:rPr>
          <w:rFonts w:ascii="Times New Roman" w:hAnsi="Times New Roman" w:cs="Times New Roman"/>
          <w:sz w:val="28"/>
          <w:szCs w:val="28"/>
        </w:rPr>
        <w:br/>
        <w:t>Погружение обеих рук в песок, а не одной ведущей, как при работе карандашом в тетради, снимает мускульное, психоэмоциональное напряжение ребёнка и естественно развивает моторику рук,</w:t>
      </w:r>
      <w:r w:rsidRPr="003B421B">
        <w:rPr>
          <w:rFonts w:ascii="Times New Roman" w:hAnsi="Times New Roman" w:cs="Times New Roman"/>
          <w:sz w:val="28"/>
          <w:szCs w:val="28"/>
        </w:rPr>
        <w:br/>
        <w:t xml:space="preserve">Для дошкольников - </w:t>
      </w:r>
      <w:proofErr w:type="gramStart"/>
      <w:r w:rsidRPr="003B421B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3B421B">
        <w:rPr>
          <w:rFonts w:ascii="Times New Roman" w:hAnsi="Times New Roman" w:cs="Times New Roman"/>
          <w:sz w:val="28"/>
          <w:szCs w:val="28"/>
        </w:rPr>
        <w:t xml:space="preserve"> прежде всего игра, которая доставляет огромное удовольствие, а не дидактизированное обучение.</w:t>
      </w:r>
    </w:p>
    <w:p w:rsidR="003B421B" w:rsidRDefault="00B07E20" w:rsidP="003B421B">
      <w:r>
        <w:rPr>
          <w:rFonts w:ascii="Times New Roman" w:hAnsi="Times New Roman" w:cs="Times New Roman"/>
          <w:sz w:val="28"/>
          <w:szCs w:val="28"/>
        </w:rPr>
        <w:t xml:space="preserve">Таким образом, когда ребёнок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соприкасается с природой у него появляется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интерес познать новые ощущение, что влияет на положительные эмоции, чувство удовлетворённости и развитию мелкой моторики, которая играет немаловажную роль в формировании речи.</w:t>
      </w:r>
    </w:p>
    <w:p w:rsidR="003B421B" w:rsidRDefault="003B421B" w:rsidP="003B421B"/>
    <w:p w:rsidR="003B421B" w:rsidRDefault="003B421B" w:rsidP="003B421B"/>
    <w:p w:rsidR="003B421B" w:rsidRDefault="003B421B" w:rsidP="003B421B"/>
    <w:p w:rsidR="003B421B" w:rsidRDefault="003B421B" w:rsidP="003B421B"/>
    <w:p w:rsidR="003B421B" w:rsidRDefault="003B421B" w:rsidP="003B421B"/>
    <w:p w:rsidR="003B421B" w:rsidRDefault="003B421B" w:rsidP="003B421B"/>
    <w:p w:rsidR="003B421B" w:rsidRDefault="003B421B" w:rsidP="003B421B"/>
    <w:p w:rsidR="003B421B" w:rsidRDefault="003B421B" w:rsidP="003B421B"/>
    <w:p w:rsidR="003B421B" w:rsidRDefault="003B421B" w:rsidP="003B421B"/>
    <w:p w:rsidR="00B07E20" w:rsidRDefault="00B07E20" w:rsidP="003B421B"/>
    <w:p w:rsidR="00B07E20" w:rsidRDefault="00B07E20" w:rsidP="003B421B"/>
    <w:p w:rsidR="00B07E20" w:rsidRDefault="00B07E20" w:rsidP="00B07E20">
      <w:pPr>
        <w:pStyle w:val="c14"/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07E20" w:rsidRDefault="00B07E20" w:rsidP="00B07E20">
      <w:pPr>
        <w:pStyle w:val="c14"/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Список литературы</w:t>
      </w:r>
    </w:p>
    <w:p w:rsidR="003B421B" w:rsidRPr="00B07E20" w:rsidRDefault="00B07E20" w:rsidP="00B07E20">
      <w:pPr>
        <w:pStyle w:val="c14"/>
        <w:spacing w:line="360" w:lineRule="auto"/>
        <w:rPr>
          <w:sz w:val="28"/>
          <w:szCs w:val="28"/>
        </w:rPr>
      </w:pPr>
      <w:r w:rsidRPr="00B07E20">
        <w:rPr>
          <w:rFonts w:eastAsiaTheme="minorHAnsi"/>
          <w:sz w:val="28"/>
          <w:szCs w:val="28"/>
          <w:lang w:eastAsia="en-US"/>
        </w:rPr>
        <w:t xml:space="preserve">1. </w:t>
      </w:r>
      <w:proofErr w:type="spellStart"/>
      <w:r w:rsidR="003B421B" w:rsidRPr="00B07E20">
        <w:rPr>
          <w:rStyle w:val="c3"/>
          <w:sz w:val="28"/>
          <w:szCs w:val="28"/>
        </w:rPr>
        <w:t>Гаврина</w:t>
      </w:r>
      <w:proofErr w:type="spellEnd"/>
      <w:r w:rsidR="003B421B" w:rsidRPr="00B07E20">
        <w:rPr>
          <w:rStyle w:val="c3"/>
          <w:sz w:val="28"/>
          <w:szCs w:val="28"/>
        </w:rPr>
        <w:t xml:space="preserve"> С., </w:t>
      </w:r>
      <w:proofErr w:type="spellStart"/>
      <w:r w:rsidR="003B421B" w:rsidRPr="00B07E20">
        <w:rPr>
          <w:rStyle w:val="c3"/>
          <w:sz w:val="28"/>
          <w:szCs w:val="28"/>
        </w:rPr>
        <w:t>Кутявина</w:t>
      </w:r>
      <w:proofErr w:type="spellEnd"/>
      <w:r w:rsidR="003B421B" w:rsidRPr="00B07E20">
        <w:rPr>
          <w:rStyle w:val="c3"/>
          <w:sz w:val="28"/>
          <w:szCs w:val="28"/>
        </w:rPr>
        <w:t xml:space="preserve"> Н., Топоркова И., Щербинина С. «Развиваем руки» Издательство Академия развития/ Академия и </w:t>
      </w:r>
      <w:proofErr w:type="gramStart"/>
      <w:r w:rsidR="003B421B" w:rsidRPr="00B07E20">
        <w:rPr>
          <w:rStyle w:val="c3"/>
          <w:sz w:val="28"/>
          <w:szCs w:val="28"/>
        </w:rPr>
        <w:t>К</w:t>
      </w:r>
      <w:proofErr w:type="gramEnd"/>
      <w:r w:rsidR="003B421B" w:rsidRPr="00B07E20">
        <w:rPr>
          <w:rStyle w:val="c3"/>
          <w:sz w:val="28"/>
          <w:szCs w:val="28"/>
        </w:rPr>
        <w:t>/Ярославль/Россия Год 2007.</w:t>
      </w:r>
    </w:p>
    <w:p w:rsidR="003B421B" w:rsidRPr="00B07E20" w:rsidRDefault="00B07E20" w:rsidP="00B07E20">
      <w:pPr>
        <w:pStyle w:val="c14"/>
        <w:spacing w:line="360" w:lineRule="auto"/>
        <w:rPr>
          <w:sz w:val="28"/>
          <w:szCs w:val="28"/>
        </w:rPr>
      </w:pPr>
      <w:r>
        <w:rPr>
          <w:rStyle w:val="c3"/>
          <w:sz w:val="28"/>
          <w:szCs w:val="28"/>
        </w:rPr>
        <w:t xml:space="preserve">2. </w:t>
      </w:r>
      <w:r w:rsidR="003B421B" w:rsidRPr="00B07E20">
        <w:rPr>
          <w:rStyle w:val="c3"/>
          <w:sz w:val="28"/>
          <w:szCs w:val="28"/>
        </w:rPr>
        <w:t xml:space="preserve">Ткаченко Т.А. Развиваем мелкую моторику, Издательство </w:t>
      </w:r>
      <w:proofErr w:type="spellStart"/>
      <w:r w:rsidR="003B421B" w:rsidRPr="00B07E20">
        <w:rPr>
          <w:rStyle w:val="c3"/>
          <w:sz w:val="28"/>
          <w:szCs w:val="28"/>
        </w:rPr>
        <w:t>Эксмо</w:t>
      </w:r>
      <w:proofErr w:type="spellEnd"/>
      <w:r w:rsidR="003B421B" w:rsidRPr="00B07E20">
        <w:rPr>
          <w:rStyle w:val="c3"/>
          <w:sz w:val="28"/>
          <w:szCs w:val="28"/>
        </w:rPr>
        <w:t>. 2007 г.</w:t>
      </w:r>
    </w:p>
    <w:p w:rsidR="003B421B" w:rsidRPr="00B07E20" w:rsidRDefault="003B421B" w:rsidP="003B421B">
      <w:pPr>
        <w:rPr>
          <w:rFonts w:ascii="Times New Roman" w:hAnsi="Times New Roman" w:cs="Times New Roman"/>
          <w:sz w:val="28"/>
          <w:szCs w:val="28"/>
        </w:rPr>
      </w:pPr>
    </w:p>
    <w:sectPr w:rsidR="003B421B" w:rsidRPr="00B0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9F6"/>
    <w:rsid w:val="000E4673"/>
    <w:rsid w:val="003B421B"/>
    <w:rsid w:val="004B0D8D"/>
    <w:rsid w:val="0056039E"/>
    <w:rsid w:val="008568CB"/>
    <w:rsid w:val="00AF49F6"/>
    <w:rsid w:val="00B07E20"/>
    <w:rsid w:val="00CD72FF"/>
    <w:rsid w:val="00F0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0D8D"/>
    <w:rPr>
      <w:b/>
      <w:bCs/>
    </w:rPr>
  </w:style>
  <w:style w:type="paragraph" w:styleId="a4">
    <w:name w:val="Normal (Web)"/>
    <w:basedOn w:val="a"/>
    <w:uiPriority w:val="99"/>
    <w:semiHidden/>
    <w:unhideWhenUsed/>
    <w:rsid w:val="004B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9">
    <w:name w:val="229"/>
    <w:basedOn w:val="a0"/>
    <w:rsid w:val="000E4673"/>
  </w:style>
  <w:style w:type="paragraph" w:customStyle="1" w:styleId="c1">
    <w:name w:val="c1"/>
    <w:basedOn w:val="a"/>
    <w:rsid w:val="003B42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421B"/>
  </w:style>
  <w:style w:type="character" w:customStyle="1" w:styleId="c18">
    <w:name w:val="c18"/>
    <w:basedOn w:val="a0"/>
    <w:rsid w:val="003B421B"/>
  </w:style>
  <w:style w:type="character" w:customStyle="1" w:styleId="c9">
    <w:name w:val="c9"/>
    <w:basedOn w:val="a0"/>
    <w:rsid w:val="003B421B"/>
  </w:style>
  <w:style w:type="paragraph" w:customStyle="1" w:styleId="c14">
    <w:name w:val="c14"/>
    <w:basedOn w:val="a"/>
    <w:rsid w:val="003B42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42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B0D8D"/>
    <w:rPr>
      <w:b/>
      <w:bCs/>
    </w:rPr>
  </w:style>
  <w:style w:type="paragraph" w:styleId="a4">
    <w:name w:val="Normal (Web)"/>
    <w:basedOn w:val="a"/>
    <w:uiPriority w:val="99"/>
    <w:semiHidden/>
    <w:unhideWhenUsed/>
    <w:rsid w:val="004B0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9">
    <w:name w:val="229"/>
    <w:basedOn w:val="a0"/>
    <w:rsid w:val="000E4673"/>
  </w:style>
  <w:style w:type="paragraph" w:customStyle="1" w:styleId="c1">
    <w:name w:val="c1"/>
    <w:basedOn w:val="a"/>
    <w:rsid w:val="003B42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B421B"/>
  </w:style>
  <w:style w:type="character" w:customStyle="1" w:styleId="c18">
    <w:name w:val="c18"/>
    <w:basedOn w:val="a0"/>
    <w:rsid w:val="003B421B"/>
  </w:style>
  <w:style w:type="character" w:customStyle="1" w:styleId="c9">
    <w:name w:val="c9"/>
    <w:basedOn w:val="a0"/>
    <w:rsid w:val="003B421B"/>
  </w:style>
  <w:style w:type="paragraph" w:customStyle="1" w:styleId="c14">
    <w:name w:val="c14"/>
    <w:basedOn w:val="a"/>
    <w:rsid w:val="003B421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B4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09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5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93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3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4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52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04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44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299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96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941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0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91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63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4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2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05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39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35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257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133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3579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803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752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1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23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26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3876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38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441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196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5112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814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9372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7559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670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7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53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03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9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3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0505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460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46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268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687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1392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201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9978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472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5597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67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0273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1302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83002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6747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4944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2017-11-19T15:30:00Z</dcterms:created>
  <dcterms:modified xsi:type="dcterms:W3CDTF">2017-11-19T16:58:00Z</dcterms:modified>
</cp:coreProperties>
</file>