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7F" w:rsidRDefault="00BB34B9" w:rsidP="00BB3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34B9">
        <w:rPr>
          <w:rFonts w:ascii="Times New Roman" w:hAnsi="Times New Roman" w:cs="Times New Roman"/>
          <w:sz w:val="28"/>
          <w:szCs w:val="28"/>
        </w:rPr>
        <w:t xml:space="preserve">Использование интерактивных </w:t>
      </w:r>
      <w:r w:rsidR="00CB5B69">
        <w:rPr>
          <w:rFonts w:ascii="Times New Roman" w:hAnsi="Times New Roman" w:cs="Times New Roman"/>
          <w:sz w:val="28"/>
          <w:szCs w:val="28"/>
        </w:rPr>
        <w:t>технологий</w:t>
      </w:r>
      <w:r w:rsidRPr="00BB34B9">
        <w:rPr>
          <w:rFonts w:ascii="Times New Roman" w:hAnsi="Times New Roman" w:cs="Times New Roman"/>
          <w:sz w:val="28"/>
          <w:szCs w:val="28"/>
        </w:rPr>
        <w:t xml:space="preserve"> на уроках обучения грамоте в классе с инклюзивным обучением.</w:t>
      </w:r>
    </w:p>
    <w:p w:rsidR="001D5F67" w:rsidRDefault="001D5F67" w:rsidP="00BB34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5F67" w:rsidRDefault="001D5F67" w:rsidP="001D5F6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B423E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Начальная школа – очень важный этап в жизни каждого </w:t>
      </w:r>
      <w:r w:rsidR="00937DE9">
        <w:rPr>
          <w:rFonts w:ascii="Times New Roman" w:hAnsi="Times New Roman"/>
          <w:sz w:val="26"/>
          <w:szCs w:val="26"/>
        </w:rPr>
        <w:t>школьника.</w:t>
      </w:r>
      <w:r>
        <w:rPr>
          <w:rFonts w:ascii="Times New Roman" w:hAnsi="Times New Roman"/>
          <w:sz w:val="26"/>
          <w:szCs w:val="26"/>
        </w:rPr>
        <w:t xml:space="preserve"> </w:t>
      </w:r>
      <w:r w:rsidR="00937DE9">
        <w:rPr>
          <w:rFonts w:ascii="Times New Roman" w:hAnsi="Times New Roman"/>
          <w:sz w:val="26"/>
          <w:szCs w:val="26"/>
        </w:rPr>
        <w:t xml:space="preserve">Сложный и ответственный. </w:t>
      </w:r>
      <w:r>
        <w:rPr>
          <w:rFonts w:ascii="Times New Roman" w:hAnsi="Times New Roman"/>
          <w:sz w:val="26"/>
          <w:szCs w:val="26"/>
        </w:rPr>
        <w:t xml:space="preserve"> Современные </w:t>
      </w:r>
      <w:r w:rsidR="00937DE9">
        <w:rPr>
          <w:rFonts w:ascii="Times New Roman" w:hAnsi="Times New Roman"/>
          <w:sz w:val="26"/>
          <w:szCs w:val="26"/>
        </w:rPr>
        <w:t>школьники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937DE9">
        <w:rPr>
          <w:rFonts w:ascii="Times New Roman" w:hAnsi="Times New Roman"/>
          <w:sz w:val="26"/>
          <w:szCs w:val="26"/>
        </w:rPr>
        <w:t>находятся</w:t>
      </w:r>
      <w:r>
        <w:rPr>
          <w:rFonts w:ascii="Times New Roman" w:hAnsi="Times New Roman"/>
          <w:sz w:val="26"/>
          <w:szCs w:val="26"/>
        </w:rPr>
        <w:t xml:space="preserve"> в </w:t>
      </w:r>
      <w:r w:rsidR="00937DE9">
        <w:rPr>
          <w:rFonts w:ascii="Times New Roman" w:hAnsi="Times New Roman"/>
          <w:sz w:val="26"/>
          <w:szCs w:val="26"/>
        </w:rPr>
        <w:t>окружении</w:t>
      </w:r>
      <w:r>
        <w:rPr>
          <w:rFonts w:ascii="Times New Roman" w:hAnsi="Times New Roman"/>
          <w:sz w:val="26"/>
          <w:szCs w:val="26"/>
        </w:rPr>
        <w:t xml:space="preserve"> большого информационного пространства, некоторые из них очень мало общаются со своими сверстниками, проводя основное свободное время за компьютером и телевизором. Школьники </w:t>
      </w:r>
      <w:r w:rsidR="00937DE9">
        <w:rPr>
          <w:rFonts w:ascii="Times New Roman" w:hAnsi="Times New Roman"/>
          <w:sz w:val="26"/>
          <w:szCs w:val="26"/>
        </w:rPr>
        <w:t xml:space="preserve">легко обращаются с современными гаджетами, </w:t>
      </w:r>
      <w:r>
        <w:rPr>
          <w:rFonts w:ascii="Times New Roman" w:hAnsi="Times New Roman"/>
          <w:sz w:val="26"/>
          <w:szCs w:val="26"/>
        </w:rPr>
        <w:t xml:space="preserve"> но совсем не </w:t>
      </w:r>
      <w:r w:rsidR="00937D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937DE9">
        <w:rPr>
          <w:rFonts w:ascii="Times New Roman" w:hAnsi="Times New Roman"/>
          <w:sz w:val="26"/>
          <w:szCs w:val="26"/>
        </w:rPr>
        <w:t>коммуникабельны</w:t>
      </w:r>
      <w:r>
        <w:rPr>
          <w:rFonts w:ascii="Times New Roman" w:hAnsi="Times New Roman"/>
          <w:sz w:val="26"/>
          <w:szCs w:val="26"/>
        </w:rPr>
        <w:t xml:space="preserve"> с</w:t>
      </w:r>
      <w:r w:rsidR="00937DE9">
        <w:rPr>
          <w:rFonts w:ascii="Times New Roman" w:hAnsi="Times New Roman"/>
          <w:sz w:val="26"/>
          <w:szCs w:val="26"/>
        </w:rPr>
        <w:t>о своими</w:t>
      </w:r>
      <w:r>
        <w:rPr>
          <w:rFonts w:ascii="Times New Roman" w:hAnsi="Times New Roman"/>
          <w:sz w:val="26"/>
          <w:szCs w:val="26"/>
        </w:rPr>
        <w:t xml:space="preserve"> одноклассниками.</w:t>
      </w:r>
    </w:p>
    <w:p w:rsidR="001D5F67" w:rsidRDefault="001D5F67" w:rsidP="001D5F6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 Младший школьный возраст имеет </w:t>
      </w:r>
      <w:r w:rsidR="00617255">
        <w:rPr>
          <w:rFonts w:ascii="Times New Roman" w:hAnsi="Times New Roman"/>
          <w:sz w:val="26"/>
          <w:szCs w:val="26"/>
        </w:rPr>
        <w:t>психологические</w:t>
      </w:r>
      <w:r>
        <w:rPr>
          <w:rFonts w:ascii="Times New Roman" w:hAnsi="Times New Roman"/>
          <w:sz w:val="26"/>
          <w:szCs w:val="26"/>
        </w:rPr>
        <w:t xml:space="preserve">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</w:t>
      </w:r>
    </w:p>
    <w:p w:rsidR="001D5F67" w:rsidRDefault="001D5F67" w:rsidP="001D5F67">
      <w:pPr>
        <w:pStyle w:val="a3"/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 xml:space="preserve">    </w:t>
      </w:r>
      <w:r>
        <w:rPr>
          <w:rFonts w:ascii="Times New Roman" w:hAnsi="Times New Roman"/>
          <w:iCs/>
          <w:spacing w:val="-1"/>
          <w:sz w:val="26"/>
          <w:szCs w:val="26"/>
        </w:rPr>
        <w:tab/>
        <w:t xml:space="preserve"> Для того чтобы </w:t>
      </w:r>
      <w:r w:rsidR="00617255">
        <w:rPr>
          <w:rFonts w:ascii="Times New Roman" w:hAnsi="Times New Roman"/>
          <w:iCs/>
          <w:spacing w:val="-1"/>
          <w:sz w:val="26"/>
          <w:szCs w:val="26"/>
        </w:rPr>
        <w:t xml:space="preserve">активизировать познавательную деятельность учащихся, </w:t>
      </w:r>
      <w:r>
        <w:rPr>
          <w:rFonts w:ascii="Times New Roman" w:hAnsi="Times New Roman"/>
          <w:iCs/>
          <w:spacing w:val="-1"/>
          <w:sz w:val="26"/>
          <w:szCs w:val="26"/>
        </w:rPr>
        <w:t xml:space="preserve"> </w:t>
      </w:r>
      <w:r w:rsidR="00617255">
        <w:rPr>
          <w:rFonts w:ascii="Times New Roman" w:hAnsi="Times New Roman"/>
          <w:iCs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iCs/>
          <w:spacing w:val="-1"/>
          <w:sz w:val="26"/>
          <w:szCs w:val="26"/>
        </w:rPr>
        <w:t>внимание,</w:t>
      </w:r>
      <w:r w:rsidR="00617255">
        <w:rPr>
          <w:rFonts w:ascii="Times New Roman" w:hAnsi="Times New Roman"/>
          <w:iCs/>
          <w:spacing w:val="-1"/>
          <w:sz w:val="26"/>
          <w:szCs w:val="26"/>
        </w:rPr>
        <w:t xml:space="preserve"> развивать коммуникативные качества, </w:t>
      </w:r>
      <w:r w:rsidR="00296F04">
        <w:rPr>
          <w:rFonts w:ascii="Times New Roman" w:hAnsi="Times New Roman"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iCs/>
          <w:spacing w:val="-1"/>
          <w:sz w:val="26"/>
          <w:szCs w:val="26"/>
        </w:rPr>
        <w:t>необходима организация активной и интер</w:t>
      </w:r>
      <w:r w:rsidR="00296F04">
        <w:rPr>
          <w:rFonts w:ascii="Times New Roman" w:hAnsi="Times New Roman"/>
          <w:iCs/>
          <w:spacing w:val="-1"/>
          <w:sz w:val="26"/>
          <w:szCs w:val="26"/>
        </w:rPr>
        <w:t>есной мыслительной деятельности. Для этого и применяют интерактивные методы.</w:t>
      </w:r>
    </w:p>
    <w:p w:rsidR="00296F04" w:rsidRDefault="00296F04" w:rsidP="001D5F67">
      <w:pPr>
        <w:pStyle w:val="a3"/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 xml:space="preserve">            Интерактивные методы обеспечивают:</w:t>
      </w:r>
    </w:p>
    <w:p w:rsidR="00296F04" w:rsidRDefault="00296F04" w:rsidP="00296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возможность проработать материал, обсуждая его в парах, в группах;</w:t>
      </w:r>
    </w:p>
    <w:p w:rsidR="00296F04" w:rsidRDefault="00296F04" w:rsidP="00296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возможность иметь свою точку зрения;</w:t>
      </w:r>
    </w:p>
    <w:p w:rsidR="00296F04" w:rsidRDefault="00296F04" w:rsidP="00296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формирование умения слушать и слышать друг друга;</w:t>
      </w:r>
    </w:p>
    <w:p w:rsidR="00296F04" w:rsidRDefault="00296F04" w:rsidP="00296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способствуют установлению эмоциональных контактов;</w:t>
      </w:r>
    </w:p>
    <w:p w:rsidR="00296F04" w:rsidRDefault="00296F04" w:rsidP="00296F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возможность испытать чувство взаимопонимания и успешности.</w:t>
      </w:r>
    </w:p>
    <w:p w:rsidR="00296F04" w:rsidRDefault="00296F04" w:rsidP="00296F04">
      <w:pPr>
        <w:pStyle w:val="a3"/>
        <w:ind w:left="720"/>
        <w:jc w:val="both"/>
        <w:rPr>
          <w:rFonts w:ascii="Times New Roman" w:hAnsi="Times New Roman"/>
          <w:iCs/>
          <w:spacing w:val="-1"/>
          <w:sz w:val="26"/>
          <w:szCs w:val="26"/>
        </w:rPr>
      </w:pPr>
    </w:p>
    <w:p w:rsidR="00296F04" w:rsidRDefault="00296F04" w:rsidP="001D5F67">
      <w:pPr>
        <w:pStyle w:val="a3"/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 xml:space="preserve">              Интерактивные методы вырабатывают:</w:t>
      </w:r>
    </w:p>
    <w:p w:rsidR="001D5F67" w:rsidRDefault="00296F04" w:rsidP="00296F0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чувство ответственности;</w:t>
      </w:r>
    </w:p>
    <w:p w:rsidR="00296F04" w:rsidRDefault="00296F04" w:rsidP="00296F0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творческий подход к решению проблемы;</w:t>
      </w:r>
    </w:p>
    <w:p w:rsidR="00296F04" w:rsidRDefault="00296F04" w:rsidP="00296F0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адекватную оценку своих сил.</w:t>
      </w:r>
    </w:p>
    <w:p w:rsidR="00296F04" w:rsidRDefault="00296F04" w:rsidP="00296F04">
      <w:pPr>
        <w:pStyle w:val="a3"/>
        <w:ind w:left="720"/>
        <w:jc w:val="both"/>
        <w:rPr>
          <w:rFonts w:ascii="Times New Roman" w:hAnsi="Times New Roman"/>
          <w:sz w:val="26"/>
          <w:szCs w:val="26"/>
        </w:rPr>
      </w:pPr>
    </w:p>
    <w:p w:rsidR="001D5F67" w:rsidRDefault="00FB423E" w:rsidP="001D5F6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Интерактивное обучение представляет собой такую организацию учебного процесса, при которой практически все учащиеся оказываются вовлечёнными в процесс познания. </w:t>
      </w:r>
      <w:r w:rsidRPr="00FB423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Интерактивный («Inter» - это взаимный, «act» - действовать) – означает взаимодействовать, находиться в режиме беседы, диалога с кем-либо.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423E" w:rsidRDefault="00FB423E" w:rsidP="001D5F6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Формы интерактивного обучения:</w:t>
      </w:r>
    </w:p>
    <w:p w:rsidR="00FB423E" w:rsidRDefault="00FB423E" w:rsidP="00FB423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индивидуальная;</w:t>
      </w:r>
    </w:p>
    <w:p w:rsidR="00FB423E" w:rsidRDefault="00FB423E" w:rsidP="00FB423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парная;</w:t>
      </w:r>
    </w:p>
    <w:p w:rsidR="00FB423E" w:rsidRDefault="00FB423E" w:rsidP="00FB423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групповая;</w:t>
      </w:r>
    </w:p>
    <w:p w:rsidR="00FB423E" w:rsidRDefault="00FB423E" w:rsidP="00FB423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коллективная (фронтальная);</w:t>
      </w:r>
    </w:p>
    <w:p w:rsidR="00FB423E" w:rsidRDefault="00FB423E" w:rsidP="00FB423E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планетарная.</w:t>
      </w:r>
    </w:p>
    <w:p w:rsidR="00FB423E" w:rsidRPr="00FB423E" w:rsidRDefault="00FB423E" w:rsidP="00FB423E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B5B69" w:rsidRDefault="00FB423E" w:rsidP="001D5F6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В своей практике я применяю различные интерактивные </w:t>
      </w:r>
      <w:r w:rsidR="00CB5B69">
        <w:rPr>
          <w:rFonts w:ascii="Times New Roman" w:hAnsi="Times New Roman"/>
          <w:sz w:val="26"/>
          <w:szCs w:val="26"/>
        </w:rPr>
        <w:t xml:space="preserve">технологии. В классе инклюзивно обучаются учащиеся с ОВЗ, имеющие ТНР. Кроме учащихся с </w:t>
      </w:r>
      <w:r w:rsidR="00CB5B69">
        <w:rPr>
          <w:rFonts w:ascii="Times New Roman" w:hAnsi="Times New Roman"/>
          <w:sz w:val="26"/>
          <w:szCs w:val="26"/>
        </w:rPr>
        <w:lastRenderedPageBreak/>
        <w:t>ОВЗ, в классе большое количество учащихся, которые имеют нарушения речи разной степени. Поэтому интерактивные технологии чаще всего применяю на уроках обучения грамоте.</w:t>
      </w:r>
      <w:r>
        <w:rPr>
          <w:rFonts w:ascii="Times New Roman" w:hAnsi="Times New Roman"/>
          <w:sz w:val="26"/>
          <w:szCs w:val="26"/>
        </w:rPr>
        <w:t xml:space="preserve"> </w:t>
      </w:r>
      <w:r w:rsidR="00CB5B69">
        <w:rPr>
          <w:rFonts w:ascii="Times New Roman" w:hAnsi="Times New Roman"/>
          <w:sz w:val="26"/>
          <w:szCs w:val="26"/>
        </w:rPr>
        <w:t xml:space="preserve">Приведу в пример некоторые из них. </w:t>
      </w:r>
    </w:p>
    <w:p w:rsidR="00CB5B69" w:rsidRPr="00E84862" w:rsidRDefault="00FB423E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84862">
        <w:rPr>
          <w:sz w:val="26"/>
          <w:szCs w:val="26"/>
        </w:rPr>
        <w:t xml:space="preserve"> </w:t>
      </w:r>
      <w:r w:rsidR="00CB5B69" w:rsidRPr="00E84862">
        <w:rPr>
          <w:rStyle w:val="c0"/>
          <w:b/>
          <w:bCs/>
          <w:color w:val="000000"/>
          <w:sz w:val="26"/>
          <w:szCs w:val="26"/>
          <w:u w:val="single"/>
        </w:rPr>
        <w:t>«Цепочка»</w:t>
      </w:r>
    </w:p>
    <w:p w:rsidR="00CB5B69" w:rsidRPr="00E84862" w:rsidRDefault="00CB5B69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6"/>
          <w:szCs w:val="26"/>
        </w:rPr>
      </w:pPr>
      <w:r w:rsidRPr="00E84862">
        <w:rPr>
          <w:rStyle w:val="c3"/>
          <w:color w:val="000000"/>
          <w:sz w:val="26"/>
          <w:szCs w:val="26"/>
        </w:rPr>
        <w:t>Интерактивная технология «Цепочка».</w:t>
      </w:r>
    </w:p>
    <w:p w:rsidR="00CB5B69" w:rsidRPr="00E84862" w:rsidRDefault="00CB5B69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84862">
        <w:rPr>
          <w:rStyle w:val="c3"/>
          <w:color w:val="000000"/>
          <w:sz w:val="26"/>
          <w:szCs w:val="26"/>
        </w:rPr>
        <w:t>Формирует умение работать в команде.</w:t>
      </w:r>
    </w:p>
    <w:p w:rsidR="00A62499" w:rsidRDefault="00CB5B69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84862">
        <w:rPr>
          <w:rStyle w:val="c3"/>
          <w:color w:val="000000"/>
          <w:sz w:val="26"/>
          <w:szCs w:val="26"/>
        </w:rPr>
        <w:t>Основу этой технологии составляет последовательное решение каждым участником одной задачи. Наличие общей цели, одного общего результата создает обстановку сопереживания и взаимопомощи, заставляет общаться друг с другом, предлагать варианты решений задания.</w:t>
      </w:r>
    </w:p>
    <w:p w:rsidR="00A62499" w:rsidRDefault="00A62499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E84862" w:rsidRPr="00A62499" w:rsidRDefault="00E84862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Аквариум»</w:t>
      </w:r>
    </w:p>
    <w:p w:rsidR="00E84862" w:rsidRDefault="00E84862" w:rsidP="00E8486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«Аквариум» - форма диалога, когда ребятам предлагают обсудить проблему «перед лицом  общественности». Формирует коммуникабельность, умение аргументировать и отстаивать свою точку зрения. Интерактивная технология  «Аквариум» заключается в том, что несколько детей  разыгрывают ситуацию в круге, а остальные  наблюдают и анализируют.</w:t>
      </w:r>
    </w:p>
    <w:p w:rsidR="00E84862" w:rsidRDefault="00E84862" w:rsidP="00E848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862" w:rsidRDefault="00E84862" w:rsidP="00E8486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«Большой круг»</w:t>
      </w:r>
    </w:p>
    <w:p w:rsidR="00E84862" w:rsidRDefault="00E84862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Технология «Большой круг» </w:t>
      </w:r>
    </w:p>
    <w:p w:rsidR="00E84862" w:rsidRDefault="00E84862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Формирует умения высказывать свое мнение, устанавливать причинно-следственные связи, делать выводы из полученной информации и решать поставленную задачу.</w:t>
      </w:r>
    </w:p>
    <w:p w:rsidR="00E84862" w:rsidRDefault="00E84862" w:rsidP="00A624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862" w:rsidRDefault="00E84862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«Интервью»</w:t>
      </w:r>
    </w:p>
    <w:p w:rsidR="00E84862" w:rsidRDefault="00E84862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>На этапе закрепления или обобщения знаний, подведения итогов работы  используется  интерактивная технология «Интервью».</w:t>
      </w:r>
    </w:p>
    <w:p w:rsidR="00E84862" w:rsidRDefault="00A62499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Развивает диалогическую</w:t>
      </w:r>
      <w:r w:rsidR="00E84862">
        <w:rPr>
          <w:rStyle w:val="c3"/>
          <w:color w:val="000000"/>
          <w:sz w:val="28"/>
          <w:szCs w:val="28"/>
        </w:rPr>
        <w:t xml:space="preserve"> речь,  которая побуждает их к  взаимодействию «взрослый-ребёнок», «ребёнок-ребёнок».</w:t>
      </w:r>
    </w:p>
    <w:p w:rsidR="00A62499" w:rsidRDefault="00A62499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A62499" w:rsidRDefault="00A62499" w:rsidP="00A6249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«Работа в парах»</w:t>
      </w:r>
    </w:p>
    <w:p w:rsidR="00A62499" w:rsidRDefault="00A62499" w:rsidP="00A624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  <w:sz w:val="28"/>
          <w:szCs w:val="28"/>
        </w:rPr>
        <w:t>Формирует умение взаимодействовать друг с другом, объединяясь в пары по желанию. Работая  в паре, дети совершенствуют  умение договариваться, последовательно, сообща выполнять работу. Интерактивное  обучение в парах помогает выработать навыки сотрудничества в ситуации  камерного общения.</w:t>
      </w:r>
    </w:p>
    <w:p w:rsidR="00A62499" w:rsidRDefault="00A62499" w:rsidP="00A624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A62499" w:rsidRPr="00A62499" w:rsidRDefault="00A62499" w:rsidP="00E84862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62499">
        <w:rPr>
          <w:rFonts w:ascii="Times New Roman" w:hAnsi="Times New Roman" w:cs="Times New Roman"/>
          <w:b/>
          <w:sz w:val="26"/>
          <w:szCs w:val="26"/>
          <w:u w:val="single"/>
        </w:rPr>
        <w:t xml:space="preserve">«Снежный ком» </w:t>
      </w:r>
    </w:p>
    <w:p w:rsidR="00A62499" w:rsidRDefault="00A62499" w:rsidP="00E8486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A62499">
        <w:rPr>
          <w:rFonts w:ascii="Times New Roman" w:hAnsi="Times New Roman" w:cs="Times New Roman"/>
          <w:sz w:val="26"/>
          <w:szCs w:val="26"/>
        </w:rPr>
        <w:t xml:space="preserve">лавная цель этой игры — развивать общительность, тренировать память и внимательность, кроме того, игра помогает наладить общение, создать веселую </w:t>
      </w:r>
      <w:r w:rsidRPr="00A62499">
        <w:rPr>
          <w:rFonts w:ascii="Times New Roman" w:hAnsi="Times New Roman" w:cs="Times New Roman"/>
          <w:sz w:val="26"/>
          <w:szCs w:val="26"/>
        </w:rPr>
        <w:lastRenderedPageBreak/>
        <w:t>и непринужденную обстановку, добрую дружескую и одновременно  рабочую атмосферу. Игра, может проводиться на разных этапах урока.</w:t>
      </w:r>
    </w:p>
    <w:p w:rsidR="00A62499" w:rsidRPr="00A62499" w:rsidRDefault="00A62499" w:rsidP="00E84862">
      <w:pPr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A62499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shd w:val="clear" w:color="auto" w:fill="FFFFFF"/>
        </w:rPr>
        <w:t>«Синквейн»</w:t>
      </w:r>
      <w:r w:rsidRPr="00A62499"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 </w:t>
      </w:r>
    </w:p>
    <w:p w:rsidR="00A62499" w:rsidRDefault="00A62499" w:rsidP="00E84862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</w:t>
      </w:r>
      <w:r w:rsidRPr="00A624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то один из приемов активизации познавательной активности учащихся на уроке, позволяет научить школьников излагать личное отношение к историческому событию или деятелю, подводить итоги размышления.</w:t>
      </w:r>
    </w:p>
    <w:p w:rsidR="00A62499" w:rsidRDefault="00A62499" w:rsidP="00A62499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«Круглый стол»</w:t>
      </w:r>
    </w:p>
    <w:p w:rsidR="00A62499" w:rsidRDefault="00A62499" w:rsidP="00A62499">
      <w:pPr>
        <w:pStyle w:val="a5"/>
        <w:spacing w:before="0" w:beforeAutospacing="0" w:after="15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метод активного обучения, одна из организационных форм познавательной деятельности учащихся, позволяющая закрепить полученные ранее знания, восполнить недостающую информацию, сформировать умения решать проблемы, укрепить позиции, научить культуре ведения дискуссии. </w:t>
      </w:r>
    </w:p>
    <w:p w:rsidR="00A62499" w:rsidRDefault="00A62499" w:rsidP="00A62499">
      <w:pPr>
        <w:pStyle w:val="a5"/>
        <w:spacing w:before="0" w:beforeAutospacing="0" w:after="150" w:afterAutospacing="0"/>
        <w:jc w:val="both"/>
        <w:rPr>
          <w:color w:val="000000"/>
          <w:sz w:val="27"/>
          <w:szCs w:val="27"/>
        </w:rPr>
      </w:pPr>
    </w:p>
    <w:p w:rsidR="001F31D2" w:rsidRPr="001F31D2" w:rsidRDefault="001F31D2" w:rsidP="00A62499">
      <w:pPr>
        <w:pStyle w:val="a5"/>
        <w:spacing w:before="0" w:beforeAutospacing="0" w:after="150" w:afterAutospacing="0"/>
        <w:jc w:val="both"/>
        <w:rPr>
          <w:sz w:val="26"/>
          <w:szCs w:val="26"/>
          <w:u w:val="single"/>
          <w:shd w:val="clear" w:color="auto" w:fill="FFFFFF"/>
        </w:rPr>
      </w:pPr>
      <w:r w:rsidRPr="001F31D2">
        <w:rPr>
          <w:color w:val="444444"/>
          <w:sz w:val="26"/>
          <w:szCs w:val="26"/>
          <w:shd w:val="clear" w:color="auto" w:fill="FFFFFF"/>
        </w:rPr>
        <w:t> </w:t>
      </w:r>
      <w:r w:rsidRPr="001F31D2">
        <w:rPr>
          <w:b/>
          <w:sz w:val="26"/>
          <w:szCs w:val="26"/>
          <w:u w:val="single"/>
          <w:shd w:val="clear" w:color="auto" w:fill="FFFFFF"/>
        </w:rPr>
        <w:t>«Ассоциации</w:t>
      </w:r>
      <w:r w:rsidRPr="001F31D2">
        <w:rPr>
          <w:sz w:val="26"/>
          <w:szCs w:val="26"/>
          <w:u w:val="single"/>
          <w:shd w:val="clear" w:color="auto" w:fill="FFFFFF"/>
        </w:rPr>
        <w:t>»</w:t>
      </w:r>
    </w:p>
    <w:p w:rsidR="00A62499" w:rsidRPr="001F31D2" w:rsidRDefault="001F31D2" w:rsidP="00A62499">
      <w:pPr>
        <w:pStyle w:val="a5"/>
        <w:spacing w:before="0" w:beforeAutospacing="0" w:after="150" w:afterAutospacing="0"/>
        <w:jc w:val="both"/>
        <w:rPr>
          <w:sz w:val="26"/>
          <w:szCs w:val="26"/>
        </w:rPr>
      </w:pPr>
      <w:r w:rsidRPr="001F31D2">
        <w:rPr>
          <w:sz w:val="26"/>
          <w:szCs w:val="26"/>
          <w:shd w:val="clear" w:color="auto" w:fill="FFFFFF"/>
        </w:rPr>
        <w:t>В этой игре ребенку нужно уметь находить логические цепочки между различными объектами - ассоциации. То есть, к каждому предмету, объекту или явлению нужно подобрать картинку, которая каким-то образом может быть с ним связана. Но по какому признаку картинки связаны между собой - это должен определить сам ребенок.</w:t>
      </w:r>
    </w:p>
    <w:p w:rsidR="001F31D2" w:rsidRDefault="001F31D2" w:rsidP="001F31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1F31D2">
        <w:rPr>
          <w:rFonts w:ascii="Times New Roman" w:eastAsia="Times New Roman" w:hAnsi="Times New Roman" w:cs="Times New Roman"/>
          <w:b/>
          <w:color w:val="222222"/>
          <w:sz w:val="26"/>
          <w:szCs w:val="26"/>
          <w:u w:val="single"/>
          <w:lang w:eastAsia="ru-RU"/>
        </w:rPr>
        <w:t xml:space="preserve">«Карусель» </w:t>
      </w:r>
    </w:p>
    <w:p w:rsidR="00BB34B9" w:rsidRPr="001F31D2" w:rsidRDefault="001F31D2" w:rsidP="001F31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И</w:t>
      </w:r>
      <w:r w:rsidRPr="001F31D2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спользуется для организации работы в парах. Она помогает формировать навыки сотрудничества, взаимопомощь.</w:t>
      </w:r>
    </w:p>
    <w:p w:rsidR="00617255" w:rsidRPr="00D95C5E" w:rsidRDefault="00617255" w:rsidP="00D95C5E">
      <w:pPr>
        <w:pStyle w:val="c7"/>
        <w:shd w:val="clear" w:color="auto" w:fill="FFFFFF"/>
        <w:spacing w:before="0" w:beforeAutospacing="0" w:after="0" w:afterAutospacing="0"/>
        <w:ind w:firstLine="360"/>
        <w:jc w:val="both"/>
      </w:pPr>
      <w:r w:rsidRPr="00A62499">
        <w:rPr>
          <w:rStyle w:val="c3"/>
          <w:sz w:val="26"/>
          <w:szCs w:val="26"/>
        </w:rPr>
        <w:t>Таким образом, интерактивное обучение – несомненно, интересное, творческое, перспективное направление педагогики. Оно помогает реализовать все возможности детей дошкольного возраста с учетом их психологических возможностей. Использование интерактивной технологии</w:t>
      </w:r>
      <w:r w:rsidRPr="00A62499">
        <w:rPr>
          <w:rStyle w:val="c3"/>
          <w:sz w:val="28"/>
          <w:szCs w:val="28"/>
        </w:rPr>
        <w:t xml:space="preserve"> </w:t>
      </w:r>
      <w:r w:rsidRPr="00D95C5E">
        <w:rPr>
          <w:rStyle w:val="c3"/>
          <w:sz w:val="28"/>
          <w:szCs w:val="28"/>
        </w:rPr>
        <w:t>дает возможность обогатить знания и представления детей об окружающем мире, о взаимоотношениях со сверстниками и взрослыми, побуждает детей к активному взаимодействию в системе социальных отношений.</w:t>
      </w:r>
    </w:p>
    <w:p w:rsidR="00BB34B9" w:rsidRDefault="00BB34B9" w:rsidP="00D95C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02E7" w:rsidRPr="00D95C5E" w:rsidRDefault="009602E7" w:rsidP="00D95C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bookmarkStart w:id="0" w:name="_GoBack"/>
      <w:bookmarkEnd w:id="0"/>
    </w:p>
    <w:p w:rsidR="00C41C69" w:rsidRDefault="00C41C69" w:rsidP="00C41C69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Ваганова Н.А. Изучение особенностей проявления творческого потенциала школьников.</w:t>
      </w:r>
    </w:p>
    <w:p w:rsidR="00C41C69" w:rsidRDefault="00C41C69" w:rsidP="00C41C69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Бабанский Ю.К. Методы обучения в современной общеобразовательной школе – М.: Просвещение, 2003г.</w:t>
      </w:r>
    </w:p>
    <w:p w:rsidR="00C41C69" w:rsidRDefault="00C41C69" w:rsidP="00C41C69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 Ковалева Т.М. Инновационная школа: аксиомы и гипотезы. – М.: Издательский дом Российской академии образования, 2003.</w:t>
      </w:r>
    </w:p>
    <w:p w:rsidR="00C41C69" w:rsidRDefault="00C41C69" w:rsidP="00C41C69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6. Нестандартные задания на уроках русского языка.// Русская словесность. №5, 2000, стр.16-19.</w:t>
      </w:r>
    </w:p>
    <w:p w:rsidR="00C41C69" w:rsidRDefault="00C41C69" w:rsidP="00C41C69">
      <w:pPr>
        <w:pStyle w:val="a3"/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lastRenderedPageBreak/>
        <w:t>7. Романовская М. Б. Проекты в младших классах // Завуч начальной школы, 2007 г., №6.</w:t>
      </w:r>
    </w:p>
    <w:p w:rsidR="00C41C69" w:rsidRDefault="00C41C69" w:rsidP="00C41C69">
      <w:pPr>
        <w:pStyle w:val="a3"/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8. Шкуричева Н. А. Зачем первоклассникам нужна парная работа на уроке в адаптационный период // Начальная школа, 2006 г., №8.</w:t>
      </w:r>
    </w:p>
    <w:p w:rsidR="00C41C69" w:rsidRDefault="00C41C69" w:rsidP="00C41C69">
      <w:pPr>
        <w:pStyle w:val="a3"/>
        <w:jc w:val="both"/>
        <w:rPr>
          <w:rFonts w:ascii="Times New Roman" w:hAnsi="Times New Roman"/>
          <w:iCs/>
          <w:spacing w:val="-1"/>
          <w:sz w:val="26"/>
          <w:szCs w:val="26"/>
        </w:rPr>
      </w:pPr>
      <w:r>
        <w:rPr>
          <w:rFonts w:ascii="Times New Roman" w:hAnsi="Times New Roman"/>
          <w:iCs/>
          <w:spacing w:val="-1"/>
          <w:sz w:val="26"/>
          <w:szCs w:val="26"/>
        </w:rPr>
        <w:t>9. Никишина И. В. Интерактивные формы методического обучения. 2007 г.</w:t>
      </w:r>
    </w:p>
    <w:p w:rsidR="00D95C5E" w:rsidRPr="00D95C5E" w:rsidRDefault="00D95C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C5E" w:rsidRPr="00D9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508"/>
    <w:multiLevelType w:val="hybridMultilevel"/>
    <w:tmpl w:val="E9E486EE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">
    <w:nsid w:val="2D8B6756"/>
    <w:multiLevelType w:val="hybridMultilevel"/>
    <w:tmpl w:val="3A08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4EB7"/>
    <w:multiLevelType w:val="multilevel"/>
    <w:tmpl w:val="061E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B70B3"/>
    <w:multiLevelType w:val="hybridMultilevel"/>
    <w:tmpl w:val="8B468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B64D4"/>
    <w:multiLevelType w:val="hybridMultilevel"/>
    <w:tmpl w:val="C23E5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B9"/>
    <w:rsid w:val="0008161B"/>
    <w:rsid w:val="001D5F67"/>
    <w:rsid w:val="001F31D2"/>
    <w:rsid w:val="00296F04"/>
    <w:rsid w:val="00617255"/>
    <w:rsid w:val="00937DE9"/>
    <w:rsid w:val="009602E7"/>
    <w:rsid w:val="009D267F"/>
    <w:rsid w:val="00A62499"/>
    <w:rsid w:val="00BB34B9"/>
    <w:rsid w:val="00C41C69"/>
    <w:rsid w:val="00CB5B69"/>
    <w:rsid w:val="00D95C5E"/>
    <w:rsid w:val="00E84862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F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6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7255"/>
  </w:style>
  <w:style w:type="paragraph" w:styleId="a4">
    <w:name w:val="List Paragraph"/>
    <w:basedOn w:val="a"/>
    <w:uiPriority w:val="34"/>
    <w:qFormat/>
    <w:rsid w:val="00FB423E"/>
    <w:pPr>
      <w:ind w:left="720"/>
      <w:contextualSpacing/>
    </w:pPr>
  </w:style>
  <w:style w:type="character" w:customStyle="1" w:styleId="c0">
    <w:name w:val="c0"/>
    <w:basedOn w:val="a0"/>
    <w:rsid w:val="00CB5B69"/>
  </w:style>
  <w:style w:type="paragraph" w:styleId="a5">
    <w:name w:val="Normal (Web)"/>
    <w:basedOn w:val="a"/>
    <w:uiPriority w:val="99"/>
    <w:semiHidden/>
    <w:unhideWhenUsed/>
    <w:rsid w:val="00A6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F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6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17255"/>
  </w:style>
  <w:style w:type="paragraph" w:styleId="a4">
    <w:name w:val="List Paragraph"/>
    <w:basedOn w:val="a"/>
    <w:uiPriority w:val="34"/>
    <w:qFormat/>
    <w:rsid w:val="00FB423E"/>
    <w:pPr>
      <w:ind w:left="720"/>
      <w:contextualSpacing/>
    </w:pPr>
  </w:style>
  <w:style w:type="character" w:customStyle="1" w:styleId="c0">
    <w:name w:val="c0"/>
    <w:basedOn w:val="a0"/>
    <w:rsid w:val="00CB5B69"/>
  </w:style>
  <w:style w:type="paragraph" w:styleId="a5">
    <w:name w:val="Normal (Web)"/>
    <w:basedOn w:val="a"/>
    <w:uiPriority w:val="99"/>
    <w:semiHidden/>
    <w:unhideWhenUsed/>
    <w:rsid w:val="00A6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5</cp:revision>
  <dcterms:created xsi:type="dcterms:W3CDTF">2017-12-22T20:15:00Z</dcterms:created>
  <dcterms:modified xsi:type="dcterms:W3CDTF">2017-12-25T20:25:00Z</dcterms:modified>
</cp:coreProperties>
</file>