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11" w:rsidRPr="002A3554" w:rsidRDefault="00B21211" w:rsidP="00B21211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A3554">
        <w:rPr>
          <w:rFonts w:ascii="Times New Roman" w:eastAsia="Batang" w:hAnsi="Times New Roman" w:cs="Times New Roman"/>
          <w:sz w:val="24"/>
          <w:szCs w:val="24"/>
        </w:rPr>
        <w:t>Муниципальное бюджетное дошкольное образовательное учреждение города Абакана</w:t>
      </w:r>
    </w:p>
    <w:p w:rsidR="00B21211" w:rsidRPr="002A3554" w:rsidRDefault="00B21211" w:rsidP="00B21211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A3554">
        <w:rPr>
          <w:rFonts w:ascii="Times New Roman" w:eastAsia="Batang" w:hAnsi="Times New Roman" w:cs="Times New Roman"/>
          <w:sz w:val="24"/>
          <w:szCs w:val="24"/>
        </w:rPr>
        <w:t>«Детс</w:t>
      </w:r>
      <w:r w:rsidR="00E50120">
        <w:rPr>
          <w:rFonts w:ascii="Times New Roman" w:eastAsia="Batang" w:hAnsi="Times New Roman" w:cs="Times New Roman"/>
          <w:sz w:val="24"/>
          <w:szCs w:val="24"/>
        </w:rPr>
        <w:t>кий сад комбинированного вида «Е</w:t>
      </w:r>
      <w:r w:rsidRPr="002A3554">
        <w:rPr>
          <w:rFonts w:ascii="Times New Roman" w:eastAsia="Batang" w:hAnsi="Times New Roman" w:cs="Times New Roman"/>
          <w:sz w:val="24"/>
          <w:szCs w:val="24"/>
        </w:rPr>
        <w:t>лочка»</w:t>
      </w:r>
    </w:p>
    <w:p w:rsidR="00B21211" w:rsidRPr="002A3554" w:rsidRDefault="00B21211" w:rsidP="00B21211">
      <w:pPr>
        <w:jc w:val="center"/>
        <w:rPr>
          <w:rFonts w:ascii="Times New Roman" w:eastAsia="Batang" w:hAnsi="Times New Roman" w:cs="Times New Roman"/>
          <w:b/>
          <w:i/>
          <w:color w:val="C00000"/>
          <w:sz w:val="144"/>
          <w:szCs w:val="144"/>
        </w:rPr>
      </w:pPr>
    </w:p>
    <w:p w:rsidR="00B21211" w:rsidRDefault="00B21211" w:rsidP="00B21211">
      <w:pPr>
        <w:jc w:val="center"/>
        <w:rPr>
          <w:rFonts w:ascii="Times New Roman" w:eastAsia="Batang" w:hAnsi="Times New Roman" w:cs="Times New Roman"/>
          <w:b/>
          <w:color w:val="C00000"/>
          <w:sz w:val="40"/>
          <w:szCs w:val="40"/>
        </w:rPr>
      </w:pPr>
    </w:p>
    <w:p w:rsidR="00B21211" w:rsidRDefault="00B21211" w:rsidP="00B21211">
      <w:pPr>
        <w:jc w:val="center"/>
        <w:rPr>
          <w:rFonts w:ascii="Times New Roman" w:eastAsia="Batang" w:hAnsi="Times New Roman" w:cs="Times New Roman"/>
          <w:b/>
          <w:color w:val="C00000"/>
          <w:sz w:val="40"/>
          <w:szCs w:val="40"/>
        </w:rPr>
      </w:pPr>
    </w:p>
    <w:p w:rsidR="00B21211" w:rsidRPr="002A3554" w:rsidRDefault="00B21211" w:rsidP="00B21211">
      <w:pPr>
        <w:jc w:val="center"/>
        <w:rPr>
          <w:rFonts w:ascii="Times New Roman" w:eastAsia="Batang" w:hAnsi="Times New Roman" w:cs="Times New Roman"/>
          <w:b/>
          <w:color w:val="C00000"/>
          <w:sz w:val="40"/>
          <w:szCs w:val="40"/>
        </w:rPr>
      </w:pPr>
    </w:p>
    <w:p w:rsidR="00B21211" w:rsidRDefault="00B21211" w:rsidP="00B212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3460">
        <w:rPr>
          <w:rFonts w:ascii="Times New Roman" w:hAnsi="Times New Roman" w:cs="Times New Roman"/>
          <w:sz w:val="36"/>
          <w:szCs w:val="36"/>
        </w:rPr>
        <w:t>Индивидуальный план работы по самообразованию</w:t>
      </w:r>
    </w:p>
    <w:p w:rsidR="00B21211" w:rsidRDefault="00B21211" w:rsidP="00B212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21211" w:rsidRPr="00AE3460" w:rsidRDefault="00B21211" w:rsidP="00B212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воспитателя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Марьясовой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Т.Г.</w:t>
      </w:r>
    </w:p>
    <w:p w:rsidR="00B21211" w:rsidRPr="00E66F4E" w:rsidRDefault="00B21211" w:rsidP="00B212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211" w:rsidRPr="002A3554" w:rsidRDefault="00B21211" w:rsidP="00B21211">
      <w:pPr>
        <w:spacing w:line="240" w:lineRule="auto"/>
        <w:jc w:val="center"/>
        <w:rPr>
          <w:rFonts w:ascii="Times New Roman" w:eastAsia="Batang" w:hAnsi="Times New Roman" w:cs="Times New Roman"/>
          <w:b/>
          <w:color w:val="C00000"/>
          <w:sz w:val="40"/>
          <w:szCs w:val="40"/>
        </w:rPr>
      </w:pPr>
    </w:p>
    <w:p w:rsidR="00B21211" w:rsidRPr="002A3554" w:rsidRDefault="00B21211" w:rsidP="00B21211">
      <w:pPr>
        <w:spacing w:line="240" w:lineRule="auto"/>
        <w:jc w:val="center"/>
        <w:rPr>
          <w:rFonts w:ascii="Times New Roman" w:eastAsia="Batang" w:hAnsi="Times New Roman" w:cs="Times New Roman"/>
          <w:sz w:val="36"/>
          <w:szCs w:val="36"/>
        </w:rPr>
      </w:pPr>
    </w:p>
    <w:p w:rsidR="00B21211" w:rsidRPr="002A3554" w:rsidRDefault="00B21211" w:rsidP="00B21211">
      <w:pPr>
        <w:rPr>
          <w:rFonts w:ascii="Times New Roman" w:eastAsia="Batang" w:hAnsi="Times New Roman" w:cs="Times New Roman"/>
          <w:sz w:val="52"/>
          <w:szCs w:val="52"/>
        </w:rPr>
      </w:pPr>
    </w:p>
    <w:p w:rsidR="00B21211" w:rsidRPr="002A3554" w:rsidRDefault="00B21211" w:rsidP="00B21211">
      <w:pPr>
        <w:jc w:val="center"/>
        <w:rPr>
          <w:rFonts w:ascii="Times New Roman" w:eastAsia="Batang" w:hAnsi="Times New Roman" w:cs="Times New Roman"/>
          <w:sz w:val="52"/>
          <w:szCs w:val="52"/>
        </w:rPr>
      </w:pPr>
    </w:p>
    <w:p w:rsidR="00B21211" w:rsidRDefault="00B21211" w:rsidP="00B21211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2A3554"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Batang" w:hAnsi="Times New Roman" w:cs="Times New Roman"/>
        </w:rPr>
        <w:t xml:space="preserve">          </w:t>
      </w:r>
    </w:p>
    <w:p w:rsidR="00B21211" w:rsidRDefault="00B21211" w:rsidP="00B212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B21211" w:rsidRPr="002A3554" w:rsidRDefault="00B21211" w:rsidP="00B212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B21211" w:rsidRDefault="00B21211" w:rsidP="00B212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B21211" w:rsidRDefault="00B21211" w:rsidP="00B212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B21211" w:rsidRPr="002A3554" w:rsidRDefault="00B21211" w:rsidP="00B212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B21211" w:rsidRPr="002A3554" w:rsidRDefault="00B21211" w:rsidP="00B21211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:rsidR="00B21211" w:rsidRPr="002A3554" w:rsidRDefault="001A230A" w:rsidP="00B21211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г. </w:t>
      </w:r>
      <w:r w:rsidR="00B21211" w:rsidRPr="002A3554">
        <w:rPr>
          <w:rFonts w:ascii="Times New Roman" w:eastAsia="Batang" w:hAnsi="Times New Roman" w:cs="Times New Roman"/>
          <w:sz w:val="24"/>
          <w:szCs w:val="24"/>
        </w:rPr>
        <w:t>Абакан</w:t>
      </w:r>
    </w:p>
    <w:p w:rsidR="00B21211" w:rsidRDefault="00B21211" w:rsidP="00B21211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C93AD4" w:rsidRPr="00312377" w:rsidRDefault="00C93AD4" w:rsidP="00846F3C">
      <w:pPr>
        <w:pStyle w:val="ac"/>
        <w:spacing w:line="360" w:lineRule="auto"/>
        <w:ind w:firstLine="567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>Тема:</w:t>
      </w:r>
      <w:r w:rsidR="00B374D4"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30B8">
        <w:rPr>
          <w:rStyle w:val="aa"/>
          <w:rFonts w:ascii="Times New Roman" w:hAnsi="Times New Roman" w:cs="Times New Roman"/>
          <w:b w:val="0"/>
          <w:sz w:val="24"/>
          <w:szCs w:val="24"/>
        </w:rPr>
        <w:t>«Повышение эффективности взаимодействия детей и воспитателя через использование социально – ориентированных игр»</w:t>
      </w:r>
    </w:p>
    <w:p w:rsidR="00702E7A" w:rsidRPr="00312377" w:rsidRDefault="00C93AD4" w:rsidP="00846F3C">
      <w:pPr>
        <w:pStyle w:val="ac"/>
        <w:spacing w:line="360" w:lineRule="auto"/>
        <w:ind w:firstLine="567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Актуальность: </w:t>
      </w:r>
      <w:r w:rsidR="00702E7A"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>в настоящее время возникла серьёзная проблема: у детей падает интерес к различным видам игр. Их место занимает телевидение, компьютерные игры и другие технические изобретения. По мнению психологов, есть только один выход из этого критического положения: взрослым следует установить с детьми тёплые, душевные отношения, проявить интерес к их проблемам. Такую возможность предоставляет игра, которая способствует личностному развитию ребёнка.</w:t>
      </w:r>
    </w:p>
    <w:p w:rsidR="00702E7A" w:rsidRPr="00312377" w:rsidRDefault="00702E7A" w:rsidP="00846F3C">
      <w:pPr>
        <w:pStyle w:val="ac"/>
        <w:spacing w:line="360" w:lineRule="auto"/>
        <w:ind w:firstLine="567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>Игра – это путь к познанию ребёнком самого себя, своих возможностей, способностей. Научить детей играть – значит научить жить. Надо всегда помнить, что игра – ведущая деятельность в детском возрасте.</w:t>
      </w:r>
    </w:p>
    <w:p w:rsidR="00702E7A" w:rsidRPr="00312377" w:rsidRDefault="00702E7A" w:rsidP="00846F3C">
      <w:pPr>
        <w:pStyle w:val="ac"/>
        <w:spacing w:line="360" w:lineRule="auto"/>
        <w:ind w:firstLine="567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>Советский педагог В. А. Сухомлинский подчёркивал, что “игра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 ”.</w:t>
      </w:r>
    </w:p>
    <w:p w:rsidR="00702E7A" w:rsidRPr="00312377" w:rsidRDefault="00702E7A" w:rsidP="00846F3C">
      <w:pPr>
        <w:pStyle w:val="ac"/>
        <w:spacing w:line="360" w:lineRule="auto"/>
        <w:ind w:firstLine="567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>Ключевая роль детского сада – создание условий для формирования гармоничной, духовно-богатой, интеллектуально развитой личности. Всё зависит от того, что ребёнок получит в стенах дошкольного учреждения, от взрослых, которые научат ребёнка любить и воспринимать окружающий мир, понимать значимость труда. Приобщение детей к играм именно тот “ключик”, который раскрывает в детях творческий потенциал, даёт возможность адаптироваться им в социальной среде.</w:t>
      </w:r>
    </w:p>
    <w:p w:rsidR="00702E7A" w:rsidRPr="00312377" w:rsidRDefault="00702E7A" w:rsidP="00846F3C">
      <w:pPr>
        <w:pStyle w:val="ac"/>
        <w:spacing w:line="360" w:lineRule="auto"/>
        <w:ind w:firstLine="567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>Ведущее место в педагогическом процессе детского сада занимают социально – ориентированные игры. Данные игры является мощным средством социализации, “взросления ” подрастающего поколения.</w:t>
      </w:r>
    </w:p>
    <w:p w:rsidR="00776138" w:rsidRPr="00312377" w:rsidRDefault="0088041B" w:rsidP="00312377">
      <w:pPr>
        <w:pStyle w:val="ac"/>
        <w:spacing w:line="360" w:lineRule="auto"/>
        <w:ind w:firstLine="567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Цель: формирование эффективного </w:t>
      </w:r>
      <w:r w:rsidR="00561709" w:rsidRPr="00312377">
        <w:rPr>
          <w:rStyle w:val="aa"/>
          <w:rFonts w:ascii="Times New Roman" w:hAnsi="Times New Roman" w:cs="Times New Roman"/>
          <w:b w:val="0"/>
          <w:sz w:val="24"/>
          <w:szCs w:val="24"/>
        </w:rPr>
        <w:t>взаимодействия детей и воспитателей с помощью социально-ориентированных игр.</w:t>
      </w:r>
    </w:p>
    <w:p w:rsidR="005458A4" w:rsidRPr="00312377" w:rsidRDefault="00776138" w:rsidP="0031237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77">
        <w:rPr>
          <w:rFonts w:ascii="Times New Roman" w:hAnsi="Times New Roman" w:cs="Times New Roman"/>
          <w:sz w:val="24"/>
          <w:szCs w:val="24"/>
        </w:rPr>
        <w:t>Задачи:</w:t>
      </w:r>
    </w:p>
    <w:p w:rsidR="005458A4" w:rsidRPr="00312377" w:rsidRDefault="005458A4" w:rsidP="0031237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color w:val="000000"/>
          <w:sz w:val="24"/>
          <w:szCs w:val="24"/>
        </w:rPr>
        <w:t>-   повысить собственный уровень знаний путём изучения необходимой литературы;</w:t>
      </w:r>
    </w:p>
    <w:p w:rsidR="004544C7" w:rsidRPr="00312377" w:rsidRDefault="005458A4" w:rsidP="0031237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77">
        <w:rPr>
          <w:rFonts w:ascii="Times New Roman" w:hAnsi="Times New Roman" w:cs="Times New Roman"/>
          <w:sz w:val="24"/>
          <w:szCs w:val="24"/>
        </w:rPr>
        <w:t xml:space="preserve">- </w:t>
      </w:r>
      <w:r w:rsidR="001305C6" w:rsidRPr="00312377">
        <w:rPr>
          <w:rFonts w:ascii="Times New Roman" w:hAnsi="Times New Roman" w:cs="Times New Roman"/>
          <w:sz w:val="24"/>
          <w:szCs w:val="24"/>
        </w:rPr>
        <w:t>познакомить воспитателей с классификацией и социоигровыми приемами организации совместной деятельности;</w:t>
      </w:r>
    </w:p>
    <w:p w:rsidR="001305C6" w:rsidRPr="00312377" w:rsidRDefault="005458A4" w:rsidP="0031237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77">
        <w:rPr>
          <w:rFonts w:ascii="Times New Roman" w:hAnsi="Times New Roman" w:cs="Times New Roman"/>
          <w:sz w:val="24"/>
          <w:szCs w:val="24"/>
        </w:rPr>
        <w:t xml:space="preserve">- </w:t>
      </w:r>
      <w:r w:rsidR="001305C6" w:rsidRPr="00312377">
        <w:rPr>
          <w:rFonts w:ascii="Times New Roman" w:hAnsi="Times New Roman" w:cs="Times New Roman"/>
          <w:sz w:val="24"/>
          <w:szCs w:val="24"/>
        </w:rPr>
        <w:t>применить различные технологии организации занятий в форме совместной партнерской деятельности взрослого с детьми и во взаимодействии детей друг с другом (микрогруппами);</w:t>
      </w:r>
    </w:p>
    <w:p w:rsidR="001305C6" w:rsidRPr="00312377" w:rsidRDefault="005458A4" w:rsidP="0031237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7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05C6" w:rsidRPr="00312377">
        <w:rPr>
          <w:rFonts w:ascii="Times New Roman" w:hAnsi="Times New Roman" w:cs="Times New Roman"/>
          <w:sz w:val="24"/>
          <w:szCs w:val="24"/>
        </w:rPr>
        <w:t>создать условия для развития детской самостоятельности и полноценного общения детей и педагогов;</w:t>
      </w:r>
    </w:p>
    <w:p w:rsidR="00DB61B5" w:rsidRDefault="005458A4" w:rsidP="00E50120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77">
        <w:rPr>
          <w:rFonts w:ascii="Times New Roman" w:hAnsi="Times New Roman" w:cs="Times New Roman"/>
          <w:sz w:val="24"/>
          <w:szCs w:val="24"/>
        </w:rPr>
        <w:t xml:space="preserve">- </w:t>
      </w:r>
      <w:r w:rsidR="001305C6" w:rsidRPr="00312377">
        <w:rPr>
          <w:rFonts w:ascii="Times New Roman" w:hAnsi="Times New Roman" w:cs="Times New Roman"/>
          <w:sz w:val="24"/>
          <w:szCs w:val="24"/>
        </w:rPr>
        <w:t>оценить эффективность использования социально-ориентированных игр в педагогическом процессе.</w:t>
      </w:r>
    </w:p>
    <w:p w:rsidR="00DB61B5" w:rsidRDefault="00DB61B5" w:rsidP="0031237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342" w:rsidRPr="00312377" w:rsidRDefault="006D3342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Сегодня, как никогда, широко осознаётся ответственность общества за воспитание подрастающего поколения. Игра теснейшим образом связана с развитием личности,  а именно в период ее особенно интенсивного развития в детстве она приобретает особое значение.</w:t>
      </w:r>
    </w:p>
    <w:p w:rsidR="006D3342" w:rsidRPr="00312377" w:rsidRDefault="006D3342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Игра – первая деятельность, которой принадлежит особенно значительная роль в развитии личности, в формировании ее свойств и обогащении внутреннего содержания.</w:t>
      </w:r>
    </w:p>
    <w:p w:rsidR="006D3342" w:rsidRPr="00312377" w:rsidRDefault="006D3342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В ранние, дошкольные годы жизни ребенка игра является тем видом деятельности, в котором формируется его личность.</w:t>
      </w:r>
    </w:p>
    <w:p w:rsidR="006D3342" w:rsidRPr="00312377" w:rsidRDefault="006D3342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3123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123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3123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12377">
        <w:rPr>
          <w:rFonts w:ascii="Times New Roman" w:eastAsia="Times New Roman" w:hAnsi="Times New Roman" w:cs="Times New Roman"/>
          <w:sz w:val="24"/>
          <w:szCs w:val="24"/>
        </w:rPr>
        <w:t>это </w:t>
      </w:r>
      <w:hyperlink r:id="rId8" w:tooltip="Виды деятельности" w:history="1">
        <w:r w:rsidRPr="00312377">
          <w:rPr>
            <w:rFonts w:ascii="Times New Roman" w:eastAsia="Times New Roman" w:hAnsi="Times New Roman" w:cs="Times New Roman"/>
            <w:sz w:val="24"/>
            <w:szCs w:val="24"/>
          </w:rPr>
          <w:t>вид деятельности</w:t>
        </w:r>
      </w:hyperlink>
      <w:r w:rsidRPr="00312377">
        <w:rPr>
          <w:rFonts w:ascii="Times New Roman" w:eastAsia="Times New Roman" w:hAnsi="Times New Roman" w:cs="Times New Roman"/>
          <w:sz w:val="24"/>
          <w:szCs w:val="24"/>
        </w:rPr>
        <w:t> в условиях ситуаций, направленных на воссоздание и усвоение общественного опыта, в котором складывается и совершенствуется самоуправление поведением.</w:t>
      </w:r>
    </w:p>
    <w:p w:rsidR="006D3342" w:rsidRPr="00312377" w:rsidRDefault="006D3342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В игре происходят освоение детьми социальных ролей,</w:t>
      </w:r>
      <w:r w:rsidRPr="003123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12377">
        <w:rPr>
          <w:rFonts w:ascii="Times New Roman" w:eastAsia="Times New Roman" w:hAnsi="Times New Roman" w:cs="Times New Roman"/>
          <w:sz w:val="24"/>
          <w:szCs w:val="24"/>
        </w:rPr>
        <w:t>самореализация, приобретение социального опыта. Она увлекает и включает ребенка в новые для него отношения, выступает в качестве основного средства,</w:t>
      </w:r>
      <w:r w:rsidRPr="003123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социализирующего мышление ребенка и имеющего огромное значение для формирования основных категорий мировосприятия. Это делает игру универсальным средством </w:t>
      </w:r>
      <w:hyperlink r:id="rId9" w:tooltip="Социально-экономическое развитие" w:history="1">
        <w:r w:rsidRPr="00312377">
          <w:rPr>
            <w:rFonts w:ascii="Times New Roman" w:eastAsia="Times New Roman" w:hAnsi="Times New Roman" w:cs="Times New Roman"/>
            <w:sz w:val="24"/>
            <w:szCs w:val="24"/>
          </w:rPr>
          <w:t>социально-личностного развития</w:t>
        </w:r>
      </w:hyperlink>
      <w:r w:rsidRPr="00312377">
        <w:rPr>
          <w:rFonts w:ascii="Times New Roman" w:eastAsia="Times New Roman" w:hAnsi="Times New Roman" w:cs="Times New Roman"/>
          <w:sz w:val="24"/>
          <w:szCs w:val="24"/>
        </w:rPr>
        <w:t> и воспитания дошкольников.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Кроме того, игра как средство познания социального мира одновременно является средством его моделирования. Таким образом, и </w:t>
      </w:r>
      <w:proofErr w:type="gramStart"/>
      <w:r w:rsidRPr="00312377">
        <w:rPr>
          <w:rFonts w:ascii="Times New Roman" w:eastAsia="Times New Roman" w:hAnsi="Times New Roman" w:cs="Times New Roman"/>
          <w:sz w:val="24"/>
          <w:szCs w:val="24"/>
        </w:rPr>
        <w:t>ребенок</w:t>
      </w:r>
      <w:proofErr w:type="gramEnd"/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 и взрослый конструируют самих себя, учатся быть лучше. Условно такие игры называют «взрослыми играми для детей» или социально-ориентированными.</w:t>
      </w:r>
    </w:p>
    <w:p w:rsidR="006D3342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Разработкой теории игры, ее методологических основ, выяснением ее социальной природы, значения для </w:t>
      </w:r>
      <w:proofErr w:type="gramStart"/>
      <w:r w:rsidRPr="0031237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 обучаемого в отечественной педагогике занимались Л. С. </w:t>
      </w:r>
      <w:proofErr w:type="spellStart"/>
      <w:r w:rsidRPr="00312377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312377">
        <w:rPr>
          <w:rFonts w:ascii="Times New Roman" w:eastAsia="Times New Roman" w:hAnsi="Times New Roman" w:cs="Times New Roman"/>
          <w:sz w:val="24"/>
          <w:szCs w:val="24"/>
        </w:rPr>
        <w:t>, А. Н. Леонтьев и др.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Наибольший вклад в научное понимание и толкование феномена игры внесли такие западные философы и психологи, как Э. Берн, Р. </w:t>
      </w:r>
      <w:proofErr w:type="spellStart"/>
      <w:r w:rsidRPr="00312377">
        <w:rPr>
          <w:rFonts w:ascii="Times New Roman" w:eastAsia="Times New Roman" w:hAnsi="Times New Roman" w:cs="Times New Roman"/>
          <w:sz w:val="24"/>
          <w:szCs w:val="24"/>
        </w:rPr>
        <w:t>Винклер</w:t>
      </w:r>
      <w:proofErr w:type="spellEnd"/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, Г-Х. </w:t>
      </w:r>
      <w:proofErr w:type="spellStart"/>
      <w:r w:rsidRPr="00312377">
        <w:rPr>
          <w:rFonts w:ascii="Times New Roman" w:eastAsia="Times New Roman" w:hAnsi="Times New Roman" w:cs="Times New Roman"/>
          <w:sz w:val="24"/>
          <w:szCs w:val="24"/>
        </w:rPr>
        <w:t>Гадамер</w:t>
      </w:r>
      <w:proofErr w:type="spellEnd"/>
      <w:r w:rsidRPr="00312377">
        <w:rPr>
          <w:rFonts w:ascii="Times New Roman" w:eastAsia="Times New Roman" w:hAnsi="Times New Roman" w:cs="Times New Roman"/>
          <w:sz w:val="24"/>
          <w:szCs w:val="24"/>
        </w:rPr>
        <w:t>, Ж.-П. Сартр, З. Фрейд.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2377">
        <w:rPr>
          <w:rFonts w:ascii="Times New Roman" w:eastAsia="Times New Roman" w:hAnsi="Times New Roman" w:cs="Times New Roman"/>
          <w:sz w:val="24"/>
          <w:szCs w:val="24"/>
        </w:rPr>
        <w:t>В отечественной науке теорию игры в аспекте выяснения ее социальной природы, внутренней структуры и значения для психического </w:t>
      </w:r>
      <w:hyperlink r:id="rId10" w:tooltip="Развитие ребенка" w:history="1">
        <w:r w:rsidRPr="00312377">
          <w:rPr>
            <w:rFonts w:ascii="Times New Roman" w:eastAsia="Times New Roman" w:hAnsi="Times New Roman" w:cs="Times New Roman"/>
            <w:sz w:val="24"/>
            <w:szCs w:val="24"/>
          </w:rPr>
          <w:t>развития ребенка</w:t>
        </w:r>
      </w:hyperlink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 разрабатывали И. Е. </w:t>
      </w:r>
      <w:proofErr w:type="spellStart"/>
      <w:r w:rsidRPr="00312377">
        <w:rPr>
          <w:rFonts w:ascii="Times New Roman" w:eastAsia="Times New Roman" w:hAnsi="Times New Roman" w:cs="Times New Roman"/>
          <w:sz w:val="24"/>
          <w:szCs w:val="24"/>
        </w:rPr>
        <w:t>Берлянд</w:t>
      </w:r>
      <w:proofErr w:type="spellEnd"/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, Л. С. Выгодский, Н. Я. </w:t>
      </w:r>
      <w:proofErr w:type="spellStart"/>
      <w:r w:rsidRPr="00312377">
        <w:rPr>
          <w:rFonts w:ascii="Times New Roman" w:eastAsia="Times New Roman" w:hAnsi="Times New Roman" w:cs="Times New Roman"/>
          <w:sz w:val="24"/>
          <w:szCs w:val="24"/>
        </w:rPr>
        <w:t>Михайленко</w:t>
      </w:r>
      <w:proofErr w:type="spellEnd"/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, А. Н. Леонтьев, Д. Б. </w:t>
      </w:r>
      <w:proofErr w:type="spellStart"/>
      <w:r w:rsidRPr="00312377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r w:rsidRPr="00312377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Педагогику игры, место игры в педагогическом процессе, строение игровой деятельности руководство игрой разрабатывали Н. А. Аникеева, Н. Н. Богомолова, В. Д. Пономарев, С.</w:t>
      </w:r>
      <w:proofErr w:type="gramEnd"/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 А. Смирнов, С. А. Шмаков и др.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Заслуживает внимания мнение С. А. Шмакова о том, что «все-таки существуют игры с наибольшим социальным запасом на ориентацию на социализацию личности человека». Автор называет их социально – ориентированными.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Итак, социально–ориентированная игра - это большой импровизированный спектакль, в котором участвуют все. В этих играх создаются ситуации выбора, в которых ребенок выбирает не только направление своего участия в игре, но и способ достижения цели. То ли он идет к цели один, то ли со своим другом, то ли с большой группой детей.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Социально-ориентированные игры имеют ряд особенностей: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- коллективный характер деятельности (включение в </w:t>
      </w:r>
      <w:proofErr w:type="gramStart"/>
      <w:r w:rsidRPr="00312377">
        <w:rPr>
          <w:rFonts w:ascii="Times New Roman" w:eastAsia="Times New Roman" w:hAnsi="Times New Roman" w:cs="Times New Roman"/>
          <w:sz w:val="24"/>
          <w:szCs w:val="24"/>
        </w:rPr>
        <w:t>игру</w:t>
      </w:r>
      <w:proofErr w:type="gramEnd"/>
      <w:r w:rsidRPr="00312377">
        <w:rPr>
          <w:rFonts w:ascii="Times New Roman" w:eastAsia="Times New Roman" w:hAnsi="Times New Roman" w:cs="Times New Roman"/>
          <w:sz w:val="24"/>
          <w:szCs w:val="24"/>
        </w:rPr>
        <w:t xml:space="preserve"> как непосредственных исполнителей, так и зрителей), что способствует усилению роли социальных взаимодействий в развитии интеллекта детей;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- актуальность содержания (игра должна носить острый, наступательный характер), что позволяет создать мотивационную основу для обще-интеллектуального, общекультурного и социально-нравственного развития ребенка дошкольного возраста;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- педагогический подход к распределению ролей (например, с использованием приема «статусной терапии», когда ребенка с проблемами в интеллектуальном развитии ставят в пару с одаренным ребенком, помогающим ему быстрее, чем обычно, решить задачу и благодаря этому помочь всему детскому коллективу);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- уникальность (такая игра – не спектакль, хотя в ней и распределяются роли, поэтому репетировать социально-ориентированную игру нельзя, по природе она «одноразовая», поэтому зависит от творчества и импровизации участников, направлена на формирование индивидуального когнитивного стиля (стиля обучения) решения проблемных социальных ситуаций у каждого участника);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- направленность на формирование коллективного субъекта в единстве с активной позицией каждого ребенка и, что немаловажно, единство содержания интеллектуального и социально-нравственного развития дошкольников.</w:t>
      </w:r>
    </w:p>
    <w:p w:rsidR="00DF0198" w:rsidRPr="00312377" w:rsidRDefault="00DF0198" w:rsidP="0031237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377">
        <w:rPr>
          <w:rFonts w:ascii="Times New Roman" w:eastAsia="Times New Roman" w:hAnsi="Times New Roman" w:cs="Times New Roman"/>
          <w:sz w:val="24"/>
          <w:szCs w:val="24"/>
        </w:rPr>
        <w:t>В процессе проведения социально-ориентированных игр между взрослыми и детьми складывается особый тип отношений, который определяется самой природой игры как деятельности самостоятельной, добровольной и творческой.</w:t>
      </w:r>
    </w:p>
    <w:p w:rsidR="00DF0198" w:rsidRDefault="00DF0198" w:rsidP="00DF0198">
      <w:pPr>
        <w:shd w:val="clear" w:color="auto" w:fill="FFFFFF"/>
        <w:spacing w:after="212" w:line="466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BA16BA" w:rsidRDefault="00BA16BA" w:rsidP="006D3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6BA" w:rsidRPr="006116B2" w:rsidRDefault="00BA16BA" w:rsidP="00611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DCB" w:rsidRDefault="009C3983" w:rsidP="00886DE6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Работу над темой самообразования условно можно разделить на 3 этапа.</w:t>
      </w:r>
    </w:p>
    <w:p w:rsidR="001305C6" w:rsidRDefault="00886DE6" w:rsidP="00886DE6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Первый этап</w:t>
      </w:r>
      <w:r w:rsidR="00DB61B5">
        <w:rPr>
          <w:rFonts w:ascii="Times New Roman" w:hAnsi="Times New Roman" w:cs="Times New Roman"/>
          <w:b/>
          <w:sz w:val="32"/>
          <w:szCs w:val="32"/>
        </w:rPr>
        <w:t>: аналитический.</w:t>
      </w:r>
    </w:p>
    <w:p w:rsidR="00886DE6" w:rsidRDefault="005E774B" w:rsidP="00886D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воспитатель рассматривает классификацию социально-ориентированных игр-упражнений и приемы организации совместной деятельности, способствующей эффективному взаимодействию детей и воспитателей.</w:t>
      </w:r>
    </w:p>
    <w:p w:rsidR="005E774B" w:rsidRDefault="005E774B" w:rsidP="00886D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Социально-ориентированные игры-упражнения распределяются по 5 группам (В.М.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А.П. Ершова,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="007372C8">
        <w:rPr>
          <w:rFonts w:ascii="Times New Roman" w:hAnsi="Times New Roman" w:cs="Times New Roman"/>
          <w:sz w:val="28"/>
          <w:szCs w:val="28"/>
        </w:rPr>
        <w:t>):</w:t>
      </w:r>
    </w:p>
    <w:p w:rsidR="007372C8" w:rsidRDefault="007372C8" w:rsidP="007372C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43A">
        <w:rPr>
          <w:rFonts w:ascii="Times New Roman" w:hAnsi="Times New Roman" w:cs="Times New Roman"/>
          <w:i/>
          <w:sz w:val="28"/>
          <w:szCs w:val="28"/>
        </w:rPr>
        <w:t>для рабочего настроя</w:t>
      </w:r>
      <w:r>
        <w:rPr>
          <w:rFonts w:ascii="Times New Roman" w:hAnsi="Times New Roman" w:cs="Times New Roman"/>
          <w:sz w:val="28"/>
          <w:szCs w:val="28"/>
        </w:rPr>
        <w:t xml:space="preserve"> – побуждают у детей интерес друг к другу и одновременно повышают мышечную мобилизованность; они вводятся в ходе какой-то совместной деятельности для ликвидации споров, негативных моментов, враждебности.</w:t>
      </w:r>
    </w:p>
    <w:p w:rsidR="007372C8" w:rsidRDefault="007372C8" w:rsidP="007372C8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C8">
        <w:rPr>
          <w:rFonts w:ascii="Times New Roman" w:hAnsi="Times New Roman" w:cs="Times New Roman"/>
          <w:b/>
          <w:sz w:val="28"/>
          <w:szCs w:val="28"/>
        </w:rPr>
        <w:t>Социально-ориентированные игры для рабочего настроя</w:t>
      </w:r>
    </w:p>
    <w:tbl>
      <w:tblPr>
        <w:tblStyle w:val="a8"/>
        <w:tblW w:w="0" w:type="auto"/>
        <w:tblInd w:w="426" w:type="dxa"/>
        <w:tblLook w:val="04A0"/>
      </w:tblPr>
      <w:tblGrid>
        <w:gridCol w:w="4632"/>
        <w:gridCol w:w="4513"/>
      </w:tblGrid>
      <w:tr w:rsidR="007372C8" w:rsidTr="007372C8">
        <w:tc>
          <w:tcPr>
            <w:tcW w:w="4785" w:type="dxa"/>
          </w:tcPr>
          <w:p w:rsidR="007372C8" w:rsidRPr="007372C8" w:rsidRDefault="007372C8" w:rsidP="00737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7372C8" w:rsidRPr="007372C8" w:rsidRDefault="007372C8" w:rsidP="00737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C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игры</w:t>
            </w:r>
          </w:p>
        </w:tc>
      </w:tr>
      <w:tr w:rsidR="007372C8" w:rsidTr="007372C8">
        <w:tc>
          <w:tcPr>
            <w:tcW w:w="4785" w:type="dxa"/>
          </w:tcPr>
          <w:p w:rsidR="007372C8" w:rsidRDefault="007372C8" w:rsidP="007372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2C8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372C8" w:rsidRDefault="007372C8" w:rsidP="007372C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восприятие, умение слышать другу друга</w:t>
            </w:r>
            <w:r w:rsidR="00C94D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DFB" w:rsidRDefault="00C94DFB" w:rsidP="007372C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внимание;</w:t>
            </w:r>
          </w:p>
          <w:p w:rsidR="00C94DFB" w:rsidRDefault="00C94DFB" w:rsidP="007372C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сообразительность, находчивость</w:t>
            </w:r>
            <w:r w:rsidR="00331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43A" w:rsidRDefault="0033143A" w:rsidP="007372C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спокойно общаться друг с другом;</w:t>
            </w:r>
          </w:p>
          <w:p w:rsidR="0033143A" w:rsidRDefault="0033143A" w:rsidP="007372C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сотрудничать, достигать желаемого результата;</w:t>
            </w:r>
          </w:p>
          <w:p w:rsidR="0033143A" w:rsidRDefault="0033143A" w:rsidP="007372C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организованность, умение слушать;</w:t>
            </w:r>
          </w:p>
          <w:p w:rsidR="0033143A" w:rsidRPr="007372C8" w:rsidRDefault="0033143A" w:rsidP="007372C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сосредоточенность.</w:t>
            </w:r>
          </w:p>
        </w:tc>
        <w:tc>
          <w:tcPr>
            <w:tcW w:w="4786" w:type="dxa"/>
          </w:tcPr>
          <w:p w:rsidR="007372C8" w:rsidRDefault="007372C8" w:rsidP="00737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3A">
              <w:rPr>
                <w:rFonts w:ascii="Times New Roman" w:hAnsi="Times New Roman" w:cs="Times New Roman"/>
                <w:sz w:val="24"/>
                <w:szCs w:val="24"/>
              </w:rPr>
              <w:t>«Поймай мышку»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«Колокольчик»;</w:t>
            </w:r>
          </w:p>
          <w:p w:rsid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«Руки - ноги»;</w:t>
            </w:r>
          </w:p>
          <w:p w:rsid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«Разведчики»;</w:t>
            </w:r>
          </w:p>
          <w:p w:rsid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наступает – все оживает, ночь наступает – все замирает»;</w:t>
            </w:r>
          </w:p>
          <w:p w:rsid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«Замри!», «Слухачи»;</w:t>
            </w:r>
          </w:p>
          <w:p w:rsidR="0033143A" w:rsidRPr="0033143A" w:rsidRDefault="0033143A" w:rsidP="0033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«Слушать за окном, за дверью».</w:t>
            </w:r>
          </w:p>
        </w:tc>
      </w:tr>
    </w:tbl>
    <w:p w:rsidR="0033143A" w:rsidRDefault="0033143A" w:rsidP="00201DCB">
      <w:pPr>
        <w:pStyle w:val="a7"/>
        <w:numPr>
          <w:ilvl w:val="0"/>
          <w:numId w:val="2"/>
        </w:numPr>
        <w:spacing w:before="120"/>
        <w:ind w:left="114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социоигрового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приобщения к делу</w:t>
      </w:r>
      <w:r>
        <w:rPr>
          <w:rFonts w:ascii="Times New Roman" w:hAnsi="Times New Roman" w:cs="Times New Roman"/>
          <w:sz w:val="28"/>
          <w:szCs w:val="28"/>
        </w:rPr>
        <w:t xml:space="preserve"> – нагружаются материалом, обычно воспринимаемым в качестве учебного (например, ассоциации, счет и т.д.).</w:t>
      </w:r>
    </w:p>
    <w:p w:rsidR="0033143A" w:rsidRDefault="0033143A" w:rsidP="0033143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разминки</w:t>
      </w:r>
      <w:r w:rsidRPr="0033143A">
        <w:rPr>
          <w:rFonts w:ascii="Times New Roman" w:hAnsi="Times New Roman" w:cs="Times New Roman"/>
          <w:i/>
          <w:sz w:val="28"/>
          <w:szCs w:val="28"/>
        </w:rPr>
        <w:t>-разрядки</w:t>
      </w:r>
      <w:r w:rsidR="005804AB">
        <w:rPr>
          <w:rFonts w:ascii="Times New Roman" w:hAnsi="Times New Roman" w:cs="Times New Roman"/>
          <w:sz w:val="28"/>
          <w:szCs w:val="28"/>
        </w:rPr>
        <w:t xml:space="preserve"> – помогают воспитателю в неуправляемых ситуациях, при переключении с одного вида деятельности на другой.</w:t>
      </w:r>
    </w:p>
    <w:p w:rsidR="00C621DA" w:rsidRDefault="00C621DA" w:rsidP="00C621DA">
      <w:pPr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AB">
        <w:rPr>
          <w:rFonts w:ascii="Times New Roman" w:hAnsi="Times New Roman" w:cs="Times New Roman"/>
          <w:b/>
          <w:sz w:val="28"/>
          <w:szCs w:val="28"/>
        </w:rPr>
        <w:t>Социально-ориентированные игры</w:t>
      </w:r>
      <w:r w:rsidR="005D11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621DA">
        <w:rPr>
          <w:rFonts w:ascii="Times New Roman" w:hAnsi="Times New Roman" w:cs="Times New Roman"/>
          <w:b/>
          <w:sz w:val="28"/>
          <w:szCs w:val="28"/>
        </w:rPr>
        <w:t>ля разминки-разрядки</w:t>
      </w:r>
    </w:p>
    <w:tbl>
      <w:tblPr>
        <w:tblStyle w:val="a8"/>
        <w:tblW w:w="0" w:type="auto"/>
        <w:tblInd w:w="786" w:type="dxa"/>
        <w:tblLook w:val="04A0"/>
      </w:tblPr>
      <w:tblGrid>
        <w:gridCol w:w="4426"/>
        <w:gridCol w:w="4359"/>
      </w:tblGrid>
      <w:tr w:rsidR="00C621DA" w:rsidTr="00C621DA">
        <w:tc>
          <w:tcPr>
            <w:tcW w:w="4785" w:type="dxa"/>
          </w:tcPr>
          <w:p w:rsidR="00C621DA" w:rsidRDefault="00C621DA" w:rsidP="00C62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C621DA" w:rsidRDefault="00C621DA" w:rsidP="00C62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2C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игры</w:t>
            </w:r>
          </w:p>
        </w:tc>
      </w:tr>
      <w:tr w:rsidR="00C621DA" w:rsidTr="00C621DA">
        <w:tc>
          <w:tcPr>
            <w:tcW w:w="4785" w:type="dxa"/>
          </w:tcPr>
          <w:p w:rsidR="00C621DA" w:rsidRPr="00C621DA" w:rsidRDefault="00C621DA" w:rsidP="00C6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доверительные отношения, развивать умение координировать свои усилия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действиями остальных участников</w:t>
            </w:r>
          </w:p>
        </w:tc>
        <w:tc>
          <w:tcPr>
            <w:tcW w:w="4786" w:type="dxa"/>
          </w:tcPr>
          <w:p w:rsidR="00C621DA" w:rsidRPr="00C621DA" w:rsidRDefault="00C621DA" w:rsidP="00C6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«Гусеница»</w:t>
            </w:r>
          </w:p>
        </w:tc>
      </w:tr>
      <w:tr w:rsidR="00C621DA" w:rsidTr="00C621DA">
        <w:tc>
          <w:tcPr>
            <w:tcW w:w="4785" w:type="dxa"/>
          </w:tcPr>
          <w:p w:rsidR="00C621DA" w:rsidRPr="00C621DA" w:rsidRDefault="00C621DA" w:rsidP="00C6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отношения между детьми</w:t>
            </w:r>
          </w:p>
        </w:tc>
        <w:tc>
          <w:tcPr>
            <w:tcW w:w="4786" w:type="dxa"/>
          </w:tcPr>
          <w:p w:rsidR="00C621DA" w:rsidRPr="00C621DA" w:rsidRDefault="00C621DA" w:rsidP="00C6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с компасом», «Растеряхи»</w:t>
            </w:r>
          </w:p>
        </w:tc>
      </w:tr>
      <w:tr w:rsidR="00C621DA" w:rsidTr="00C621DA">
        <w:tc>
          <w:tcPr>
            <w:tcW w:w="4785" w:type="dxa"/>
          </w:tcPr>
          <w:p w:rsidR="00C621DA" w:rsidRPr="00C621DA" w:rsidRDefault="00C621DA" w:rsidP="00C6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доброжелательность, умение налаживать контакт со сверстниками</w:t>
            </w:r>
          </w:p>
        </w:tc>
        <w:tc>
          <w:tcPr>
            <w:tcW w:w="4786" w:type="dxa"/>
          </w:tcPr>
          <w:p w:rsidR="00C621DA" w:rsidRPr="00C621DA" w:rsidRDefault="00C621DA" w:rsidP="00C6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 вежливых слов», «Вот какая мама!»</w:t>
            </w:r>
          </w:p>
        </w:tc>
      </w:tr>
    </w:tbl>
    <w:p w:rsidR="005804AB" w:rsidRDefault="005804AB" w:rsidP="0033143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творческого самоутверждения</w:t>
      </w:r>
      <w:r>
        <w:rPr>
          <w:rFonts w:ascii="Times New Roman" w:hAnsi="Times New Roman" w:cs="Times New Roman"/>
          <w:sz w:val="28"/>
          <w:szCs w:val="28"/>
        </w:rPr>
        <w:t xml:space="preserve"> – оказывают мощный стимул для развития индивидуальности каждого ребенка.</w:t>
      </w:r>
    </w:p>
    <w:p w:rsidR="005804AB" w:rsidRDefault="005804AB" w:rsidP="005804AB">
      <w:pPr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4AB">
        <w:rPr>
          <w:rFonts w:ascii="Times New Roman" w:hAnsi="Times New Roman" w:cs="Times New Roman"/>
          <w:b/>
          <w:sz w:val="28"/>
          <w:szCs w:val="28"/>
        </w:rPr>
        <w:t>Социально-ориентированные игры для творческого самоутверждения</w:t>
      </w:r>
    </w:p>
    <w:tbl>
      <w:tblPr>
        <w:tblStyle w:val="a8"/>
        <w:tblW w:w="0" w:type="auto"/>
        <w:tblInd w:w="786" w:type="dxa"/>
        <w:tblLook w:val="04A0"/>
      </w:tblPr>
      <w:tblGrid>
        <w:gridCol w:w="4392"/>
        <w:gridCol w:w="4393"/>
      </w:tblGrid>
      <w:tr w:rsidR="005804AB" w:rsidTr="005804AB">
        <w:tc>
          <w:tcPr>
            <w:tcW w:w="4785" w:type="dxa"/>
          </w:tcPr>
          <w:p w:rsidR="005804AB" w:rsidRDefault="005804AB" w:rsidP="00580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5804AB" w:rsidRDefault="005804AB" w:rsidP="00580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2C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игры</w:t>
            </w:r>
          </w:p>
        </w:tc>
      </w:tr>
      <w:tr w:rsidR="005804AB" w:rsidTr="005804AB">
        <w:tc>
          <w:tcPr>
            <w:tcW w:w="4785" w:type="dxa"/>
          </w:tcPr>
          <w:p w:rsidR="005804AB" w:rsidRPr="005804AB" w:rsidRDefault="005804AB" w:rsidP="005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к теме, поддержать интерес к ней</w:t>
            </w:r>
          </w:p>
        </w:tc>
        <w:tc>
          <w:tcPr>
            <w:tcW w:w="4786" w:type="dxa"/>
          </w:tcPr>
          <w:p w:rsidR="005804AB" w:rsidRPr="005804AB" w:rsidRDefault="005804AB" w:rsidP="005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«Разрезные открытки»</w:t>
            </w:r>
          </w:p>
        </w:tc>
      </w:tr>
      <w:tr w:rsidR="005804AB" w:rsidTr="005804AB">
        <w:tc>
          <w:tcPr>
            <w:tcW w:w="4785" w:type="dxa"/>
          </w:tcPr>
          <w:p w:rsidR="005804AB" w:rsidRPr="005804AB" w:rsidRDefault="005804AB" w:rsidP="005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индивидуальные действия, развивать умение устанавливать партнерские отношения в коллективе</w:t>
            </w:r>
          </w:p>
        </w:tc>
        <w:tc>
          <w:tcPr>
            <w:tcW w:w="4786" w:type="dxa"/>
          </w:tcPr>
          <w:p w:rsidR="00217815" w:rsidRDefault="00217815" w:rsidP="005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«Соберемся вместе», «Деление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17815" w:rsidRDefault="00217815" w:rsidP="005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804AB" w:rsidRPr="005804AB" w:rsidRDefault="00217815" w:rsidP="005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команды»</w:t>
            </w:r>
          </w:p>
        </w:tc>
      </w:tr>
      <w:tr w:rsidR="005804AB" w:rsidTr="005804AB">
        <w:tc>
          <w:tcPr>
            <w:tcW w:w="4785" w:type="dxa"/>
          </w:tcPr>
          <w:p w:rsidR="005804AB" w:rsidRPr="005804AB" w:rsidRDefault="005804AB" w:rsidP="0058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ребенка о возможностях своих и сверстников</w:t>
            </w:r>
          </w:p>
        </w:tc>
        <w:tc>
          <w:tcPr>
            <w:tcW w:w="4786" w:type="dxa"/>
          </w:tcPr>
          <w:p w:rsidR="005804AB" w:rsidRPr="00217815" w:rsidRDefault="00217815" w:rsidP="0021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палочка», «Кузовок», «Туристы и магазин», «Магазин вежливых слов»</w:t>
            </w:r>
          </w:p>
        </w:tc>
      </w:tr>
    </w:tbl>
    <w:p w:rsidR="00C621DA" w:rsidRPr="00C621DA" w:rsidRDefault="00C621DA" w:rsidP="00C621DA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804AB" w:rsidRDefault="005804AB" w:rsidP="005804A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Вольные игры </w:t>
      </w:r>
      <w:r>
        <w:rPr>
          <w:rFonts w:ascii="Times New Roman" w:hAnsi="Times New Roman" w:cs="Times New Roman"/>
          <w:sz w:val="28"/>
          <w:szCs w:val="28"/>
        </w:rPr>
        <w:t xml:space="preserve">(на прогулке) – их проведение требует достаточного </w:t>
      </w:r>
      <w:r w:rsidRPr="005804AB">
        <w:rPr>
          <w:rFonts w:ascii="Times New Roman" w:hAnsi="Times New Roman" w:cs="Times New Roman"/>
          <w:sz w:val="28"/>
          <w:szCs w:val="28"/>
        </w:rPr>
        <w:t>простора и свободы передвижений.</w:t>
      </w:r>
    </w:p>
    <w:p w:rsidR="00C621DA" w:rsidRDefault="00E1084F" w:rsidP="00E1084F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 этап</w:t>
      </w:r>
      <w:r w:rsidR="00DB61B5">
        <w:rPr>
          <w:rFonts w:ascii="Times New Roman" w:hAnsi="Times New Roman" w:cs="Times New Roman"/>
          <w:b/>
          <w:sz w:val="32"/>
          <w:szCs w:val="32"/>
        </w:rPr>
        <w:t>: методологический.</w:t>
      </w:r>
    </w:p>
    <w:p w:rsidR="00834ABB" w:rsidRDefault="00834ABB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(основной) этап – организация разнообразных занятий в форме совместной партнерской деятельности взрослого с детьми в микрогруппах и нестандартных ситуациях.</w:t>
      </w:r>
    </w:p>
    <w:p w:rsidR="004545FD" w:rsidRDefault="00834ABB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воспитатель принимает роль советчика, а не судьи. Он становится партнером детей. Такая позиция способствует развитие у ребенка</w:t>
      </w:r>
      <w:r w:rsidR="004545FD">
        <w:rPr>
          <w:rFonts w:ascii="Times New Roman" w:hAnsi="Times New Roman" w:cs="Times New Roman"/>
          <w:sz w:val="28"/>
          <w:szCs w:val="28"/>
        </w:rPr>
        <w:t xml:space="preserve"> активности, самостоятельности, умения принимать решение, не бояться ошибиться, вызывает стремление достичь поставленной цели, благоприятствует созданию эмоционального комфорта.</w:t>
      </w:r>
    </w:p>
    <w:p w:rsidR="00955522" w:rsidRDefault="00955522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Игры-занятия в партнерской форме.</w:t>
      </w:r>
      <w:r w:rsidR="004B54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разные моменты занятия партнерская позиция воспитателя проявляется особым образом. </w:t>
      </w:r>
      <w:r w:rsidR="00D90411">
        <w:rPr>
          <w:rFonts w:ascii="Times New Roman" w:hAnsi="Times New Roman" w:cs="Times New Roman"/>
          <w:sz w:val="28"/>
          <w:szCs w:val="28"/>
        </w:rPr>
        <w:t xml:space="preserve">Сначала это </w:t>
      </w:r>
      <w:bookmarkStart w:id="0" w:name="_GoBack"/>
      <w:bookmarkEnd w:id="0"/>
      <w:r w:rsidR="00D90411">
        <w:rPr>
          <w:rFonts w:ascii="Times New Roman" w:hAnsi="Times New Roman" w:cs="Times New Roman"/>
          <w:sz w:val="28"/>
          <w:szCs w:val="28"/>
        </w:rPr>
        <w:t xml:space="preserve">приглашение к деятельности – «Давайте сегодня…», «Кто хочет, устраивайтесь </w:t>
      </w:r>
      <w:proofErr w:type="gramStart"/>
      <w:r w:rsidR="00D9041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D90411">
        <w:rPr>
          <w:rFonts w:ascii="Times New Roman" w:hAnsi="Times New Roman" w:cs="Times New Roman"/>
          <w:sz w:val="28"/>
          <w:szCs w:val="28"/>
        </w:rPr>
        <w:t>…», «Я буду…», «Кто хочет – присоединяйтесь…».</w:t>
      </w:r>
    </w:p>
    <w:p w:rsidR="00D90411" w:rsidRDefault="00D90411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Наметив задачу для совместного</w:t>
      </w:r>
      <w:r w:rsidR="00A43088">
        <w:rPr>
          <w:rFonts w:ascii="Times New Roman" w:hAnsi="Times New Roman" w:cs="Times New Roman"/>
          <w:sz w:val="28"/>
          <w:szCs w:val="28"/>
        </w:rPr>
        <w:t xml:space="preserve"> решения, взрослый как равноправный участник предлагает возможные способы ее реализации. Исподволь он задает развивающее содержание. Заключительный этап деятельности характеризует </w:t>
      </w:r>
      <w:r w:rsidR="00A43088">
        <w:rPr>
          <w:rFonts w:ascii="Times New Roman" w:hAnsi="Times New Roman" w:cs="Times New Roman"/>
          <w:sz w:val="28"/>
          <w:szCs w:val="28"/>
        </w:rPr>
        <w:lastRenderedPageBreak/>
        <w:t>«открытый конец»: каждый ребенок действует в своем темпе и решает сам, закончил или нет.</w:t>
      </w:r>
    </w:p>
    <w:p w:rsidR="004B54DC" w:rsidRDefault="004B54DC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Партнерская форма требует свободного расположения всех участников (круглый стол, несколько столов, ковер). Дети свободно выбирают рабочие места, перемещаются. </w:t>
      </w:r>
    </w:p>
    <w:p w:rsidR="004B54DC" w:rsidRDefault="004B54DC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как воспитатель решит для себя задачу «Где я буду», во многом зависит успех партнерской деятельности; она невозможна при размещении детей за партами, а взрослого – за письменным столом.</w:t>
      </w:r>
    </w:p>
    <w:p w:rsidR="004B54DC" w:rsidRDefault="004B54DC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микрогруппах.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Рекомендуемое число детей в микрогруппах – 3-6 человек. Такая численность хороша тем, что исключает давление лидеров на не очень активных дошкольников. В большой группе дети, хотя и знаю друг друга, но не все близки между собой. </w:t>
      </w:r>
    </w:p>
    <w:p w:rsidR="004B54DC" w:rsidRDefault="00240310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использовать на занятиях, как постоянные шестерки, так и временные. Благодаря такой организации дистанция между разными детьми быстро уменьшается. Они начинают находить подходы друг к другу, открывают в себе ситуативную терпимость (толерантность) и начинают видеть ее пользу для общего дела.</w:t>
      </w:r>
    </w:p>
    <w:p w:rsidR="00240310" w:rsidRPr="004B54DC" w:rsidRDefault="00240310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шестерок в микрогруппах можно использовать разные виды жеребьевок и считалок (например, разрезная картинка «Грибы и лукошки»). Первоначально целесообразно применять жеребьевки  и считалки хорошо известные детям, а потом вводить новые.</w:t>
      </w:r>
    </w:p>
    <w:p w:rsidR="004545FD" w:rsidRDefault="004545FD" w:rsidP="004545FD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Третий этап</w:t>
      </w:r>
      <w:r w:rsidR="00DB61B5">
        <w:rPr>
          <w:rFonts w:ascii="Times New Roman" w:hAnsi="Times New Roman" w:cs="Times New Roman"/>
          <w:b/>
          <w:sz w:val="32"/>
          <w:szCs w:val="32"/>
        </w:rPr>
        <w:t>: практический.</w:t>
      </w:r>
    </w:p>
    <w:p w:rsidR="004545FD" w:rsidRDefault="004545FD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(заключительный) – создание условий для развития детской самостоятельности и полноценного общения детей и воспитателей, оценка эффективности использования социально-ориентированных игр в педагогическом процессе.</w:t>
      </w:r>
    </w:p>
    <w:p w:rsidR="00983E5C" w:rsidRDefault="00983E5C" w:rsidP="004545F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 организация не только социальной активности детей и взрослых, но и самой среды (например, можно учесть гендерные особенности воспитанников). Для эффективного взаимодействия крайне необходимы такие условия, в которых ребенок как член группы сравнивает себя с каждым другим ее членом, выясняя его мнение о себе и составляя свое о нем.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</w:t>
      </w:r>
    </w:p>
    <w:p w:rsidR="00983E5C" w:rsidRDefault="00983E5C" w:rsidP="00983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происходит качественный скачок в развитии самосознания.</w:t>
      </w:r>
    </w:p>
    <w:p w:rsidR="00983E5C" w:rsidRDefault="00983E5C" w:rsidP="00983E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Игры-занятия могут проводиться в форме КВН, «Что?</w:t>
      </w:r>
      <w:r w:rsidR="00955522">
        <w:rPr>
          <w:rFonts w:ascii="Times New Roman" w:hAnsi="Times New Roman" w:cs="Times New Roman"/>
          <w:sz w:val="28"/>
          <w:szCs w:val="28"/>
        </w:rPr>
        <w:t xml:space="preserve"> Где? Когда?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5522">
        <w:rPr>
          <w:rFonts w:ascii="Times New Roman" w:hAnsi="Times New Roman" w:cs="Times New Roman"/>
          <w:sz w:val="28"/>
          <w:szCs w:val="28"/>
        </w:rPr>
        <w:t>, викторина «Поле чудес» и т.д.</w:t>
      </w:r>
    </w:p>
    <w:p w:rsidR="00201DCB" w:rsidRDefault="00201DCB" w:rsidP="00983E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5522" w:rsidRDefault="00955522" w:rsidP="00983E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игр: </w:t>
      </w:r>
    </w:p>
    <w:p w:rsidR="00955522" w:rsidRDefault="00955522" w:rsidP="0095552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соберемся вместе или деление на команды;</w:t>
      </w:r>
    </w:p>
    <w:p w:rsidR="00955522" w:rsidRDefault="00955522" w:rsidP="0095552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палочка;</w:t>
      </w:r>
    </w:p>
    <w:p w:rsidR="00955522" w:rsidRDefault="00955522" w:rsidP="0095552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кузовок;</w:t>
      </w:r>
    </w:p>
    <w:p w:rsidR="00955522" w:rsidRDefault="00955522" w:rsidP="0095552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туристы и магазин;</w:t>
      </w:r>
    </w:p>
    <w:p w:rsidR="00955522" w:rsidRDefault="00955522" w:rsidP="0095552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гусеница;</w:t>
      </w:r>
    </w:p>
    <w:p w:rsidR="00955522" w:rsidRDefault="00955522" w:rsidP="0095552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с компасом;</w:t>
      </w:r>
    </w:p>
    <w:p w:rsidR="00955522" w:rsidRDefault="00955522" w:rsidP="0095552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какая мама;</w:t>
      </w:r>
    </w:p>
    <w:p w:rsidR="00955522" w:rsidRPr="00955522" w:rsidRDefault="00955522" w:rsidP="0095552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вежливых слов.</w:t>
      </w:r>
    </w:p>
    <w:p w:rsidR="00834ABB" w:rsidRDefault="00240310" w:rsidP="002403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дальнейшего </w:t>
      </w:r>
      <w:r w:rsidR="00A47AF0">
        <w:rPr>
          <w:rFonts w:ascii="Times New Roman" w:hAnsi="Times New Roman" w:cs="Times New Roman"/>
          <w:sz w:val="28"/>
          <w:szCs w:val="28"/>
        </w:rPr>
        <w:t xml:space="preserve">просвещения педагогов нашего коллектива, я использовала </w:t>
      </w:r>
      <w:r w:rsidR="00A47AF0" w:rsidRPr="00A47AF0">
        <w:rPr>
          <w:rFonts w:ascii="Times New Roman" w:hAnsi="Times New Roman" w:cs="Times New Roman"/>
          <w:b/>
          <w:sz w:val="28"/>
          <w:szCs w:val="28"/>
        </w:rPr>
        <w:t>методы повышения эффективности взаимодействия воспитателей и детей</w:t>
      </w:r>
      <w:r w:rsidR="00A47AF0">
        <w:rPr>
          <w:rFonts w:ascii="Times New Roman" w:hAnsi="Times New Roman" w:cs="Times New Roman"/>
          <w:sz w:val="28"/>
          <w:szCs w:val="28"/>
        </w:rPr>
        <w:t>. Это:</w:t>
      </w:r>
    </w:p>
    <w:p w:rsidR="00A47AF0" w:rsidRDefault="00A47AF0" w:rsidP="00A47AF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личностно-ориентированного подхода;</w:t>
      </w:r>
    </w:p>
    <w:p w:rsidR="00A47AF0" w:rsidRDefault="00A47AF0" w:rsidP="00A47AF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социально-ориентированных игр;</w:t>
      </w:r>
    </w:p>
    <w:p w:rsidR="00A47AF0" w:rsidRDefault="00A47AF0" w:rsidP="00A47AF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воспитателей по применению социально-ориентированных игр.</w:t>
      </w:r>
    </w:p>
    <w:p w:rsidR="00B86AE2" w:rsidRDefault="00B86AE2" w:rsidP="00B86AE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6AE2" w:rsidRDefault="00B86AE2" w:rsidP="00B86AE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6AE2" w:rsidRDefault="00B86AE2" w:rsidP="00B86AE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6AE2" w:rsidRDefault="00B86AE2" w:rsidP="00B86AE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6AE2" w:rsidRDefault="00B86AE2" w:rsidP="00B86AE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6AE2" w:rsidRDefault="00B86AE2" w:rsidP="00B86AE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6AE2" w:rsidRDefault="00B86AE2" w:rsidP="00B86AE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6AE2" w:rsidRDefault="00B86AE2" w:rsidP="00B86AE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B61B5" w:rsidRDefault="00DB61B5" w:rsidP="00846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1B5" w:rsidRDefault="00DB61B5" w:rsidP="00846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AE2" w:rsidRPr="00E045B4" w:rsidRDefault="00B86AE2" w:rsidP="00B86AE2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045B4">
        <w:rPr>
          <w:rFonts w:ascii="Times New Roman" w:hAnsi="Times New Roman" w:cs="Times New Roman"/>
          <w:b/>
          <w:sz w:val="44"/>
          <w:szCs w:val="44"/>
          <w:u w:val="single"/>
        </w:rPr>
        <w:t>Методические рекомендации по реализации личностно-ориентированного подхода</w:t>
      </w:r>
    </w:p>
    <w:p w:rsidR="00B86AE2" w:rsidRDefault="00E045B4" w:rsidP="00B86AE2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 развивающего взаимодействия в процессе реализации </w:t>
      </w:r>
      <w:r w:rsidRPr="00E045B4">
        <w:rPr>
          <w:rFonts w:ascii="Times New Roman" w:hAnsi="Times New Roman" w:cs="Times New Roman"/>
          <w:b/>
          <w:sz w:val="32"/>
          <w:szCs w:val="32"/>
        </w:rPr>
        <w:t>личностно-ориентированного подхода</w:t>
      </w:r>
    </w:p>
    <w:p w:rsidR="00E045B4" w:rsidRDefault="00E045B4" w:rsidP="00E045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становится эффективнее, если обеспечивает поддержку индивидуальности ребенка и связанную с ней реализацию склонностей, интересов и потребностей, а также индивидуальные различия детей:</w:t>
      </w:r>
    </w:p>
    <w:p w:rsidR="00E045B4" w:rsidRDefault="00E045B4" w:rsidP="00E045B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личности, заключающуюся в самоценности ребенка;</w:t>
      </w:r>
    </w:p>
    <w:p w:rsidR="00E045B4" w:rsidRDefault="00E045B4" w:rsidP="00E045B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личности, состоящую в признании индивидуальности каждого ребенка;</w:t>
      </w:r>
    </w:p>
    <w:p w:rsidR="00E045B4" w:rsidRDefault="00E045B4" w:rsidP="00E045B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личностного развития, когда воспитание и обучение выступает не как самоцель, а как средство развития личности каждого индивидуума;</w:t>
      </w:r>
    </w:p>
    <w:p w:rsidR="00E045B4" w:rsidRDefault="00E045B4" w:rsidP="00E045B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субъективность воспитательно-образовательного процесса, ориентацию на внутреннюю мотивацию обучения и воспитания и свободу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выбора ребенка сфер приложения своих 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организации его жизни;</w:t>
      </w:r>
    </w:p>
    <w:p w:rsidR="00E045B4" w:rsidRDefault="00416CCF" w:rsidP="00E045B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социализацию – осознание и освоение человеком современных культурных ценностей, знаний, форм бытовой, экономической, социальной, духовной жизни; адаптацию к существующим в обществе правилам и нормам жизни;</w:t>
      </w:r>
    </w:p>
    <w:p w:rsidR="00416CCF" w:rsidRDefault="005C3FEA" w:rsidP="00E045B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педагогического взаимодействия на самореализацию – раскрытие и развитие природных возможностей, задатков, возможностей, способностей, потребностей и склонностей;</w:t>
      </w:r>
    </w:p>
    <w:p w:rsidR="005C3FEA" w:rsidRDefault="005C3FEA" w:rsidP="00E045B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индивидуализацию – развитие продуктивного творческого индивидуально неповторимого потенциала личности.</w:t>
      </w:r>
    </w:p>
    <w:p w:rsidR="005C3FEA" w:rsidRDefault="006944F6" w:rsidP="005C3FE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личностно-ориентированную модель взаимодействия с ребенком, следует руководствоваться </w:t>
      </w:r>
      <w:r>
        <w:rPr>
          <w:rFonts w:ascii="Times New Roman" w:hAnsi="Times New Roman" w:cs="Times New Roman"/>
          <w:i/>
          <w:sz w:val="28"/>
          <w:szCs w:val="28"/>
        </w:rPr>
        <w:t>принципами доверительного общения и доверительного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4F6" w:rsidRDefault="006944F6" w:rsidP="005C3FE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воспитателя с ребенком возможен:</w:t>
      </w:r>
    </w:p>
    <w:p w:rsidR="006944F6" w:rsidRDefault="006944F6" w:rsidP="006944F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режимные моменты: прогулка, прибытие в д/с и уход из него;</w:t>
      </w:r>
    </w:p>
    <w:p w:rsidR="006944F6" w:rsidRDefault="006944F6" w:rsidP="006944F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оказания помощи в игровой деятельности, анализе взаимоотношений;</w:t>
      </w:r>
    </w:p>
    <w:p w:rsidR="006944F6" w:rsidRDefault="006944F6" w:rsidP="006944F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организованной образовательной деятельности;</w:t>
      </w:r>
    </w:p>
    <w:p w:rsidR="006944F6" w:rsidRDefault="006944F6" w:rsidP="006944F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индивидуальной работе с детьми по совершенствованию знаний, умений и навыков.</w:t>
      </w:r>
    </w:p>
    <w:p w:rsidR="006944F6" w:rsidRDefault="006944F6" w:rsidP="006944F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доверительного сотрудничества:</w:t>
      </w:r>
    </w:p>
    <w:p w:rsidR="006944F6" w:rsidRDefault="006944F6" w:rsidP="006944F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и выполнение индивидуальных поручений, связанных с хозяйственно-бытовым трудом, творческих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44F6" w:rsidRDefault="006944F6" w:rsidP="006944F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творчество детей, где каждый выполняет свое задание;</w:t>
      </w:r>
    </w:p>
    <w:p w:rsidR="006944F6" w:rsidRDefault="006944F6" w:rsidP="006944F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домашние задания ребенку и родителям с последующим обсуждением и заслуженной оценкой;</w:t>
      </w:r>
    </w:p>
    <w:p w:rsidR="006944F6" w:rsidRPr="006944F6" w:rsidRDefault="006944F6" w:rsidP="006944F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этические беседы как с одним ребенком, так и с группой детей.</w:t>
      </w:r>
    </w:p>
    <w:p w:rsidR="005804AB" w:rsidRDefault="006944F6" w:rsidP="006944F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взаимоотношения способствуют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личности каждого ребенка, так и группы в целом.</w:t>
      </w:r>
    </w:p>
    <w:p w:rsidR="006944F6" w:rsidRDefault="006944F6" w:rsidP="006944F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Актуален здесь </w:t>
      </w:r>
      <w:r w:rsidRPr="006944F6">
        <w:rPr>
          <w:rFonts w:ascii="Times New Roman" w:hAnsi="Times New Roman" w:cs="Times New Roman"/>
          <w:i/>
          <w:sz w:val="28"/>
          <w:szCs w:val="28"/>
        </w:rPr>
        <w:t>принцип ненасилия</w:t>
      </w:r>
      <w:r w:rsidR="00E60A9D">
        <w:rPr>
          <w:rFonts w:ascii="Times New Roman" w:hAnsi="Times New Roman" w:cs="Times New Roman"/>
          <w:sz w:val="28"/>
          <w:szCs w:val="28"/>
        </w:rPr>
        <w:t xml:space="preserve"> в воспитании. Ребенка окружают атмосферой спокойствия, чтобы он мог преодолеть чувство тревожности, страха, неуверенности.</w:t>
      </w:r>
    </w:p>
    <w:p w:rsidR="00E60A9D" w:rsidRDefault="00E60A9D" w:rsidP="006944F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процесс делится на 2 подхода: планирование и педагогическая импровизация. Сочетание этих подходов возможно только при организации работы в подгруппах и индивидуально.</w:t>
      </w:r>
    </w:p>
    <w:p w:rsidR="00E60A9D" w:rsidRDefault="00E60A9D" w:rsidP="006944F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Подгруппы могут формироваться:</w:t>
      </w:r>
    </w:p>
    <w:p w:rsidR="00E60A9D" w:rsidRDefault="00E60A9D" w:rsidP="00E60A9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медицинским показателям здоровья;</w:t>
      </w:r>
    </w:p>
    <w:p w:rsidR="00E60A9D" w:rsidRDefault="00E60A9D" w:rsidP="00E60A9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психофизиологическим особенностям темперамента (подвижность, медлительность, утомляемость, работоспособность, сдержанность, неуравновешенность);</w:t>
      </w:r>
    </w:p>
    <w:p w:rsidR="00E60A9D" w:rsidRDefault="00E60A9D" w:rsidP="00E60A9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умственным способностям;</w:t>
      </w:r>
    </w:p>
    <w:p w:rsidR="00E60A9D" w:rsidRDefault="00E60A9D" w:rsidP="00E60A9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эмоцианально-нравственному развитию.</w:t>
      </w:r>
    </w:p>
    <w:p w:rsidR="00E60A9D" w:rsidRDefault="00E60A9D" w:rsidP="00E60A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факторы учитываются при </w:t>
      </w:r>
      <w:r w:rsidR="001A21BF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подгрупп</w:t>
      </w:r>
      <w:r w:rsidR="001A21BF">
        <w:rPr>
          <w:rFonts w:ascii="Times New Roman" w:hAnsi="Times New Roman" w:cs="Times New Roman"/>
          <w:sz w:val="28"/>
          <w:szCs w:val="28"/>
        </w:rPr>
        <w:t xml:space="preserve"> для организации плановых занятий.</w:t>
      </w:r>
    </w:p>
    <w:p w:rsidR="001A21BF" w:rsidRDefault="001A21BF" w:rsidP="00E60A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другом случае подгруппы формируются на основе склонностей, интересов и предпочтений самих детей. Это студии, секции, факультативы, клубы.</w:t>
      </w:r>
    </w:p>
    <w:p w:rsidR="001A21BF" w:rsidRDefault="001A21BF" w:rsidP="00E60A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вышесказанного следует, что подгруппы каждый раз формируются по-разному в зависимости от содержания педагогического процесса.</w:t>
      </w:r>
    </w:p>
    <w:p w:rsidR="001A21BF" w:rsidRDefault="001A21BF" w:rsidP="00E60A9D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1BF">
        <w:rPr>
          <w:rFonts w:ascii="Times New Roman" w:hAnsi="Times New Roman" w:cs="Times New Roman"/>
          <w:i/>
          <w:sz w:val="28"/>
          <w:szCs w:val="28"/>
        </w:rPr>
        <w:t>Приемы взаимодействия детей и взрослых в педагогическом процессе:</w:t>
      </w:r>
    </w:p>
    <w:p w:rsidR="001A21BF" w:rsidRDefault="001A21BF" w:rsidP="001A21B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работает со всей группой фронтально;</w:t>
      </w:r>
    </w:p>
    <w:p w:rsidR="001A21BF" w:rsidRDefault="001A21BF" w:rsidP="001A21B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воспитателя взаимодействуют одновременно с двумя подгруппами детей;</w:t>
      </w:r>
    </w:p>
    <w:p w:rsidR="001A21BF" w:rsidRDefault="001A21BF" w:rsidP="001A21B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специалист осуществляют контакт одновременно с двумя подгруппами детей;</w:t>
      </w:r>
    </w:p>
    <w:p w:rsidR="001A21BF" w:rsidRDefault="001A21BF" w:rsidP="001A21B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специалисты контактируют одновременно с двумя и более подгруппами детей;</w:t>
      </w:r>
    </w:p>
    <w:p w:rsidR="001A21BF" w:rsidRDefault="001A21BF" w:rsidP="001A21B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несколько специалистов, сменяющих друг друга, взаимодействуют с двумя и более подгруппами детей.</w:t>
      </w:r>
    </w:p>
    <w:p w:rsidR="001D1F00" w:rsidRDefault="001D1F00" w:rsidP="001D1F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конечном итоге результаты деятельности детей и взрослых на каждой стадии становятся единым целым продуктом. Это может быть спектакль, праздник, конкурс, в которые вовлекаются не только дети и воспитатели, но и родители.</w:t>
      </w:r>
    </w:p>
    <w:p w:rsidR="001D1F00" w:rsidRDefault="001D1F00" w:rsidP="001D1F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данному подходу, воспитатель глубже постигает особенности характеров детей, их темпераменты и интересы. Создается микроклимат, в основе которого лежит уважение личности маленького человека.</w:t>
      </w:r>
    </w:p>
    <w:p w:rsidR="00D5752C" w:rsidRDefault="00D5752C" w:rsidP="001D1F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752C" w:rsidRDefault="00D5752C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52C" w:rsidRDefault="00D5752C" w:rsidP="00611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52C" w:rsidRDefault="00D5752C" w:rsidP="00D5752C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045B4">
        <w:rPr>
          <w:rFonts w:ascii="Times New Roman" w:hAnsi="Times New Roman" w:cs="Times New Roman"/>
          <w:b/>
          <w:sz w:val="44"/>
          <w:szCs w:val="44"/>
          <w:u w:val="single"/>
        </w:rPr>
        <w:t>Методические рекомендации по</w:t>
      </w:r>
      <w:r w:rsidRPr="00D5752C">
        <w:rPr>
          <w:rFonts w:ascii="Times New Roman" w:hAnsi="Times New Roman" w:cs="Times New Roman"/>
          <w:sz w:val="28"/>
          <w:szCs w:val="28"/>
        </w:rPr>
        <w:t xml:space="preserve"> </w:t>
      </w:r>
      <w:r w:rsidRPr="00D5752C">
        <w:rPr>
          <w:rFonts w:ascii="Times New Roman" w:hAnsi="Times New Roman" w:cs="Times New Roman"/>
          <w:b/>
          <w:sz w:val="44"/>
          <w:szCs w:val="44"/>
          <w:u w:val="single"/>
        </w:rPr>
        <w:t>организации социально-ориентированных игр</w:t>
      </w:r>
    </w:p>
    <w:p w:rsidR="00D5752C" w:rsidRDefault="00D5752C" w:rsidP="00D5752C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социально-ориентированных игр</w:t>
      </w:r>
    </w:p>
    <w:p w:rsidR="00D5752C" w:rsidRDefault="00E634EE" w:rsidP="00D575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Достигается это путем организации занятий как </w:t>
      </w:r>
      <w:r>
        <w:rPr>
          <w:rFonts w:ascii="Times New Roman" w:hAnsi="Times New Roman" w:cs="Times New Roman"/>
          <w:i/>
          <w:sz w:val="28"/>
          <w:szCs w:val="28"/>
        </w:rPr>
        <w:t>«игры-жизни» между микрогруппами</w:t>
      </w:r>
      <w:r>
        <w:rPr>
          <w:rFonts w:ascii="Times New Roman" w:hAnsi="Times New Roman" w:cs="Times New Roman"/>
          <w:sz w:val="28"/>
          <w:szCs w:val="28"/>
        </w:rPr>
        <w:t xml:space="preserve"> детей (малыми социумами – отсюда и термин «социоигровая») и одновременно в каждой из них. </w:t>
      </w:r>
    </w:p>
    <w:p w:rsidR="00E634EE" w:rsidRDefault="00E634EE" w:rsidP="00D575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самостоятельной игровой деятельности детские группы, в которых обычно 15 -20 человек, как правило, разбиваются на микрогруппы по интересам по 3 – 6 человек в каждой. Использование в воспитательном процессе такого деления раскрывает большие индивидуальные возможности детей и таит в себе корни успеха в обучении. Ребенок как участник группы сравнивает себя с другими ее членами, узнавая их мнение о себе и составляя свое о них. Это дает большой скачок в развитии самосознания. Работа </w:t>
      </w:r>
      <w:r w:rsidR="00F57D8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57D8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F57D8D">
        <w:rPr>
          <w:rFonts w:ascii="Times New Roman" w:hAnsi="Times New Roman" w:cs="Times New Roman"/>
          <w:sz w:val="28"/>
          <w:szCs w:val="28"/>
        </w:rPr>
        <w:t xml:space="preserve"> микрогруппах активизирует ребенка. Она позволяет ему:</w:t>
      </w:r>
    </w:p>
    <w:p w:rsidR="00F57D8D" w:rsidRDefault="00F57D8D" w:rsidP="00F57D8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цель своих действий;</w:t>
      </w:r>
    </w:p>
    <w:p w:rsidR="00F57D8D" w:rsidRDefault="00F57D8D" w:rsidP="00F57D8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возможные пути решения;</w:t>
      </w:r>
    </w:p>
    <w:p w:rsidR="00F57D8D" w:rsidRDefault="00F57D8D" w:rsidP="00F57D8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чувствовать свободу выбора сферы знания и практических возможностей;</w:t>
      </w:r>
    </w:p>
    <w:p w:rsidR="00F57D8D" w:rsidRDefault="00F57D8D" w:rsidP="00F57D8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самостоятельность при решении возникших проблем.</w:t>
      </w:r>
    </w:p>
    <w:p w:rsidR="00F57D8D" w:rsidRDefault="00F57D8D" w:rsidP="00F57D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дошкольник осознает свои возможности и сравнивает их с тем, что могут делать другие дети, а результаты своих действий сопоставляет с успехами и неуспехами сверстников. Оценка,</w:t>
      </w:r>
      <w:r w:rsidR="00B374D4">
        <w:rPr>
          <w:rFonts w:ascii="Times New Roman" w:hAnsi="Times New Roman" w:cs="Times New Roman"/>
          <w:sz w:val="28"/>
          <w:szCs w:val="28"/>
        </w:rPr>
        <w:t xml:space="preserve"> выработанная собственными усил</w:t>
      </w:r>
      <w:r>
        <w:rPr>
          <w:rFonts w:ascii="Times New Roman" w:hAnsi="Times New Roman" w:cs="Times New Roman"/>
          <w:sz w:val="28"/>
          <w:szCs w:val="28"/>
        </w:rPr>
        <w:t>иями ребенка, гораздо эффективнее способствует дальнейшей активизации, чем оценка со стороны воспитателя – хорошо, нехорошо.</w:t>
      </w:r>
    </w:p>
    <w:p w:rsidR="00F57D8D" w:rsidRDefault="00F57D8D" w:rsidP="00F57D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D8D" w:rsidRDefault="00F57D8D" w:rsidP="00F57D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D8D" w:rsidRDefault="00F57D8D" w:rsidP="00F57D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D8D" w:rsidRDefault="00F57D8D" w:rsidP="00F57D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D8D" w:rsidRDefault="00F57D8D" w:rsidP="00F57D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D8D" w:rsidRDefault="00F57D8D" w:rsidP="00F57D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D8D" w:rsidRDefault="00F57D8D" w:rsidP="00F57D8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7D8D" w:rsidRDefault="00F57D8D" w:rsidP="00F57D8D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Памятка для педагогов по организации социально-ориентированных игр</w:t>
      </w:r>
    </w:p>
    <w:p w:rsidR="00EA0682" w:rsidRDefault="00EA0682" w:rsidP="00F57D8D">
      <w:pPr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7D8D" w:rsidRDefault="00F57D8D" w:rsidP="00F57D8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партнером в детской игре. Воспитатель нужен для организации новой интересной деятельности. </w:t>
      </w:r>
      <w:r w:rsidR="00EA0682">
        <w:rPr>
          <w:rFonts w:ascii="Times New Roman" w:hAnsi="Times New Roman" w:cs="Times New Roman"/>
          <w:sz w:val="28"/>
          <w:szCs w:val="28"/>
        </w:rPr>
        <w:t>Дети любят воспитателя-выдумщика.</w:t>
      </w:r>
    </w:p>
    <w:p w:rsidR="00EA0682" w:rsidRPr="00EA0682" w:rsidRDefault="00EA0682" w:rsidP="00EA0682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0682" w:rsidRDefault="00EA0682" w:rsidP="00F57D8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равноправным участником игры, умеющим ошибаться и «выбывать из игры» наравне с другими детьми.</w:t>
      </w:r>
    </w:p>
    <w:p w:rsidR="00EA0682" w:rsidRPr="00EA0682" w:rsidRDefault="00EA0682" w:rsidP="00EA06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0682" w:rsidRPr="00EA0682" w:rsidRDefault="00EA0682" w:rsidP="00EA068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0682" w:rsidRDefault="00EA0682" w:rsidP="00F57D8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Искренне увлекайтесь игрой, смейтесь, огорчайтесь, волнуйтесь вместе со всеми.</w:t>
      </w:r>
    </w:p>
    <w:p w:rsidR="00EA0682" w:rsidRPr="00EA0682" w:rsidRDefault="00EA0682" w:rsidP="00EA0682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0682" w:rsidRDefault="00EA0682" w:rsidP="00F57D8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Порадуйтесь любому ответу ребенка – правильному или неправильному, а неправильный попробуйте перевести в другое русло, увидеть в нем нестандартный выход из ситуации.</w:t>
      </w:r>
    </w:p>
    <w:p w:rsidR="00EA0682" w:rsidRPr="00EA0682" w:rsidRDefault="00EA0682" w:rsidP="00EA0682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0682" w:rsidRDefault="00EA0682" w:rsidP="00F57D8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готовы к тому, что ваше задание дети начнут выполнять не так, как вы задумали. Важнее включить в работу активность ребенка, чем заглушать ее страхом ошибки.</w:t>
      </w:r>
    </w:p>
    <w:p w:rsidR="00EA0682" w:rsidRPr="00EA0682" w:rsidRDefault="00EA0682" w:rsidP="00EA0682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0682" w:rsidRDefault="00EA0682" w:rsidP="00F57D8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разжевывайте смысл игры или ситуации так, чтобы нечего было отгадывать, додумывать, дайте понять ребенку самому.</w:t>
      </w:r>
    </w:p>
    <w:p w:rsidR="00EA0682" w:rsidRPr="00EA0682" w:rsidRDefault="00EA0682" w:rsidP="00EA0682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0682" w:rsidRPr="00F57D8D" w:rsidRDefault="00EA0682" w:rsidP="00F57D8D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Умейте радоваться шуму. Ведь он является результатом общей активности и будущих удач!</w:t>
      </w:r>
    </w:p>
    <w:p w:rsidR="00C17903" w:rsidRPr="006116B2" w:rsidRDefault="00C17903" w:rsidP="006116B2">
      <w:pPr>
        <w:rPr>
          <w:rFonts w:ascii="Times New Roman" w:hAnsi="Times New Roman" w:cs="Times New Roman"/>
          <w:sz w:val="28"/>
          <w:szCs w:val="28"/>
        </w:rPr>
      </w:pPr>
    </w:p>
    <w:p w:rsidR="00C17903" w:rsidRDefault="00C17903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DB61B5" w:rsidRDefault="006116B2" w:rsidP="006116B2">
      <w:pPr>
        <w:pStyle w:val="a7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B5">
        <w:rPr>
          <w:rFonts w:ascii="Times New Roman" w:hAnsi="Times New Roman" w:cs="Times New Roman"/>
          <w:b/>
          <w:sz w:val="28"/>
          <w:szCs w:val="28"/>
        </w:rPr>
        <w:t>Индивидуальный план р</w:t>
      </w:r>
      <w:r w:rsidR="00D81060" w:rsidRPr="00DB61B5">
        <w:rPr>
          <w:rFonts w:ascii="Times New Roman" w:hAnsi="Times New Roman" w:cs="Times New Roman"/>
          <w:b/>
          <w:sz w:val="28"/>
          <w:szCs w:val="28"/>
        </w:rPr>
        <w:t xml:space="preserve">аботы по самообразованию </w:t>
      </w:r>
    </w:p>
    <w:p w:rsidR="006116B2" w:rsidRPr="00DB61B5" w:rsidRDefault="005957C1" w:rsidP="006116B2">
      <w:pPr>
        <w:pStyle w:val="a7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E50120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116B2" w:rsidRPr="00DB61B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116B2" w:rsidRPr="006116B2" w:rsidRDefault="006116B2" w:rsidP="006116B2">
      <w:pPr>
        <w:pStyle w:val="a7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927" w:type="dxa"/>
        <w:tblLook w:val="04A0"/>
      </w:tblPr>
      <w:tblGrid>
        <w:gridCol w:w="741"/>
        <w:gridCol w:w="6095"/>
        <w:gridCol w:w="1808"/>
      </w:tblGrid>
      <w:tr w:rsidR="006116B2" w:rsidRPr="006116B2" w:rsidTr="00D64CDC">
        <w:tc>
          <w:tcPr>
            <w:tcW w:w="741" w:type="dxa"/>
            <w:vAlign w:val="center"/>
          </w:tcPr>
          <w:p w:rsidR="006116B2" w:rsidRPr="006116B2" w:rsidRDefault="006116B2" w:rsidP="00D64CD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16B2" w:rsidRPr="006116B2" w:rsidRDefault="006116B2" w:rsidP="00D64CD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1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1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6116B2" w:rsidRPr="006116B2" w:rsidRDefault="006116B2" w:rsidP="00D64CD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08" w:type="dxa"/>
            <w:vAlign w:val="center"/>
          </w:tcPr>
          <w:p w:rsidR="006116B2" w:rsidRPr="006116B2" w:rsidRDefault="006116B2" w:rsidP="00D64CD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116B2" w:rsidRPr="006116B2" w:rsidTr="00D64CDC">
        <w:tc>
          <w:tcPr>
            <w:tcW w:w="741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6116B2" w:rsidRPr="006116B2" w:rsidRDefault="006116B2" w:rsidP="006116B2">
            <w:pPr>
              <w:pStyle w:val="ab"/>
              <w:spacing w:before="0" w:beforeAutospacing="0" w:after="0" w:afterAutospacing="0" w:line="276" w:lineRule="auto"/>
              <w:ind w:left="44"/>
              <w:jc w:val="both"/>
              <w:rPr>
                <w:sz w:val="28"/>
                <w:szCs w:val="28"/>
              </w:rPr>
            </w:pPr>
            <w:r w:rsidRPr="006116B2">
              <w:rPr>
                <w:sz w:val="28"/>
                <w:szCs w:val="28"/>
                <w:lang w:eastAsia="en-US"/>
              </w:rPr>
              <w:t xml:space="preserve">Изучение  новинок в литературе, статей в журналах: </w:t>
            </w:r>
            <w:r w:rsidRPr="006116B2">
              <w:rPr>
                <w:sz w:val="28"/>
                <w:szCs w:val="28"/>
              </w:rPr>
              <w:t>«Воспитатель ДОУ», «Дошкольное воспитание», «Ребенок в детском саду».</w:t>
            </w:r>
          </w:p>
          <w:p w:rsidR="006116B2" w:rsidRPr="006116B2" w:rsidRDefault="006116B2" w:rsidP="006116B2">
            <w:pPr>
              <w:pStyle w:val="ab"/>
              <w:spacing w:before="0" w:beforeAutospacing="0" w:after="0" w:afterAutospacing="0" w:line="276" w:lineRule="auto"/>
              <w:ind w:left="44"/>
              <w:jc w:val="both"/>
              <w:rPr>
                <w:sz w:val="28"/>
                <w:szCs w:val="28"/>
                <w:lang w:eastAsia="en-US"/>
              </w:rPr>
            </w:pPr>
            <w:r w:rsidRPr="006116B2">
              <w:rPr>
                <w:sz w:val="28"/>
                <w:szCs w:val="28"/>
                <w:shd w:val="clear" w:color="auto" w:fill="FFFFFF"/>
              </w:rPr>
              <w:t>Изучение опыта работы других педагогов по обозначенной теме на интернет-сайтах.</w:t>
            </w:r>
          </w:p>
          <w:p w:rsidR="006116B2" w:rsidRPr="006116B2" w:rsidRDefault="006116B2" w:rsidP="006116B2">
            <w:pPr>
              <w:framePr w:hSpace="180" w:wrap="around" w:vAnchor="text" w:hAnchor="text" w:x="567" w:y="1"/>
              <w:spacing w:line="276" w:lineRule="auto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плана работы.</w:t>
            </w:r>
          </w:p>
          <w:p w:rsidR="006116B2" w:rsidRPr="006116B2" w:rsidRDefault="006116B2" w:rsidP="006116B2">
            <w:pPr>
              <w:framePr w:hSpace="180" w:wrap="around" w:vAnchor="text" w:hAnchor="text" w:x="567" w:y="1"/>
              <w:spacing w:line="276" w:lineRule="auto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 детей.</w:t>
            </w:r>
          </w:p>
          <w:p w:rsidR="006116B2" w:rsidRPr="006116B2" w:rsidRDefault="006116B2" w:rsidP="006116B2">
            <w:pPr>
              <w:framePr w:hSpace="180" w:wrap="around" w:vAnchor="text" w:hAnchor="text" w:x="567" w:y="1"/>
              <w:spacing w:line="276" w:lineRule="auto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информационно-наглядного материала в родительский уголок.</w:t>
            </w:r>
          </w:p>
          <w:p w:rsidR="006116B2" w:rsidRPr="006116B2" w:rsidRDefault="006116B2" w:rsidP="006116B2">
            <w:pPr>
              <w:framePr w:hSpace="180" w:wrap="around" w:vAnchor="text" w:hAnchor="text" w:x="567" w:y="1"/>
              <w:spacing w:line="276" w:lineRule="auto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Пополнение  предметно-развивающей среды в соответствии с темой.</w:t>
            </w:r>
          </w:p>
          <w:p w:rsidR="006116B2" w:rsidRPr="006116B2" w:rsidRDefault="006116B2" w:rsidP="006116B2">
            <w:pPr>
              <w:pStyle w:val="ab"/>
              <w:spacing w:before="0" w:beforeAutospacing="0" w:after="0" w:afterAutospacing="0" w:line="276" w:lineRule="auto"/>
              <w:jc w:val="both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6116B2">
              <w:rPr>
                <w:rStyle w:val="aa"/>
                <w:rFonts w:eastAsiaTheme="majorEastAsia"/>
                <w:b w:val="0"/>
                <w:sz w:val="28"/>
                <w:szCs w:val="28"/>
                <w:lang w:eastAsia="en-US"/>
              </w:rPr>
              <w:t>Пополнение личной библиотеки, методической копилки.</w:t>
            </w:r>
          </w:p>
          <w:p w:rsidR="006116B2" w:rsidRPr="006116B2" w:rsidRDefault="006116B2" w:rsidP="006116B2">
            <w:pPr>
              <w:framePr w:hSpace="180" w:wrap="around" w:vAnchor="text" w:hAnchor="text" w:x="567" w:y="1"/>
              <w:spacing w:line="276" w:lineRule="auto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новых технологий и методик.</w:t>
            </w:r>
          </w:p>
          <w:p w:rsidR="006116B2" w:rsidRPr="006116B2" w:rsidRDefault="006116B2" w:rsidP="006116B2">
            <w:pPr>
              <w:framePr w:hSpace="180" w:wrap="around" w:vAnchor="text" w:hAnchor="text" w:x="567" w:y="1"/>
              <w:spacing w:line="276" w:lineRule="auto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картотеки социально-ориентированных игр и </w:t>
            </w:r>
            <w:r w:rsidRPr="00611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наглядно-иллюстративного материала.</w:t>
            </w:r>
          </w:p>
        </w:tc>
        <w:tc>
          <w:tcPr>
            <w:tcW w:w="1808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6116B2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6116B2" w:rsidRPr="006116B2" w:rsidTr="00D64CDC">
        <w:tc>
          <w:tcPr>
            <w:tcW w:w="741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6116B2" w:rsidRPr="006116B2" w:rsidRDefault="006116B2" w:rsidP="006116B2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116B2">
              <w:rPr>
                <w:sz w:val="28"/>
                <w:szCs w:val="28"/>
                <w:lang w:eastAsia="en-US"/>
              </w:rPr>
              <w:t>Изучить опыта работы педагогов работающих по использованию социально – ориентированных игр в обучении и развитии дошкольников.</w:t>
            </w:r>
          </w:p>
          <w:p w:rsidR="006116B2" w:rsidRPr="006116B2" w:rsidRDefault="006116B2" w:rsidP="006116B2">
            <w:pPr>
              <w:pStyle w:val="a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116B2">
              <w:rPr>
                <w:sz w:val="28"/>
                <w:szCs w:val="28"/>
              </w:rPr>
              <w:t>Разработать матрицу деятельности  воспитателя и детей  средней группы, исп</w:t>
            </w:r>
            <w:r w:rsidR="007C4918">
              <w:rPr>
                <w:sz w:val="28"/>
                <w:szCs w:val="28"/>
              </w:rPr>
              <w:t xml:space="preserve">ользуя технологию Е. Е. </w:t>
            </w:r>
            <w:proofErr w:type="spellStart"/>
            <w:r w:rsidR="007C4918">
              <w:rPr>
                <w:sz w:val="28"/>
                <w:szCs w:val="28"/>
              </w:rPr>
              <w:t>Шулешко</w:t>
            </w:r>
            <w:proofErr w:type="spellEnd"/>
            <w:r w:rsidRPr="006116B2">
              <w:rPr>
                <w:sz w:val="28"/>
                <w:szCs w:val="28"/>
              </w:rPr>
              <w:t>.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родителей на тему «Любимая игра моего ребенка».</w:t>
            </w:r>
          </w:p>
          <w:p w:rsidR="006116B2" w:rsidRPr="006116B2" w:rsidRDefault="006116B2" w:rsidP="006116B2">
            <w:pPr>
              <w:pStyle w:val="a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116B2">
              <w:rPr>
                <w:rStyle w:val="aa"/>
                <w:rFonts w:eastAsiaTheme="majorEastAsia"/>
                <w:b w:val="0"/>
                <w:sz w:val="28"/>
                <w:szCs w:val="28"/>
                <w:lang w:eastAsia="en-US"/>
              </w:rPr>
              <w:t xml:space="preserve">Участие в </w:t>
            </w:r>
            <w:proofErr w:type="spellStart"/>
            <w:r w:rsidRPr="006116B2">
              <w:rPr>
                <w:rStyle w:val="aa"/>
                <w:rFonts w:eastAsiaTheme="majorEastAsia"/>
                <w:b w:val="0"/>
                <w:sz w:val="28"/>
                <w:szCs w:val="28"/>
                <w:lang w:eastAsia="en-US"/>
              </w:rPr>
              <w:t>вебинарах</w:t>
            </w:r>
            <w:proofErr w:type="spellEnd"/>
            <w:r w:rsidRPr="006116B2">
              <w:rPr>
                <w:rStyle w:val="aa"/>
                <w:rFonts w:eastAsiaTheme="majorEastAsia"/>
                <w:b w:val="0"/>
                <w:sz w:val="28"/>
                <w:szCs w:val="28"/>
                <w:lang w:eastAsia="en-US"/>
              </w:rPr>
              <w:t xml:space="preserve"> по проблеме  использования социально – ориентированных игр.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для воспитателей «</w:t>
            </w:r>
            <w:proofErr w:type="spellStart"/>
            <w:r w:rsidRPr="006116B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Социоигровые</w:t>
            </w:r>
            <w:proofErr w:type="spellEnd"/>
            <w:r w:rsidRPr="00611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приёмы обучения дошкольников».</w:t>
            </w:r>
          </w:p>
        </w:tc>
        <w:tc>
          <w:tcPr>
            <w:tcW w:w="1808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gramStart"/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6116B2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  <w:tr w:rsidR="006116B2" w:rsidRPr="006116B2" w:rsidTr="00D64CDC">
        <w:tc>
          <w:tcPr>
            <w:tcW w:w="741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116B2" w:rsidRPr="006116B2" w:rsidRDefault="006116B2" w:rsidP="006116B2">
            <w:pPr>
              <w:pStyle w:val="c1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81060">
              <w:rPr>
                <w:rStyle w:val="c0"/>
                <w:bCs/>
                <w:sz w:val="28"/>
                <w:szCs w:val="28"/>
              </w:rPr>
              <w:lastRenderedPageBreak/>
              <w:t xml:space="preserve">Интегрированное занятие  педагога-психолога, </w:t>
            </w:r>
            <w:r w:rsidRPr="00D81060">
              <w:rPr>
                <w:rStyle w:val="c0"/>
                <w:bCs/>
                <w:sz w:val="28"/>
                <w:szCs w:val="28"/>
              </w:rPr>
              <w:lastRenderedPageBreak/>
              <w:t>музыкального руководителя совместно с</w:t>
            </w:r>
            <w:r w:rsidRPr="006116B2">
              <w:rPr>
                <w:rStyle w:val="c0"/>
                <w:bCs/>
                <w:sz w:val="28"/>
                <w:szCs w:val="28"/>
              </w:rPr>
              <w:t xml:space="preserve"> детьми и педагогами старшего дошкольного возраста.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16B2">
              <w:rPr>
                <w:rStyle w:val="c11"/>
                <w:rFonts w:ascii="Times New Roman" w:hAnsi="Times New Roman" w:cs="Times New Roman"/>
                <w:bCs/>
                <w:sz w:val="28"/>
                <w:szCs w:val="28"/>
              </w:rPr>
              <w:t>«Вежливые  слова».</w:t>
            </w:r>
          </w:p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116B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выставки детского творчества - детских работ на тему «Наши игры в детском саду».</w:t>
            </w:r>
          </w:p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наработанных материалов в сети интернет.</w:t>
            </w:r>
          </w:p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</w:t>
            </w:r>
            <w:proofErr w:type="gramStart"/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61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6116B2" w:rsidRPr="006116B2" w:rsidTr="00D64CDC">
        <w:tc>
          <w:tcPr>
            <w:tcW w:w="741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95" w:type="dxa"/>
          </w:tcPr>
          <w:p w:rsidR="006116B2" w:rsidRPr="006116B2" w:rsidRDefault="006116B2" w:rsidP="006116B2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материал и разработать консультацию для родителей на тему: </w:t>
            </w:r>
            <w:r w:rsidRPr="006116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«Использование </w:t>
            </w:r>
            <w:proofErr w:type="spellStart"/>
            <w:r w:rsidRPr="006116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социо</w:t>
            </w:r>
            <w:proofErr w:type="spellEnd"/>
            <w:r w:rsidRPr="006116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игровых технологий в условиях семьи для детей среднего возраста».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Игра-путешествие «Полет в космос» с использованием социально-игровых технологий.</w:t>
            </w:r>
          </w:p>
          <w:p w:rsidR="006116B2" w:rsidRPr="006116B2" w:rsidRDefault="006116B2" w:rsidP="006116B2">
            <w:pPr>
              <w:pStyle w:val="c1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116B2">
              <w:rPr>
                <w:rStyle w:val="c0"/>
                <w:bCs/>
                <w:sz w:val="28"/>
                <w:szCs w:val="28"/>
              </w:rPr>
              <w:t>Интегрированное занятие  педагога-психолога, музыкального руководителя совместно с детьми и педагогами старшего дошкольного возраста.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Style w:val="c11"/>
                <w:rFonts w:ascii="Times New Roman" w:hAnsi="Times New Roman" w:cs="Times New Roman"/>
                <w:bCs/>
                <w:sz w:val="28"/>
                <w:szCs w:val="28"/>
              </w:rPr>
            </w:pPr>
            <w:r w:rsidRPr="006116B2">
              <w:rPr>
                <w:rStyle w:val="c11"/>
                <w:rFonts w:ascii="Times New Roman" w:hAnsi="Times New Roman" w:cs="Times New Roman"/>
                <w:bCs/>
                <w:sz w:val="28"/>
                <w:szCs w:val="28"/>
              </w:rPr>
              <w:t>«Вежливые  слова».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тренинг общения </w:t>
            </w:r>
            <w:r w:rsidRPr="006116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разновозрастной группы детей с использованием социально–ориентированных технологий.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Прогулка на тему «Прогулка с интересом» с использованием социально-ориентированных игр.</w:t>
            </w:r>
          </w:p>
        </w:tc>
        <w:tc>
          <w:tcPr>
            <w:tcW w:w="1808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116B2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</w:tr>
      <w:tr w:rsidR="006116B2" w:rsidRPr="006116B2" w:rsidTr="00D64CDC">
        <w:tc>
          <w:tcPr>
            <w:tcW w:w="741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Контрольный мониторинг детей.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Выпуск родительской газеты «Семейные игры»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Анализ и обобщение результатов</w:t>
            </w:r>
          </w:p>
          <w:p w:rsidR="006116B2" w:rsidRPr="006116B2" w:rsidRDefault="006116B2" w:rsidP="00611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Публикации на сайтах  по данной теме.</w:t>
            </w:r>
          </w:p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116B2" w:rsidRPr="006116B2" w:rsidRDefault="006116B2" w:rsidP="006116B2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6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17903" w:rsidRPr="006116B2" w:rsidRDefault="00C17903" w:rsidP="006116B2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6116B2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D81060" w:rsidRDefault="00D81060" w:rsidP="006116B2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D81060" w:rsidRDefault="00D81060" w:rsidP="006116B2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D81060" w:rsidRDefault="00D81060" w:rsidP="006116B2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D81060" w:rsidRDefault="00D81060" w:rsidP="006116B2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6116B2" w:rsidRDefault="006116B2" w:rsidP="006116B2">
      <w:pPr>
        <w:rPr>
          <w:rFonts w:ascii="Times New Roman" w:hAnsi="Times New Roman" w:cs="Times New Roman"/>
          <w:sz w:val="28"/>
          <w:szCs w:val="28"/>
        </w:rPr>
      </w:pPr>
    </w:p>
    <w:p w:rsidR="00DB61B5" w:rsidRPr="006116B2" w:rsidRDefault="00DB61B5" w:rsidP="006116B2">
      <w:pPr>
        <w:rPr>
          <w:rFonts w:ascii="Times New Roman" w:hAnsi="Times New Roman" w:cs="Times New Roman"/>
          <w:sz w:val="28"/>
          <w:szCs w:val="28"/>
        </w:rPr>
      </w:pPr>
    </w:p>
    <w:p w:rsidR="006116B2" w:rsidRPr="0012442F" w:rsidRDefault="006116B2" w:rsidP="006116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литературных источников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Аникеева Н. П. Воспитание игрой. Книга для учителя. – М.</w:t>
      </w:r>
      <w:proofErr w:type="gram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1987.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Ершова А.П., </w:t>
      </w: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Букатов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Возвращение к таланту: Педагогам о </w:t>
      </w: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социо-игровом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стиле </w:t>
      </w: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, 1999.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Войтенко Т.П. Игра как метод обучения и личностного развития. Методическое пособие для </w:t>
      </w: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proofErr w:type="gram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Калуга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: издательство «Адель», 1997.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С. Воображение и творчество в детском возрасте. – М., 1991.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С. Игра и ее роль в психическом развитии ребенка // Вопросы психологии. – 1966. – № 6.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 Жуковская Р. И. Игра и ее педагогическое значение. – М., 1975.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для детского сада. Развитие талантов ребенка через игру. Иллюстрированный словарик игровых приемов</w:t>
      </w:r>
      <w:proofErr w:type="gram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общей ред. В.М. </w:t>
      </w: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Букатова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. СПб</w:t>
      </w:r>
      <w:proofErr w:type="gram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Речь; Образовательные проекты; М.: Сфера, 2009.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Кукушкина Е.Ю., Самсонова Л.В. Играем и учимся дружить. Социализация в детском саду. Методические рекомендации. </w:t>
      </w: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М.:Сфера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Куприянов Б.В., Рожков М.И., </w:t>
      </w: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Фришман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И.И. «Взрослые»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для детей. Методическое пособие. М.: Владос,2000.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Усова А. Б. Роль игры в воспитании детей. – М., 1976.</w:t>
      </w:r>
    </w:p>
    <w:p w:rsidR="006116B2" w:rsidRPr="0012442F" w:rsidRDefault="006116B2" w:rsidP="006116B2">
      <w:pPr>
        <w:numPr>
          <w:ilvl w:val="0"/>
          <w:numId w:val="27"/>
        </w:numPr>
        <w:shd w:val="clear" w:color="auto" w:fill="FFFFFF"/>
        <w:spacing w:after="0" w:line="360" w:lineRule="auto"/>
        <w:ind w:left="84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Б. Психология игры. – М.</w:t>
      </w:r>
      <w:proofErr w:type="gramStart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24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Педагогика, 1978.</w:t>
      </w: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1190A" w:rsidRDefault="00A1190A" w:rsidP="00C17903">
      <w:pPr>
        <w:pStyle w:val="a7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sectPr w:rsidR="00A1190A" w:rsidSect="00A8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20" w:rsidRDefault="001E6E20" w:rsidP="006C5DA6">
      <w:pPr>
        <w:spacing w:after="0" w:line="240" w:lineRule="auto"/>
      </w:pPr>
      <w:r>
        <w:separator/>
      </w:r>
    </w:p>
  </w:endnote>
  <w:endnote w:type="continuationSeparator" w:id="0">
    <w:p w:rsidR="001E6E20" w:rsidRDefault="001E6E20" w:rsidP="006C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20" w:rsidRDefault="001E6E20" w:rsidP="006C5DA6">
      <w:pPr>
        <w:spacing w:after="0" w:line="240" w:lineRule="auto"/>
      </w:pPr>
      <w:r>
        <w:separator/>
      </w:r>
    </w:p>
  </w:footnote>
  <w:footnote w:type="continuationSeparator" w:id="0">
    <w:p w:rsidR="001E6E20" w:rsidRDefault="001E6E20" w:rsidP="006C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650"/>
    <w:multiLevelType w:val="hybridMultilevel"/>
    <w:tmpl w:val="99B075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0451B1"/>
    <w:multiLevelType w:val="hybridMultilevel"/>
    <w:tmpl w:val="C7A00334"/>
    <w:lvl w:ilvl="0" w:tplc="0419000F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>
    <w:nsid w:val="0B335349"/>
    <w:multiLevelType w:val="multilevel"/>
    <w:tmpl w:val="A586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5162E"/>
    <w:multiLevelType w:val="hybridMultilevel"/>
    <w:tmpl w:val="528AE7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E3696C"/>
    <w:multiLevelType w:val="hybridMultilevel"/>
    <w:tmpl w:val="37065AF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D57DFC"/>
    <w:multiLevelType w:val="hybridMultilevel"/>
    <w:tmpl w:val="DCF8D89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146D56"/>
    <w:multiLevelType w:val="hybridMultilevel"/>
    <w:tmpl w:val="289AE6BA"/>
    <w:lvl w:ilvl="0" w:tplc="CE82F62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5F0594"/>
    <w:multiLevelType w:val="hybridMultilevel"/>
    <w:tmpl w:val="F1D2B676"/>
    <w:lvl w:ilvl="0" w:tplc="2C54E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E90508"/>
    <w:multiLevelType w:val="hybridMultilevel"/>
    <w:tmpl w:val="4DFAE44E"/>
    <w:lvl w:ilvl="0" w:tplc="F6DAB7E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DB71461"/>
    <w:multiLevelType w:val="hybridMultilevel"/>
    <w:tmpl w:val="3F8C45CC"/>
    <w:lvl w:ilvl="0" w:tplc="F6DAB7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F54B8"/>
    <w:multiLevelType w:val="multilevel"/>
    <w:tmpl w:val="B94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90B9F"/>
    <w:multiLevelType w:val="hybridMultilevel"/>
    <w:tmpl w:val="8248AD06"/>
    <w:lvl w:ilvl="0" w:tplc="77E04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B531B70"/>
    <w:multiLevelType w:val="hybridMultilevel"/>
    <w:tmpl w:val="BD1672EE"/>
    <w:lvl w:ilvl="0" w:tplc="AEEC395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BA7DCE"/>
    <w:multiLevelType w:val="hybridMultilevel"/>
    <w:tmpl w:val="18B665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157D29"/>
    <w:multiLevelType w:val="hybridMultilevel"/>
    <w:tmpl w:val="B16E4686"/>
    <w:lvl w:ilvl="0" w:tplc="1160FAF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0E51F9"/>
    <w:multiLevelType w:val="hybridMultilevel"/>
    <w:tmpl w:val="FCAE248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4A793AE0"/>
    <w:multiLevelType w:val="hybridMultilevel"/>
    <w:tmpl w:val="BF7203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1C95985"/>
    <w:multiLevelType w:val="multilevel"/>
    <w:tmpl w:val="A586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A66A1"/>
    <w:multiLevelType w:val="hybridMultilevel"/>
    <w:tmpl w:val="184C7910"/>
    <w:lvl w:ilvl="0" w:tplc="F6DAB7E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3A869B1"/>
    <w:multiLevelType w:val="hybridMultilevel"/>
    <w:tmpl w:val="DE76EA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8A967E2"/>
    <w:multiLevelType w:val="hybridMultilevel"/>
    <w:tmpl w:val="166C8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8AF5B16"/>
    <w:multiLevelType w:val="hybridMultilevel"/>
    <w:tmpl w:val="265CFE5E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EC54521"/>
    <w:multiLevelType w:val="hybridMultilevel"/>
    <w:tmpl w:val="4EFA583A"/>
    <w:lvl w:ilvl="0" w:tplc="3D7E9EB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EF5726"/>
    <w:multiLevelType w:val="hybridMultilevel"/>
    <w:tmpl w:val="229E6D1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36D6827"/>
    <w:multiLevelType w:val="hybridMultilevel"/>
    <w:tmpl w:val="DC346ACE"/>
    <w:lvl w:ilvl="0" w:tplc="F6DAB7E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898401D"/>
    <w:multiLevelType w:val="hybridMultilevel"/>
    <w:tmpl w:val="D45C58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CBF07AB"/>
    <w:multiLevelType w:val="hybridMultilevel"/>
    <w:tmpl w:val="BE0A366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6"/>
  </w:num>
  <w:num w:numId="5">
    <w:abstractNumId w:val="13"/>
  </w:num>
  <w:num w:numId="6">
    <w:abstractNumId w:val="23"/>
  </w:num>
  <w:num w:numId="7">
    <w:abstractNumId w:val="8"/>
  </w:num>
  <w:num w:numId="8">
    <w:abstractNumId w:val="24"/>
  </w:num>
  <w:num w:numId="9">
    <w:abstractNumId w:val="26"/>
  </w:num>
  <w:num w:numId="10">
    <w:abstractNumId w:val="18"/>
  </w:num>
  <w:num w:numId="11">
    <w:abstractNumId w:val="4"/>
  </w:num>
  <w:num w:numId="12">
    <w:abstractNumId w:val="6"/>
  </w:num>
  <w:num w:numId="13">
    <w:abstractNumId w:val="5"/>
  </w:num>
  <w:num w:numId="14">
    <w:abstractNumId w:val="21"/>
  </w:num>
  <w:num w:numId="15">
    <w:abstractNumId w:val="11"/>
  </w:num>
  <w:num w:numId="16">
    <w:abstractNumId w:val="0"/>
  </w:num>
  <w:num w:numId="17">
    <w:abstractNumId w:val="3"/>
  </w:num>
  <w:num w:numId="18">
    <w:abstractNumId w:val="25"/>
  </w:num>
  <w:num w:numId="19">
    <w:abstractNumId w:val="22"/>
  </w:num>
  <w:num w:numId="20">
    <w:abstractNumId w:val="20"/>
  </w:num>
  <w:num w:numId="21">
    <w:abstractNumId w:val="19"/>
  </w:num>
  <w:num w:numId="22">
    <w:abstractNumId w:val="14"/>
  </w:num>
  <w:num w:numId="23">
    <w:abstractNumId w:val="7"/>
  </w:num>
  <w:num w:numId="24">
    <w:abstractNumId w:val="10"/>
  </w:num>
  <w:num w:numId="25">
    <w:abstractNumId w:val="2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DA6"/>
    <w:rsid w:val="00037447"/>
    <w:rsid w:val="00043DAF"/>
    <w:rsid w:val="00070E67"/>
    <w:rsid w:val="000768EB"/>
    <w:rsid w:val="00094EA6"/>
    <w:rsid w:val="000A4A3D"/>
    <w:rsid w:val="000D5416"/>
    <w:rsid w:val="00107B07"/>
    <w:rsid w:val="0012442F"/>
    <w:rsid w:val="001305C6"/>
    <w:rsid w:val="001802B7"/>
    <w:rsid w:val="001A21BF"/>
    <w:rsid w:val="001A230A"/>
    <w:rsid w:val="001D1F00"/>
    <w:rsid w:val="001E6E20"/>
    <w:rsid w:val="00201DCB"/>
    <w:rsid w:val="00217815"/>
    <w:rsid w:val="00217D77"/>
    <w:rsid w:val="00222C9B"/>
    <w:rsid w:val="00240310"/>
    <w:rsid w:val="00243C63"/>
    <w:rsid w:val="00254696"/>
    <w:rsid w:val="00254C33"/>
    <w:rsid w:val="00275A3E"/>
    <w:rsid w:val="002F1139"/>
    <w:rsid w:val="00312377"/>
    <w:rsid w:val="0033143A"/>
    <w:rsid w:val="003606DF"/>
    <w:rsid w:val="00364A5F"/>
    <w:rsid w:val="00375184"/>
    <w:rsid w:val="00375F7D"/>
    <w:rsid w:val="003C5633"/>
    <w:rsid w:val="003D5588"/>
    <w:rsid w:val="003D6B0E"/>
    <w:rsid w:val="00404C46"/>
    <w:rsid w:val="0040606D"/>
    <w:rsid w:val="00416CCF"/>
    <w:rsid w:val="004237D5"/>
    <w:rsid w:val="004322A5"/>
    <w:rsid w:val="00432706"/>
    <w:rsid w:val="0045312D"/>
    <w:rsid w:val="004544C7"/>
    <w:rsid w:val="004545FD"/>
    <w:rsid w:val="00466429"/>
    <w:rsid w:val="004B0B80"/>
    <w:rsid w:val="004B2CEB"/>
    <w:rsid w:val="004B3225"/>
    <w:rsid w:val="004B54DC"/>
    <w:rsid w:val="0052516D"/>
    <w:rsid w:val="005458A4"/>
    <w:rsid w:val="00547EBB"/>
    <w:rsid w:val="00561709"/>
    <w:rsid w:val="005804AB"/>
    <w:rsid w:val="005957C1"/>
    <w:rsid w:val="005C1E4B"/>
    <w:rsid w:val="005C32DF"/>
    <w:rsid w:val="005C3FEA"/>
    <w:rsid w:val="005D11EF"/>
    <w:rsid w:val="005E774B"/>
    <w:rsid w:val="005F54C4"/>
    <w:rsid w:val="006116B2"/>
    <w:rsid w:val="00643B1D"/>
    <w:rsid w:val="006944F6"/>
    <w:rsid w:val="006C5DA6"/>
    <w:rsid w:val="006C7349"/>
    <w:rsid w:val="006D3342"/>
    <w:rsid w:val="00702E7A"/>
    <w:rsid w:val="00714FB5"/>
    <w:rsid w:val="007372C8"/>
    <w:rsid w:val="00737C98"/>
    <w:rsid w:val="0075258A"/>
    <w:rsid w:val="00772DBB"/>
    <w:rsid w:val="00776138"/>
    <w:rsid w:val="007A0E6E"/>
    <w:rsid w:val="007C1C44"/>
    <w:rsid w:val="007C4918"/>
    <w:rsid w:val="007D0094"/>
    <w:rsid w:val="007E478E"/>
    <w:rsid w:val="008142F6"/>
    <w:rsid w:val="00834ABB"/>
    <w:rsid w:val="00846F3C"/>
    <w:rsid w:val="008533C3"/>
    <w:rsid w:val="00855E7B"/>
    <w:rsid w:val="0086040A"/>
    <w:rsid w:val="008701DD"/>
    <w:rsid w:val="0088041B"/>
    <w:rsid w:val="00886DE6"/>
    <w:rsid w:val="008C4306"/>
    <w:rsid w:val="008C54DB"/>
    <w:rsid w:val="008C592E"/>
    <w:rsid w:val="008C72FA"/>
    <w:rsid w:val="008D55D5"/>
    <w:rsid w:val="008F3872"/>
    <w:rsid w:val="00900152"/>
    <w:rsid w:val="0093073B"/>
    <w:rsid w:val="009425A2"/>
    <w:rsid w:val="009473B2"/>
    <w:rsid w:val="009505AA"/>
    <w:rsid w:val="009506E0"/>
    <w:rsid w:val="00955522"/>
    <w:rsid w:val="00973F3A"/>
    <w:rsid w:val="00983E5C"/>
    <w:rsid w:val="00990639"/>
    <w:rsid w:val="009B17A5"/>
    <w:rsid w:val="009C3983"/>
    <w:rsid w:val="009D3347"/>
    <w:rsid w:val="009E148D"/>
    <w:rsid w:val="00A1190A"/>
    <w:rsid w:val="00A2433F"/>
    <w:rsid w:val="00A40EC2"/>
    <w:rsid w:val="00A43088"/>
    <w:rsid w:val="00A47AF0"/>
    <w:rsid w:val="00A52D55"/>
    <w:rsid w:val="00A671B0"/>
    <w:rsid w:val="00A80887"/>
    <w:rsid w:val="00AA4111"/>
    <w:rsid w:val="00AB464E"/>
    <w:rsid w:val="00AE3460"/>
    <w:rsid w:val="00AE36CF"/>
    <w:rsid w:val="00AF4D09"/>
    <w:rsid w:val="00B21211"/>
    <w:rsid w:val="00B248D9"/>
    <w:rsid w:val="00B374D4"/>
    <w:rsid w:val="00B77DE0"/>
    <w:rsid w:val="00B80834"/>
    <w:rsid w:val="00B86AE2"/>
    <w:rsid w:val="00B9407B"/>
    <w:rsid w:val="00BA16BA"/>
    <w:rsid w:val="00BC4812"/>
    <w:rsid w:val="00BF30B8"/>
    <w:rsid w:val="00C15D02"/>
    <w:rsid w:val="00C17903"/>
    <w:rsid w:val="00C621DA"/>
    <w:rsid w:val="00C93AD4"/>
    <w:rsid w:val="00C94DFB"/>
    <w:rsid w:val="00C950A9"/>
    <w:rsid w:val="00CE1544"/>
    <w:rsid w:val="00CF200D"/>
    <w:rsid w:val="00D246B5"/>
    <w:rsid w:val="00D41C6E"/>
    <w:rsid w:val="00D5752C"/>
    <w:rsid w:val="00D81060"/>
    <w:rsid w:val="00D90411"/>
    <w:rsid w:val="00D9556C"/>
    <w:rsid w:val="00DB346E"/>
    <w:rsid w:val="00DB61B5"/>
    <w:rsid w:val="00DC7E37"/>
    <w:rsid w:val="00DD4D05"/>
    <w:rsid w:val="00DE25BD"/>
    <w:rsid w:val="00DF0198"/>
    <w:rsid w:val="00E02F3C"/>
    <w:rsid w:val="00E045B4"/>
    <w:rsid w:val="00E1084F"/>
    <w:rsid w:val="00E2302F"/>
    <w:rsid w:val="00E33FEA"/>
    <w:rsid w:val="00E361BB"/>
    <w:rsid w:val="00E50120"/>
    <w:rsid w:val="00E60A9D"/>
    <w:rsid w:val="00E634EE"/>
    <w:rsid w:val="00E66F4E"/>
    <w:rsid w:val="00E74688"/>
    <w:rsid w:val="00E8610F"/>
    <w:rsid w:val="00E8660F"/>
    <w:rsid w:val="00EA0682"/>
    <w:rsid w:val="00EA4947"/>
    <w:rsid w:val="00ED309C"/>
    <w:rsid w:val="00EF1D27"/>
    <w:rsid w:val="00EF6EB7"/>
    <w:rsid w:val="00F025BE"/>
    <w:rsid w:val="00F57D8D"/>
    <w:rsid w:val="00F65644"/>
    <w:rsid w:val="00F816FC"/>
    <w:rsid w:val="00FA4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87"/>
  </w:style>
  <w:style w:type="paragraph" w:styleId="1">
    <w:name w:val="heading 1"/>
    <w:basedOn w:val="a"/>
    <w:next w:val="a"/>
    <w:link w:val="10"/>
    <w:uiPriority w:val="9"/>
    <w:qFormat/>
    <w:rsid w:val="006C5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46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46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46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546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546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546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546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DA6"/>
  </w:style>
  <w:style w:type="paragraph" w:styleId="a5">
    <w:name w:val="footer"/>
    <w:basedOn w:val="a"/>
    <w:link w:val="a6"/>
    <w:uiPriority w:val="99"/>
    <w:unhideWhenUsed/>
    <w:rsid w:val="006C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DA6"/>
  </w:style>
  <w:style w:type="character" w:customStyle="1" w:styleId="10">
    <w:name w:val="Заголовок 1 Знак"/>
    <w:basedOn w:val="a0"/>
    <w:link w:val="1"/>
    <w:uiPriority w:val="9"/>
    <w:rsid w:val="006C5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305C6"/>
    <w:pPr>
      <w:ind w:left="720"/>
      <w:contextualSpacing/>
    </w:pPr>
  </w:style>
  <w:style w:type="table" w:styleId="a8">
    <w:name w:val="Table Grid"/>
    <w:basedOn w:val="a1"/>
    <w:uiPriority w:val="59"/>
    <w:rsid w:val="0073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322A5"/>
    <w:rPr>
      <w:i/>
      <w:iCs/>
    </w:rPr>
  </w:style>
  <w:style w:type="character" w:styleId="aa">
    <w:name w:val="Strong"/>
    <w:basedOn w:val="a0"/>
    <w:uiPriority w:val="22"/>
    <w:qFormat/>
    <w:rsid w:val="004322A5"/>
    <w:rPr>
      <w:b/>
      <w:bCs/>
    </w:rPr>
  </w:style>
  <w:style w:type="character" w:customStyle="1" w:styleId="apple-converted-space">
    <w:name w:val="apple-converted-space"/>
    <w:basedOn w:val="a0"/>
    <w:rsid w:val="004322A5"/>
  </w:style>
  <w:style w:type="paragraph" w:styleId="ab">
    <w:name w:val="Normal (Web)"/>
    <w:basedOn w:val="a"/>
    <w:uiPriority w:val="99"/>
    <w:unhideWhenUsed/>
    <w:rsid w:val="000D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702E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2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next w:val="a"/>
    <w:link w:val="ae"/>
    <w:uiPriority w:val="10"/>
    <w:qFormat/>
    <w:rsid w:val="00702E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02E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Subtle Emphasis"/>
    <w:basedOn w:val="a0"/>
    <w:uiPriority w:val="19"/>
    <w:qFormat/>
    <w:rsid w:val="00702E7A"/>
    <w:rPr>
      <w:i/>
      <w:iCs/>
      <w:color w:val="808080" w:themeColor="text1" w:themeTint="7F"/>
    </w:rPr>
  </w:style>
  <w:style w:type="paragraph" w:styleId="af0">
    <w:name w:val="Subtitle"/>
    <w:basedOn w:val="a"/>
    <w:next w:val="a"/>
    <w:link w:val="af1"/>
    <w:uiPriority w:val="11"/>
    <w:qFormat/>
    <w:rsid w:val="00702E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702E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546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46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46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46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46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46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46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10">
    <w:name w:val="c10"/>
    <w:basedOn w:val="a"/>
    <w:rsid w:val="00D4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1C6E"/>
  </w:style>
  <w:style w:type="character" w:customStyle="1" w:styleId="c11">
    <w:name w:val="c11"/>
    <w:basedOn w:val="a0"/>
    <w:rsid w:val="00D41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razvitie_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otcialmzno_yekonomicheskoe_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E870-2182-43AC-8651-E2684230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16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</dc:creator>
  <cp:keywords/>
  <dc:description/>
  <cp:lastModifiedBy>Димкин</cp:lastModifiedBy>
  <cp:revision>74</cp:revision>
  <cp:lastPrinted>2017-08-30T14:52:00Z</cp:lastPrinted>
  <dcterms:created xsi:type="dcterms:W3CDTF">2013-01-09T15:54:00Z</dcterms:created>
  <dcterms:modified xsi:type="dcterms:W3CDTF">2017-11-04T10:01:00Z</dcterms:modified>
</cp:coreProperties>
</file>