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33" w:rsidRDefault="00093B33" w:rsidP="00093B3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74747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093B33" w:rsidRDefault="00093B33" w:rsidP="00093B3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74747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:rsidR="00093B33" w:rsidRP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747474"/>
          <w:sz w:val="36"/>
          <w:szCs w:val="36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Проект по нравственно-патриотическому воспитанию на тему:</w:t>
      </w:r>
    </w:p>
    <w:p w:rsidR="00093B33" w:rsidRP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747474"/>
          <w:sz w:val="40"/>
          <w:szCs w:val="40"/>
          <w:lang w:eastAsia="ru-RU"/>
        </w:rPr>
      </w:pPr>
      <w:r w:rsidRPr="00093B33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«С ЧЕГО НАЧИНАЕТСЯ РОДИНА»</w:t>
      </w:r>
    </w:p>
    <w:p w:rsid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Жилина Е.В.</w:t>
      </w:r>
    </w:p>
    <w:p w:rsidR="00093B33" w:rsidRDefault="00093B33" w:rsidP="00093B3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2016г.</w:t>
      </w:r>
    </w:p>
    <w:p w:rsidR="00093B33" w:rsidRPr="00093B33" w:rsidRDefault="00093B33" w:rsidP="00093B3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«С ЧЕГО НАЧИНАЕТСЯ РОДИНА»</w:t>
      </w:r>
    </w:p>
    <w:p w:rsidR="00093B33" w:rsidRDefault="00093B33" w:rsidP="00093B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 чего начинается Родина?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картинки в твоем букваре,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хороших и верных товарищей,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Живущих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соседнем дворе.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может, она начинается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той песни, что пела нам мать.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того, что в любых испытаниях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нас никому не отнять…»</w:t>
      </w:r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Матусовский</w:t>
      </w:r>
      <w:proofErr w:type="spellEnd"/>
    </w:p>
    <w:p w:rsidR="00093B33" w:rsidRDefault="00093B33" w:rsidP="00093B3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разработки и реализации проекта</w:t>
      </w: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Default="00093B33" w:rsidP="00093B3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— всё. Край, где родился и вырос, где светят звёзды детства, — именно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Любовь к близким людям, к детскому саду, к родному городу и родному краю играют огромную роль в становлении личности ребенка. Воспитать любовь к родному краю – это значит так показать детям их родной край, чтобы вызвать чувство восхищения своей родиной, чувство  гордости за своих земляков.</w:t>
      </w:r>
    </w:p>
    <w:p w:rsidR="00093B33" w:rsidRDefault="00093B33" w:rsidP="00093B3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 Д.С. Лихачев</w:t>
      </w:r>
    </w:p>
    <w:p w:rsidR="00093B33" w:rsidRDefault="00093B33" w:rsidP="00093B33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последние </w:t>
      </w:r>
      <w:hyperlink r:id="rId6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годы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</w:t>
      </w:r>
      <w:hyperlink r:id="rId7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Знакомство детей с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hyperlink r:id="rId8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Поэт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Симонов в стихотворении “Родина” пишет: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«Ты вспоминаешь не страну большую,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изъездил и узнал.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вспоминаешь Родину такую,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Какой её ты в детстве увидал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нравственно-патриотического воспитания в системе образования:</w:t>
      </w:r>
    </w:p>
    <w:p w:rsidR="00093B33" w:rsidRDefault="00093B33" w:rsidP="00093B33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093B33" w:rsidRDefault="00093B33" w:rsidP="00093B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093B33" w:rsidRDefault="00093B33" w:rsidP="00093B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мира и межличностных отношений и т.д.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Проблема: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Большое значение для познавательного, социально-личностного и нравственного развития детей дошкольного возраста имеет знакомство с родной страной, родным посёлком, с историей родного края, его достопримечательностями и известными людьми.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 посёлке. Не имея достаточного количества знаний, трудно сформировать уважительное отношение к малой Родине.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Отсутствие у детей познавательного интереса к истории своих предков и культурному наследию города, области, страны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Недостаточная компетентность родителей в воспитании у детей нравственно-патриотических чувств.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Изменение качества взаимодействия детского сада и семьи с целью повышения эффективности воспитания нравственно-патриотических чувств у детей.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Отсутствие эффективной системы  работы по нравственно-патриотическому воспитанию в ДОУ.</w:t>
      </w:r>
    </w:p>
    <w:p w:rsidR="00093B33" w:rsidRDefault="00093B33" w:rsidP="00093B33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проекта:</w:t>
      </w:r>
    </w:p>
    <w:p w:rsidR="00093B33" w:rsidRDefault="00093B33" w:rsidP="00093B33">
      <w:pPr>
        <w:spacing w:before="225" w:after="22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Осуществление комплексного подхода к воспитанию в духе патриотизма, приобщение дошкольников к истории и культуре родного края, местным достопримечательностям, воспитание любви и привязанности к Родине.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93B33" w:rsidRDefault="00093B33" w:rsidP="00093B3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оптимальные условия для приобщения взрослых и детей к истокам культуры родного края;</w:t>
      </w:r>
    </w:p>
    <w:p w:rsidR="00093B33" w:rsidRDefault="00093B33" w:rsidP="00093B33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Воспитать чувства любви к своей семье, к своему роду, развитие интереса к истории семьи, семейным традициям;</w:t>
      </w:r>
    </w:p>
    <w:p w:rsidR="00093B33" w:rsidRDefault="00093B33" w:rsidP="00093B33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Вовлечь взрослых и детей в активно-познавательную, исследовательскую деятельность по изучению и сохранению истории, природы и культуры своего края, города;</w:t>
      </w:r>
    </w:p>
    <w:p w:rsidR="00093B33" w:rsidRDefault="00093B33" w:rsidP="00093B33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Сформировать у детей и взрослых систему знаний о родном городе, крае на основе историко-художественно-краеведческого материала.</w:t>
      </w:r>
    </w:p>
    <w:p w:rsidR="00093B33" w:rsidRDefault="00093B33" w:rsidP="00093B33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Привлечь родителей к активному участию в реализации проекта.</w:t>
      </w:r>
    </w:p>
    <w:p w:rsidR="00093B33" w:rsidRDefault="00093B33" w:rsidP="00093B33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Развивать связную речь детей; обогащать и активизировать словарь детей, учить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свободно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мыслить, фантазировать;</w:t>
      </w:r>
    </w:p>
    <w:p w:rsidR="00093B33" w:rsidRDefault="00093B33" w:rsidP="00093B33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Воспитывать чувство гордости за своих земляков, эмоционально-ценностное отношение к родному краю.</w:t>
      </w:r>
    </w:p>
    <w:p w:rsidR="00093B33" w:rsidRDefault="00093B33" w:rsidP="00093B33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tabs>
          <w:tab w:val="left" w:pos="3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реализации проекта используются следующие </w:t>
      </w:r>
      <w:r>
        <w:rPr>
          <w:rFonts w:ascii="Times New Roman" w:eastAsia="Times New Roman" w:hAnsi="Times New Roman"/>
          <w:b/>
          <w:sz w:val="28"/>
          <w:szCs w:val="28"/>
        </w:rPr>
        <w:t>технологии: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Личностн</w:t>
      </w:r>
      <w:proofErr w:type="gramStart"/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</w:t>
      </w:r>
      <w:proofErr w:type="gramEnd"/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ориентированного обучения и воспитания.</w:t>
      </w: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такое обучение, где во главу угла ставится личность ребенка, ее самобытность,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Развивающего обучения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Позволяет выращивать  в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Индивидуального обучения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и обучение с учётом  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Информационно-коммуникационные</w:t>
      </w: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современном мире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 просмотры.  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Развития творчества.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Творческий процесс делится на четыре фазы: подготовка, созревание идеи, озарение и воплощение. Помогает формировать и развивать  у воспитанников способности к импровизации, применять полученные навыки в новых условиях, искать нестандартные решения.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Игровая.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Проектная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Одна из современных интерактивных технологий обучения. Формирует у дошкольников навыки планирования совместной деятельности,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093B33" w:rsidRDefault="00093B33" w:rsidP="00093B33">
      <w:pPr>
        <w:spacing w:after="0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выстраивании педагогического процесса по ознакомлению дошкольников с родным краем положены следующие принципы: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историзма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целью, как пример, можно создать музей «Русской избы», пополнить его новыми экспонатами. Изготовить фотовыставку.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дифференциации.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создании оптимальных условий для самореализации каждого ребёнка в процессе освоения знаний о родном посёлке с учётом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возраста, накопленного им опыта, особенностей эмоциональной и познавательной сферы и др.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Реализуется в сотрудничестве с семьёй, детской центральной библиотекой, средней школой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края.</w:t>
      </w:r>
    </w:p>
    <w:p w:rsidR="00093B33" w:rsidRPr="00093B33" w:rsidRDefault="00093B33" w:rsidP="00093B33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Работа по нравственно-патриотическому воспитанию ведётся по </w:t>
      </w:r>
      <w:r w:rsidRPr="00093B33">
        <w:rPr>
          <w:rFonts w:ascii="Times New Roman" w:eastAsia="Times New Roman" w:hAnsi="Times New Roman"/>
          <w:sz w:val="28"/>
          <w:szCs w:val="28"/>
        </w:rPr>
        <w:t>следующим направлениям: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представлений: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городах России; знакомство детей с символами государства (герб, флаг, гимн); формирование элементарных знаний о правах человека и т. д.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093B3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патриотических чувств: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у ребёнка любви и привязанности к своей семье, дому, детскому саду, городу; формирование бережного отношения к природе; воспитание уважения к труду; развитие чувства ответственности и гордости за достижения страны; формирование нравственного отношения и чувства сопричастности к культурному наследию; формирование толерантного отношения к представителям других национальностей.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развитие поискового поведения у дошкольников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внутренней активности ребёнка, способности ставить цели, добывать знания, используя разные способы приходить к результатам.</w:t>
      </w:r>
    </w:p>
    <w:p w:rsidR="00093B33" w:rsidRP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sz w:val="28"/>
          <w:szCs w:val="28"/>
          <w:lang w:eastAsia="ru-RU"/>
        </w:rPr>
        <w:t>Средства реализации поставленных задач: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развивающая предметно – пространственная среда;</w:t>
      </w:r>
    </w:p>
    <w:p w:rsidR="00093B33" w:rsidRDefault="00093B33" w:rsidP="00093B33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развивающие виды деятельности (игра, развивающее общение);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 детских проектов.</w:t>
      </w:r>
    </w:p>
    <w:p w:rsidR="00093B33" w:rsidRP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sz w:val="28"/>
          <w:szCs w:val="28"/>
          <w:lang w:eastAsia="ru-RU"/>
        </w:rPr>
        <w:t>Формы работы с детьми: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непосредственно образовательная деятельность;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тематические беседы;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презентации;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календарные праздники;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развлечения, досуги;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экскурсии;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пополнение развивающей среды,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 выставки детских работ, семейных коллекций</w:t>
      </w:r>
    </w:p>
    <w:p w:rsid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Pr="00093B33" w:rsidRDefault="00093B33" w:rsidP="00093B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результаты:</w:t>
      </w:r>
    </w:p>
    <w:p w:rsidR="00093B33" w:rsidRP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Прогнозируемый результат на уровне ребенка: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освоение детьми доступных знаний об истории родного края;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выражать собственное мнение, анализировать, живо реагировать на происходящее, оказывать посильную помощь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расширение знаний детей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известных людях родного города, улицах, названных в честь героев войны, памятниках и других культурных ценностях;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расширение у детей области социально-нравственных чувств и отношений;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 понятий духовных семейных ценностей,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самовыражение творческих способностей детей;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знаний детей о музейной культуре;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элементарных проектно-исследовательских умений и навыков;</w:t>
      </w:r>
    </w:p>
    <w:p w:rsidR="00093B33" w:rsidRP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Прогнозируемый результат на уровне родителей: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повышена педагогическая грамотность и компетентность в вопросах нравственн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патриотического воспитания.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активизирован интерес родителей к себе как к педагогам-воспитателям.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обогащен опыт психологическими, педагогическими 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валеологическими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знаниями.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развиты исследовательские, проектировочные, коммуникативные, организаторские,    рефлексивные способности;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сформировано желание сотрудничества с детским садом;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укрепление значимости семьи в воспитании гражданско-патриотических  чувств ребенка; сплочение всех членов семьи, возрождение и сохранение семейных традиций.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Прогнозируемый результат на уровне педагогов:</w:t>
      </w: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профессиональной компетентности педагогов в вопросах гражданско-патриотического воспитания дошкольников;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творческая самореализация в профессиональной деятельности.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Прогнозируемый результат на уровне ДОУ:</w:t>
      </w:r>
      <w:r w:rsidRPr="0009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внедрение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-образовательный процесс проектной деятельности;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создание мини-музея «Мой город в истории Великой Отечественной войны» для обогащения развивающей среды по гражданско-нравственному воспитанию дошкольников;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единого социума: педагоги-дети-родители-общественность в сфере гражданско-патриотического развития личности дошкольника.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участники проекта:</w:t>
      </w:r>
    </w:p>
    <w:p w:rsidR="00093B33" w:rsidRDefault="00093B33" w:rsidP="00093B3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подготовительной группы (6 -7  лет).</w:t>
      </w:r>
    </w:p>
    <w:p w:rsidR="00093B33" w:rsidRDefault="00093B33" w:rsidP="00093B3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ОУ.</w:t>
      </w:r>
    </w:p>
    <w:p w:rsidR="00093B33" w:rsidRDefault="00093B33" w:rsidP="00093B3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Родители воспитанников.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практико-ориентированный, долгосрочный, открытый, коллективный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заинтересованность педагогов, детей и родителей, регулярность и систематичность работы.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реализации: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год.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проекта осуществляется в 3 этапа.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 этап - подготовительный, включает в себя: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анкетирование родителей знаний и представлений о родном крае, его истории, достопримечательностей,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диагностирование детей с целью выявления 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и представлений об истории и культуре родного края,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 этап - основной, включает в себя формы работы с детьми (см. выше).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III этап - итоговый, включает в себя: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итоговое диагностирование детей,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повторное анкетирование родителей.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Разделы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Перспективный план работы по реализации проекта</w:t>
      </w: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Сентябрь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Тема: «Летопись моей семьи»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Тема: «Моя родословная»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у детей интерес к своей семье,  сохранению семейных традиций и обычаев, воспитать уважение к членам семьи;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проведения: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Беседа «Что я знаю о своей семье»,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Выставка детских рисунков «Моя семья»;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Заучивание стихов, пословиц, поговорок про семью;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Сочинение рассказов «Я расскажу вам о своей семье» (рассказ о предках на генеалогическом древе» о семье;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Семейный мини – проект:  составление генеалогического древа «Моя родословная»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Тема: «Герб нашей семьи»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Тема: «Родительский дом - начало начал» (семейные праздники и традиции)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Тема: «Профессии моих родителей»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работу по изучению своей семьи, придумать совместно с родителями герб своей семьи;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детского сада;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Закрепить знания детей о профессиях родителях, их названии и роде деятельности;</w:t>
      </w:r>
    </w:p>
    <w:p w:rsidR="00093B33" w:rsidRDefault="00093B33" w:rsidP="00093B33">
      <w:pPr>
        <w:spacing w:after="0"/>
        <w:ind w:left="1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проведения: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Семейные мини – проекты: «Герб семьи», «Мозаика семейной истории» - проект по изучению семьи</w:t>
      </w:r>
    </w:p>
    <w:p w:rsidR="00093B33" w:rsidRDefault="00093B33" w:rsidP="00093B33">
      <w:pPr>
        <w:spacing w:after="15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Выставка детских рисунков «Как мы отдыхаем»</w:t>
      </w:r>
    </w:p>
    <w:p w:rsidR="00093B33" w:rsidRDefault="00093B33" w:rsidP="00093B33">
      <w:pPr>
        <w:spacing w:after="15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Физкультурный досуг «Мама, папа, я – вместе дружная семья»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Изготовление поделок на день Матери. 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Участие в субботнике по уборке территории детского сада.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в Детско-родительском клубе по теме: «Семейные традиции — связь поколений» (распространение положительного семейного опыта нравственно-патриотического воспитания)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Семейный праздник «Все вместе, так и душа на месте». </w:t>
      </w:r>
    </w:p>
    <w:p w:rsidR="00093B33" w:rsidRDefault="00093B33" w:rsidP="00093B33">
      <w:pPr>
        <w:spacing w:after="0"/>
        <w:ind w:left="1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Ноябрь 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«Истори</w:t>
      </w:r>
      <w:r w:rsidR="003D7B9F">
        <w:rPr>
          <w:rFonts w:ascii="Times New Roman" w:eastAsia="Times New Roman" w:hAnsi="Times New Roman"/>
          <w:sz w:val="28"/>
          <w:szCs w:val="28"/>
          <w:lang w:eastAsia="ru-RU"/>
        </w:rPr>
        <w:t>я и достопримечательности посёлка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</w:t>
      </w:r>
      <w:r w:rsidR="003D7B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«Природа  посёлка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093B33" w:rsidRDefault="00093B33" w:rsidP="00093B33">
      <w:pPr>
        <w:shd w:val="clear" w:color="auto" w:fill="FFFFFF"/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093B33" w:rsidRDefault="00093B33" w:rsidP="00093B33">
      <w:pPr>
        <w:pStyle w:val="a4"/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Вызвать интере</w:t>
      </w:r>
      <w:r w:rsidR="003D7B9F">
        <w:rPr>
          <w:rFonts w:ascii="Times New Roman" w:eastAsia="Times New Roman" w:hAnsi="Times New Roman"/>
          <w:sz w:val="28"/>
          <w:szCs w:val="28"/>
          <w:lang w:eastAsia="ru-RU"/>
        </w:rPr>
        <w:t>с к истории возникновения посёлка</w:t>
      </w:r>
    </w:p>
    <w:p w:rsidR="00093B33" w:rsidRDefault="00093B33" w:rsidP="00093B3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знания детей о досто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примечательностях родного посёлка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093B33" w:rsidRDefault="00093B33" w:rsidP="00093B3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детям знание о том, что такое архитектура, познакомить с некоторыми новыми для них а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рхитектурными зданиями посёлка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93B33" w:rsidRDefault="00093B33" w:rsidP="00093B3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восхищения к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расотой, любовь к родному посёлку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желание сделать его еще красивее.</w:t>
      </w:r>
    </w:p>
    <w:p w:rsidR="00093B33" w:rsidRDefault="00093B33" w:rsidP="00093B3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   представления    детей    об   улице,    на которой они живут (почему так называется, что было раньше на этой улице, чем она знаменита)</w:t>
      </w:r>
    </w:p>
    <w:p w:rsidR="00093B33" w:rsidRDefault="00093B33" w:rsidP="00093B3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среды; </w:t>
      </w:r>
    </w:p>
    <w:p w:rsidR="00093B33" w:rsidRDefault="00093B33" w:rsidP="00093B3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знани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детей о природе родного посёлка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Формы проведения: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Презентации: «История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досто</w:t>
      </w:r>
      <w:r w:rsidR="003D7B9F">
        <w:rPr>
          <w:rFonts w:ascii="Times New Roman" w:eastAsia="Times New Roman" w:hAnsi="Times New Roman"/>
          <w:sz w:val="28"/>
          <w:szCs w:val="28"/>
          <w:lang w:eastAsia="ru-RU"/>
        </w:rPr>
        <w:t>примечательности посёлка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</w:t>
      </w:r>
      <w:r w:rsidR="003D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товыставка «Осень в нашем посёлке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Привлечение родителей к обустройству участка детского сада, облагораживанию дворовых территорий. 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Конструир</w:t>
      </w:r>
      <w:r w:rsidR="003D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ование: «Улицы посёлка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Выставка рисунков: «Осенняя природа».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Семейный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мини</w:t>
      </w:r>
      <w:r w:rsidR="003D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-проект: «Любимые места в посёлке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чем говорят названия улиц?» (поисковое задание совместно с родителями).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 рассказов «Биография моей улицы»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«Что такое парки», «На какой улице ты живешь?»,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Декабрь </w:t>
      </w:r>
    </w:p>
    <w:p w:rsidR="00093B33" w:rsidRDefault="003D7B9F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Тема: «Промышленность посёлка</w:t>
      </w:r>
      <w:r w:rsidR="00093B3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Тема: «Спорт, кул</w:t>
      </w:r>
      <w:r w:rsidR="003D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ьтура и отдых в посёлке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:rsidR="00093B33" w:rsidRDefault="00093B33" w:rsidP="00093B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3B33" w:rsidRDefault="00093B33" w:rsidP="00093B33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знания детям о промышленных объектах, их вред и польза,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экологическая ситуация в посёлке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3B33" w:rsidRDefault="00093B33" w:rsidP="00093B3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Повышать интерес родителей, путем привлечения к участию в оздоровительных мероприятиях  вместе с детьми, обеспечение единства воспитательных, развивающих и обучающих целей и задач семьи и детского сада.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Формы проведения:</w:t>
      </w:r>
    </w:p>
    <w:p w:rsidR="00093B33" w:rsidRDefault="003D7B9F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Промышленные предприятия посёлка (заочная экскурсия по посёлку</w:t>
      </w:r>
      <w:r w:rsidR="00093B33">
        <w:rPr>
          <w:rFonts w:ascii="Times New Roman" w:eastAsia="Times New Roman" w:hAnsi="Times New Roman"/>
          <w:sz w:val="28"/>
          <w:szCs w:val="28"/>
          <w:lang w:eastAsia="ru-RU"/>
        </w:rPr>
        <w:t>, фронтальная беседа)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Самые главные профессии людей, занятых на производстве (устный рассказ)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Чтение художественной литературы: «Кем быть? » И. Карпова (серия книг о профессиях).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«Чем пахнут ремесла? » Д.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Родари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«Незнайка в солнечном городе» Н. Носов.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Презентация: «Достопримечательности района. Культура и отдых».</w:t>
      </w:r>
    </w:p>
    <w:p w:rsidR="003D7B9F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Экскурсия в музей </w:t>
      </w:r>
      <w:r w:rsidR="003D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боевой славы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Спортивное мероприятие «В здоровом теле - здоровый дух».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Конкурс поделок и рисунков: «Дед Мороз и Снегурочка в спорте».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93B33" w:rsidRDefault="00093B33" w:rsidP="00093B33">
      <w:pPr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Январь </w:t>
      </w:r>
    </w:p>
    <w:p w:rsidR="00093B33" w:rsidRDefault="00093B33" w:rsidP="00093B33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Тема</w:t>
      </w:r>
      <w:r w:rsidR="003D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 «Памятные места родного посёлка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а: «Люди, прославившие наш посёлок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Тема: «Буд</w:t>
      </w:r>
      <w:r w:rsidR="003D7B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ущие защитники нашей Родины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093B33" w:rsidRDefault="00093B33" w:rsidP="00093B3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уважения профессиям и труду взрослых;</w:t>
      </w:r>
    </w:p>
    <w:p w:rsidR="00093B33" w:rsidRDefault="00093B33" w:rsidP="00093B3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с именами те</w:t>
      </w:r>
      <w:r w:rsidR="003D7B9F">
        <w:rPr>
          <w:rFonts w:ascii="Times New Roman" w:eastAsia="Times New Roman" w:hAnsi="Times New Roman"/>
          <w:sz w:val="28"/>
          <w:szCs w:val="28"/>
          <w:lang w:eastAsia="ru-RU"/>
        </w:rPr>
        <w:t>х, кто основал и прославил посёлок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3B33" w:rsidRDefault="00093B33" w:rsidP="00093B33">
      <w:pPr>
        <w:pStyle w:val="a4"/>
        <w:numPr>
          <w:ilvl w:val="0"/>
          <w:numId w:val="6"/>
        </w:numPr>
        <w:ind w:left="714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армии;</w:t>
      </w:r>
    </w:p>
    <w:p w:rsidR="00093B33" w:rsidRDefault="00093B33" w:rsidP="00093B33">
      <w:pPr>
        <w:pStyle w:val="a4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Способствовать формированию чувства сопричастности к истории и ответств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енности за будущее своего посёлка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Формы проведения:</w:t>
      </w:r>
    </w:p>
    <w:p w:rsidR="00093B33" w:rsidRDefault="00093B33" w:rsidP="00093B33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«Эк</w:t>
      </w:r>
      <w:r w:rsidR="003D7B9F">
        <w:rPr>
          <w:rFonts w:ascii="Times New Roman" w:eastAsia="Times New Roman" w:hAnsi="Times New Roman"/>
          <w:sz w:val="28"/>
          <w:szCs w:val="28"/>
          <w:lang w:eastAsia="ru-RU"/>
        </w:rPr>
        <w:t>скурсия к памятным местам посёлка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«Если бы я был</w:t>
      </w:r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главным в посёлке</w:t>
      </w:r>
      <w:proofErr w:type="gramStart"/>
      <w:r w:rsidR="003D7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беседа-рассуждение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«Моя малая Родина». Сценарий тематического вечера-досуга (для детей старшего дошкольного возраста)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Беседы « Что значит быть настоящим мужчиной?»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Календарные праздники: «День Защитника Отечества»,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Рассказ о тех, кто защищал родной край в годы войны;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Фотоконкурс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«Они защищали нашу Родину» 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39C" w:rsidRDefault="002E639C" w:rsidP="00093B3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Февраль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край родной – частица нашей Родины»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с</w:t>
      </w:r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Мелекесским</w:t>
      </w:r>
      <w:proofErr w:type="spellEnd"/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«История нашего края»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093B33" w:rsidRDefault="00093B33" w:rsidP="00093B33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Расширять и уточнять знания детей о родном крае;</w:t>
      </w:r>
    </w:p>
    <w:p w:rsidR="00093B33" w:rsidRDefault="00093B33" w:rsidP="00093B33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Прививать бережное отношение к культурному и духовному наследию своей малой Родины;</w:t>
      </w:r>
    </w:p>
    <w:p w:rsidR="002E639C" w:rsidRPr="002E639C" w:rsidRDefault="00093B33" w:rsidP="00093B33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Познакомить с особе</w:t>
      </w:r>
      <w:r w:rsidR="002E639C" w:rsidRP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нностями труда жителей </w:t>
      </w:r>
      <w:r w:rsidRP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села. </w:t>
      </w:r>
    </w:p>
    <w:p w:rsidR="00093B33" w:rsidRPr="002E639C" w:rsidRDefault="00093B33" w:rsidP="00093B33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Познакомить с народными прикладными промыслами области;</w:t>
      </w:r>
    </w:p>
    <w:p w:rsidR="00093B33" w:rsidRDefault="00093B33" w:rsidP="00093B33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</w:t>
      </w:r>
      <w:r w:rsidR="002E639C">
        <w:rPr>
          <w:rFonts w:ascii="Times New Roman" w:eastAsia="Times New Roman" w:hAnsi="Times New Roman"/>
          <w:sz w:val="28"/>
          <w:szCs w:val="28"/>
          <w:lang w:eastAsia="ru-RU"/>
        </w:rPr>
        <w:t xml:space="preserve">ть детей с картой Ульяновской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области,  обратить внимание на соседние города и области;</w:t>
      </w:r>
    </w:p>
    <w:p w:rsidR="00093B33" w:rsidRDefault="00093B33" w:rsidP="00093B33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Дать понятия «физическая карта», «земная поверхность» (показать, что вся территория области на карте имеет разную окраску);</w:t>
      </w:r>
    </w:p>
    <w:p w:rsidR="00093B33" w:rsidRDefault="00093B33" w:rsidP="00093B33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детей  об истории  родного края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проведения: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Рассматривание </w:t>
      </w:r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иллюстраций о родном крае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3B33" w:rsidRDefault="002E639C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с картой Ульяновской</w:t>
      </w:r>
      <w:r w:rsidR="00093B3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(отметить вместе с детьми главные города области);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Рисование на тарелке из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папье - маше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«Подарок маме» (по мотивам городецкой росписи)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Календарные праздники: «8 март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женский праздник»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</w:t>
      </w:r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альбома о посёлке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Консультация: «Как знакомить детей с историчес</w:t>
      </w:r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 прошлым</w:t>
      </w:r>
      <w:proofErr w:type="gramStart"/>
      <w:r w:rsidR="002E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39C" w:rsidRDefault="002E639C" w:rsidP="00093B3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Март</w:t>
      </w:r>
    </w:p>
    <w:p w:rsidR="00093B33" w:rsidRDefault="002E639C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«Люди земли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Мелекесской</w:t>
      </w:r>
      <w:proofErr w:type="spellEnd"/>
      <w:r w:rsidR="00093B3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Тема: «Природн</w:t>
      </w:r>
      <w:r w:rsidR="002E639C">
        <w:rPr>
          <w:rFonts w:ascii="Times New Roman" w:eastAsia="Times New Roman" w:hAnsi="Times New Roman"/>
          <w:sz w:val="28"/>
          <w:szCs w:val="28"/>
          <w:lang w:eastAsia="ru-RU"/>
        </w:rPr>
        <w:t xml:space="preserve">ые богатства земли </w:t>
      </w:r>
      <w:proofErr w:type="spellStart"/>
      <w:r w:rsidR="002E639C">
        <w:rPr>
          <w:rFonts w:ascii="Times New Roman" w:eastAsia="Times New Roman" w:hAnsi="Times New Roman"/>
          <w:sz w:val="28"/>
          <w:szCs w:val="28"/>
          <w:lang w:eastAsia="ru-RU"/>
        </w:rPr>
        <w:t>Мелекесской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Расширить представления о труде людей родного края: познакомиться с профессиями и деятельностью тружеников области;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у детей интерес, бережное и созидательное отношение к природе родного края, 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способность чувствовать красоту природы и эмоционально откликаться на неё.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Расширять и систематизировать знания детей о водоемах области;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Уточнить знания детей о правилах поведения на воде;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Учить детей беречь и заботиться о реках и озерах области;</w:t>
      </w:r>
    </w:p>
    <w:p w:rsidR="00093B33" w:rsidRDefault="00093B33" w:rsidP="00093B3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Углубить знания о растительном и животном мире края, среде обитания, обычаях и приспособлении к жизни; охране окружающей среды;</w:t>
      </w:r>
    </w:p>
    <w:p w:rsidR="00093B33" w:rsidRDefault="00093B33" w:rsidP="00093B3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проведения:</w:t>
      </w:r>
    </w:p>
    <w:p w:rsidR="00093B33" w:rsidRDefault="00093B33" w:rsidP="00093B3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</w:t>
      </w:r>
      <w:r w:rsidR="002E639C">
        <w:rPr>
          <w:rFonts w:ascii="Times New Roman" w:eastAsia="Times New Roman" w:hAnsi="Times New Roman"/>
          <w:sz w:val="28"/>
          <w:szCs w:val="28"/>
          <w:lang w:eastAsia="ru-RU"/>
        </w:rPr>
        <w:t xml:space="preserve">ация: «Известные люди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93B33" w:rsidRDefault="00093B33" w:rsidP="00093B3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Семейный про</w:t>
      </w:r>
      <w:r w:rsidR="002E639C">
        <w:rPr>
          <w:rFonts w:ascii="Times New Roman" w:eastAsia="Times New Roman" w:hAnsi="Times New Roman"/>
          <w:sz w:val="28"/>
          <w:szCs w:val="28"/>
          <w:lang w:eastAsia="ru-RU"/>
        </w:rPr>
        <w:t>ект: «Мы – таланты Ульяновской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области».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Сюжетно-ролевые, дидактические игры: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«Кому что нужно для работы», «Угадай профессию», «Кем быть?»</w:t>
      </w:r>
    </w:p>
    <w:p w:rsidR="00093B33" w:rsidRDefault="00093B33" w:rsidP="00093B3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сообщений о растениях и животных лесов, полей, лугов родного края;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Отгадывание загадок и ребусов о животных области;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игра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живет?»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Лепка животных и птиц области;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«Конкурс знат</w:t>
      </w:r>
      <w:r w:rsidR="002E639C">
        <w:rPr>
          <w:rFonts w:ascii="Times New Roman" w:eastAsia="Times New Roman" w:hAnsi="Times New Roman"/>
          <w:sz w:val="28"/>
          <w:szCs w:val="28"/>
          <w:lang w:eastAsia="ru-RU"/>
        </w:rPr>
        <w:t>оков флоры и фауны Ульяновской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 (совместно с родителями);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Изготовление гербария лекарственных растений области;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Подготовка мини-сообщений о пользе лекарственных растений;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КВН «Знатоки родного края»,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39C" w:rsidRDefault="002E639C" w:rsidP="00093B3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Апрель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Тема: «Знаю. Помню. Горжусь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Тема: </w:t>
      </w:r>
      <w:r w:rsid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«Мы </w:t>
      </w:r>
      <w:proofErr w:type="spellStart"/>
      <w:r w:rsid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эковоины</w:t>
      </w:r>
      <w:proofErr w:type="spellEnd"/>
      <w:r w:rsidR="002E6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земли родной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».</w:t>
      </w:r>
    </w:p>
    <w:p w:rsidR="00093B33" w:rsidRDefault="00093B33" w:rsidP="00093B3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Выяснить знают ли дети о своих близких, воевавших в годы войны;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детей о ВОВ, воспитывать чувство гордости за своих земляков, защищавших нашу страну;</w:t>
      </w:r>
    </w:p>
    <w:p w:rsidR="002E639C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39C">
        <w:rPr>
          <w:rFonts w:ascii="Times New Roman" w:eastAsia="Times New Roman" w:hAnsi="Times New Roman"/>
          <w:sz w:val="28"/>
          <w:szCs w:val="28"/>
          <w:lang w:eastAsia="ru-RU"/>
        </w:rPr>
        <w:t>Выявить уровень знаний детей об известных героях-земляках Великой Отечественной войны, чьи имена св</w:t>
      </w:r>
      <w:r w:rsidR="002E639C" w:rsidRPr="002E639C">
        <w:rPr>
          <w:rFonts w:ascii="Times New Roman" w:eastAsia="Times New Roman" w:hAnsi="Times New Roman"/>
          <w:sz w:val="28"/>
          <w:szCs w:val="28"/>
          <w:lang w:eastAsia="ru-RU"/>
        </w:rPr>
        <w:t xml:space="preserve">язаны с родным посёлком и </w:t>
      </w:r>
      <w:proofErr w:type="spellStart"/>
      <w:r w:rsidR="002E639C" w:rsidRPr="002E639C">
        <w:rPr>
          <w:rFonts w:ascii="Times New Roman" w:eastAsia="Times New Roman" w:hAnsi="Times New Roman"/>
          <w:sz w:val="28"/>
          <w:szCs w:val="28"/>
          <w:lang w:eastAsia="ru-RU"/>
        </w:rPr>
        <w:t>областью</w:t>
      </w:r>
      <w:proofErr w:type="spellEnd"/>
    </w:p>
    <w:p w:rsidR="00093B33" w:rsidRPr="002E639C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3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   представления    детей    о    проблемах загрязнения    окружающей    среды;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Расширять знания детей о природе родного края, экологическом состоянии природы;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Совершенствовать знания о нормах и правилах поведения в природе;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среды; </w:t>
      </w:r>
    </w:p>
    <w:p w:rsidR="00093B33" w:rsidRDefault="00093B33" w:rsidP="00093B33">
      <w:pPr>
        <w:numPr>
          <w:ilvl w:val="0"/>
          <w:numId w:val="3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Систематизировать знания детей о деревьях и кустарниках, их роль в экологии;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93B33" w:rsidRDefault="00093B33" w:rsidP="00093B33">
      <w:pPr>
        <w:spacing w:after="0"/>
        <w:ind w:left="1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left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проведения: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 о детях-героях войны;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 о тех, кто защищал родной край в годы войны;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Календарные праздники: «9 мая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Победы»; 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 о детях-героях войны; </w:t>
      </w:r>
    </w:p>
    <w:p w:rsidR="00093B33" w:rsidRDefault="00093B33" w:rsidP="00256ED4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Литературно-музыкальная гостиная «Знаю. Помню. Горжусь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093B33" w:rsidRDefault="00093B33" w:rsidP="00256ED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рисунков: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 Деревья в нашем парке»,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3B33" w:rsidRDefault="00093B33" w:rsidP="00093B33">
      <w:pPr>
        <w:keepNext/>
        <w:shd w:val="clear" w:color="auto" w:fill="FFFFFF"/>
        <w:spacing w:after="150"/>
        <w:contextualSpacing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Музыкально-тематический праздник «Люблю тебя, мой край родной!».</w:t>
      </w:r>
    </w:p>
    <w:p w:rsidR="00093B33" w:rsidRDefault="00093B33" w:rsidP="00093B33">
      <w:pPr>
        <w:keepNext/>
        <w:shd w:val="clear" w:color="auto" w:fill="FFFFFF"/>
        <w:spacing w:after="150"/>
        <w:contextualSpacing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Список художественной литературы для чтения детям: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Гержидович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Л. «Приглашаю в лес гулять»,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Береснев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 Как дела, лесной народ?»</w:t>
      </w: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right="10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right="10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3B33" w:rsidRDefault="00093B33" w:rsidP="00093B33">
      <w:pPr>
        <w:spacing w:after="0"/>
        <w:ind w:left="90" w:right="10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Литература:</w:t>
      </w:r>
    </w:p>
    <w:p w:rsidR="00093B33" w:rsidRDefault="00093B33" w:rsidP="00093B33">
      <w:pPr>
        <w:spacing w:after="0"/>
        <w:ind w:left="90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Абсалямова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 Концепция регионального содержания дошкольного образования.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Уфа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ГПУ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Беседы с родителями о нравственном воспитании дошкольника: Кн. для воспитателя дет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ада.-М.:Просвещение.1987</w:t>
      </w:r>
    </w:p>
    <w:p w:rsidR="00093B33" w:rsidRDefault="00093B33" w:rsidP="00093B33">
      <w:pPr>
        <w:spacing w:after="0"/>
        <w:ind w:left="90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Гасанова Р.Х. Земля отцов. Программа – руководство. Уфа: БИРО, 2004.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Горячев А.В. Проектная деятельность в образовательной системе “Школа 2100” // Журнал “Начальная школа. Плюс: до и после”, 2004, № 5.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Гузеев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“Метод проектов” как частный случай интегральной технологии обучения // Журнал “Директор школы”, 1995, № 6.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Дмитриева, В.Г. Патриотическое воспитание дошкольников // Детский сад от А до Я. – 2003.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7. Евдокимова Е.С. «Проектирование модели гражданского воспитания в ДОУ». Управление ДОУ 2002 №6.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Жирякова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И.В. «Нравственно – патриотическое воспитание дошкольников через музейную педагогику». Управление ДОУ 2008 № 4.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Комратова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Н.Г., .Грибова Л.Ф. «Моя малая Родина». Управление ДОУ 2005 №1.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1. 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М.Д. «Нравственно – патриотическое воспитание дошкольников». Управление ДОУ 2005 №1.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Мой родной дом. Программа нравственно-патриотического воспитания дошкольников. Редактор-составитель Н.А.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Арапова-Пискурева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.,2005.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Новицкая М.Ю. Наследие. Патриотическое воспитание в детском саду. М.: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Лика-Пресс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2003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14. Образовательные проекты в детском саду. Пособие для воспитателей Автор: Н. А. Виноградова, Е.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Панкова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выпуска: 2008. Издательство: АЙРИС-пресс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15. Основная общеобразовательная программа дошкольного образования. Под ред. Н. Е. 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Издательство: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-синтез Год: 2014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16. Проектный метод в деятельности дошкольного учреждения: Пособие для руководителей и практических работников ДОУ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вт.-сост.: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Л.С.Киселёва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Т.А.Данилина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Т.С.Лагода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М.Б.Зуйкова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 М.: АРКТИ, 2005. </w:t>
      </w:r>
    </w:p>
    <w:p w:rsidR="00093B33" w:rsidRDefault="00093B33" w:rsidP="00093B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ACB" w:rsidRDefault="00256ED4"/>
    <w:sectPr w:rsidR="001D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3DD"/>
    <w:multiLevelType w:val="hybridMultilevel"/>
    <w:tmpl w:val="6C207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A13EDD"/>
    <w:multiLevelType w:val="hybridMultilevel"/>
    <w:tmpl w:val="FF02A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94F5B"/>
    <w:multiLevelType w:val="hybridMultilevel"/>
    <w:tmpl w:val="4A86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61AA"/>
    <w:multiLevelType w:val="hybridMultilevel"/>
    <w:tmpl w:val="2EA27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0796A"/>
    <w:multiLevelType w:val="hybridMultilevel"/>
    <w:tmpl w:val="573C0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A96626"/>
    <w:multiLevelType w:val="hybridMultilevel"/>
    <w:tmpl w:val="D2A81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917CCD"/>
    <w:multiLevelType w:val="hybridMultilevel"/>
    <w:tmpl w:val="66B24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AF62147"/>
    <w:multiLevelType w:val="hybridMultilevel"/>
    <w:tmpl w:val="1A1C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E63284"/>
    <w:multiLevelType w:val="hybridMultilevel"/>
    <w:tmpl w:val="6AAA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43FCC"/>
    <w:multiLevelType w:val="multilevel"/>
    <w:tmpl w:val="6B3A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0B"/>
    <w:rsid w:val="00093B33"/>
    <w:rsid w:val="0014610B"/>
    <w:rsid w:val="00256ED4"/>
    <w:rsid w:val="002E639C"/>
    <w:rsid w:val="003468AD"/>
    <w:rsid w:val="003D7B9F"/>
    <w:rsid w:val="007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832-literaturnaya-gostinaya-poet--pisatel--skazochnik-k-i--chukovski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4584-konspekty-neposredstvennoy-obrazovatelnoy-deyatelnosti-znakomstvo-detey-s-medved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142-analiz-pozitivnykh-effektov--dostignutykh-dou-za-predydushchie-gody-realizatsii-kompleksno-tselevoy-programmy-razvitiya-mdo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2018-01-17T16:57:00Z</dcterms:created>
  <dcterms:modified xsi:type="dcterms:W3CDTF">2018-01-17T17:29:00Z</dcterms:modified>
</cp:coreProperties>
</file>