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DD" w:rsidRPr="00006DDD" w:rsidRDefault="00006DDD" w:rsidP="00006DDD">
      <w:pPr>
        <w:spacing w:line="240" w:lineRule="auto"/>
        <w:jc w:val="center"/>
        <w:rPr>
          <w:rFonts w:ascii="Times New Roman" w:hAnsi="Times New Roman" w:cs="Times New Roman"/>
          <w:sz w:val="32"/>
          <w:szCs w:val="32"/>
        </w:rPr>
      </w:pPr>
      <w:r w:rsidRPr="00006DDD">
        <w:rPr>
          <w:rFonts w:ascii="Times New Roman" w:hAnsi="Times New Roman"/>
          <w:sz w:val="32"/>
          <w:szCs w:val="32"/>
        </w:rPr>
        <w:t xml:space="preserve">Средняя общеобразовательная школа поселок </w:t>
      </w:r>
      <w:proofErr w:type="spellStart"/>
      <w:r w:rsidRPr="00006DDD">
        <w:rPr>
          <w:rFonts w:ascii="Times New Roman" w:hAnsi="Times New Roman"/>
          <w:sz w:val="32"/>
          <w:szCs w:val="32"/>
        </w:rPr>
        <w:t>Нариманово</w:t>
      </w:r>
      <w:proofErr w:type="spellEnd"/>
    </w:p>
    <w:p w:rsidR="00006DDD" w:rsidRPr="00006DDD" w:rsidRDefault="00006DDD" w:rsidP="00006DDD">
      <w:pPr>
        <w:widowControl w:val="0"/>
        <w:suppressAutoHyphens/>
        <w:spacing w:after="0" w:line="360" w:lineRule="auto"/>
        <w:ind w:right="140"/>
        <w:jc w:val="center"/>
        <w:rPr>
          <w:rFonts w:ascii="Times New Roman" w:eastAsia="Calibri" w:hAnsi="Times New Roman" w:cs="Times New Roman"/>
          <w:iCs/>
          <w:sz w:val="32"/>
          <w:szCs w:val="32"/>
        </w:rPr>
      </w:pPr>
      <w:r w:rsidRPr="00006DDD">
        <w:rPr>
          <w:rFonts w:ascii="Times New Roman" w:hAnsi="Times New Roman"/>
          <w:sz w:val="32"/>
          <w:szCs w:val="32"/>
        </w:rPr>
        <w:t>Питерского района Саратовской области</w:t>
      </w:r>
    </w:p>
    <w:p w:rsidR="00006DDD" w:rsidRDefault="00006DDD" w:rsidP="004D2947">
      <w:pPr>
        <w:widowControl w:val="0"/>
        <w:suppressAutoHyphens/>
        <w:spacing w:after="0" w:line="360" w:lineRule="auto"/>
        <w:ind w:right="140"/>
        <w:rPr>
          <w:rFonts w:ascii="Times New Roman" w:eastAsia="Calibri" w:hAnsi="Times New Roman" w:cs="Times New Roman"/>
          <w:iCs/>
          <w:sz w:val="28"/>
          <w:szCs w:val="28"/>
        </w:rPr>
      </w:pPr>
    </w:p>
    <w:p w:rsidR="00006DDD" w:rsidRDefault="00006DDD" w:rsidP="004D2947">
      <w:pPr>
        <w:widowControl w:val="0"/>
        <w:suppressAutoHyphens/>
        <w:spacing w:after="0" w:line="360" w:lineRule="auto"/>
        <w:ind w:right="140"/>
        <w:rPr>
          <w:rFonts w:ascii="Times New Roman" w:eastAsia="Calibri" w:hAnsi="Times New Roman" w:cs="Times New Roman"/>
          <w:iCs/>
          <w:sz w:val="28"/>
          <w:szCs w:val="28"/>
        </w:rPr>
      </w:pPr>
    </w:p>
    <w:p w:rsidR="00006DDD" w:rsidRDefault="00006DDD" w:rsidP="004D2947">
      <w:pPr>
        <w:widowControl w:val="0"/>
        <w:suppressAutoHyphens/>
        <w:spacing w:after="0" w:line="360" w:lineRule="auto"/>
        <w:ind w:right="140"/>
        <w:rPr>
          <w:rFonts w:ascii="Times New Roman" w:eastAsia="Calibri" w:hAnsi="Times New Roman" w:cs="Times New Roman"/>
          <w:iCs/>
          <w:sz w:val="28"/>
          <w:szCs w:val="28"/>
        </w:rPr>
      </w:pPr>
    </w:p>
    <w:p w:rsidR="00006DDD" w:rsidRPr="00006DDD" w:rsidRDefault="00006DDD" w:rsidP="004D2947">
      <w:pPr>
        <w:widowControl w:val="0"/>
        <w:suppressAutoHyphens/>
        <w:spacing w:after="0" w:line="360" w:lineRule="auto"/>
        <w:ind w:right="140"/>
        <w:rPr>
          <w:rFonts w:ascii="Times New Roman" w:eastAsia="Calibri" w:hAnsi="Times New Roman" w:cs="Times New Roman"/>
          <w:b/>
          <w:iCs/>
          <w:sz w:val="44"/>
          <w:szCs w:val="44"/>
        </w:rPr>
      </w:pPr>
      <w:r w:rsidRPr="00006DDD">
        <w:rPr>
          <w:rFonts w:ascii="Times New Roman" w:eastAsia="Calibri" w:hAnsi="Times New Roman" w:cs="Times New Roman"/>
          <w:b/>
          <w:iCs/>
          <w:sz w:val="44"/>
          <w:szCs w:val="44"/>
        </w:rPr>
        <w:t>Конференция</w:t>
      </w:r>
    </w:p>
    <w:p w:rsidR="00006DDD" w:rsidRDefault="00006DDD" w:rsidP="004D2947">
      <w:pPr>
        <w:widowControl w:val="0"/>
        <w:suppressAutoHyphens/>
        <w:spacing w:after="0" w:line="360" w:lineRule="auto"/>
        <w:ind w:right="140"/>
        <w:rPr>
          <w:rFonts w:ascii="Times New Roman" w:eastAsia="Calibri" w:hAnsi="Times New Roman" w:cs="Times New Roman"/>
          <w:iCs/>
          <w:sz w:val="44"/>
          <w:szCs w:val="44"/>
        </w:rPr>
      </w:pPr>
      <w:r w:rsidRPr="00006DDD">
        <w:rPr>
          <w:rFonts w:ascii="Times New Roman" w:eastAsia="Calibri" w:hAnsi="Times New Roman" w:cs="Times New Roman"/>
          <w:iCs/>
          <w:sz w:val="44"/>
          <w:szCs w:val="44"/>
        </w:rPr>
        <w:t>Игровые методы обучения в педагогической практике</w:t>
      </w:r>
    </w:p>
    <w:p w:rsidR="00006DDD" w:rsidRDefault="00006DDD" w:rsidP="004D2947">
      <w:pPr>
        <w:widowControl w:val="0"/>
        <w:suppressAutoHyphens/>
        <w:spacing w:after="0" w:line="360" w:lineRule="auto"/>
        <w:ind w:right="140"/>
        <w:rPr>
          <w:rFonts w:ascii="Times New Roman" w:eastAsia="Calibri" w:hAnsi="Times New Roman" w:cs="Times New Roman"/>
          <w:iCs/>
          <w:sz w:val="44"/>
          <w:szCs w:val="44"/>
        </w:rPr>
      </w:pPr>
    </w:p>
    <w:p w:rsidR="00006DDD" w:rsidRPr="00006DDD" w:rsidRDefault="00006DDD" w:rsidP="004D2947">
      <w:pPr>
        <w:widowControl w:val="0"/>
        <w:suppressAutoHyphens/>
        <w:spacing w:after="0" w:line="360" w:lineRule="auto"/>
        <w:ind w:right="140"/>
        <w:rPr>
          <w:rFonts w:ascii="Times New Roman" w:eastAsia="Calibri" w:hAnsi="Times New Roman" w:cs="Times New Roman"/>
          <w:b/>
          <w:iCs/>
          <w:sz w:val="44"/>
          <w:szCs w:val="44"/>
        </w:rPr>
      </w:pPr>
      <w:r w:rsidRPr="00006DDD">
        <w:rPr>
          <w:rFonts w:ascii="Times New Roman" w:eastAsia="Calibri" w:hAnsi="Times New Roman" w:cs="Times New Roman"/>
          <w:b/>
          <w:iCs/>
          <w:sz w:val="44"/>
          <w:szCs w:val="44"/>
        </w:rPr>
        <w:t>Тема доклада</w:t>
      </w:r>
    </w:p>
    <w:p w:rsidR="00006DDD" w:rsidRPr="00006DDD" w:rsidRDefault="00006DDD" w:rsidP="004D2947">
      <w:pPr>
        <w:widowControl w:val="0"/>
        <w:suppressAutoHyphens/>
        <w:spacing w:after="0" w:line="360" w:lineRule="auto"/>
        <w:ind w:right="140"/>
        <w:rPr>
          <w:rFonts w:ascii="Times New Roman" w:eastAsia="Calibri" w:hAnsi="Times New Roman" w:cs="Times New Roman"/>
          <w:iCs/>
          <w:sz w:val="44"/>
          <w:szCs w:val="44"/>
        </w:rPr>
      </w:pPr>
      <w:r>
        <w:rPr>
          <w:rFonts w:ascii="Times New Roman" w:eastAsia="Calibri" w:hAnsi="Times New Roman" w:cs="Times New Roman"/>
          <w:iCs/>
          <w:sz w:val="44"/>
          <w:szCs w:val="44"/>
        </w:rPr>
        <w:t>Игровые технологии в начальной школе на примере изобразительного искусства</w:t>
      </w:r>
    </w:p>
    <w:p w:rsidR="00006DDD" w:rsidRDefault="00006DDD" w:rsidP="004D2947">
      <w:pPr>
        <w:widowControl w:val="0"/>
        <w:suppressAutoHyphens/>
        <w:spacing w:after="0" w:line="360" w:lineRule="auto"/>
        <w:ind w:right="140"/>
        <w:rPr>
          <w:rFonts w:ascii="Times New Roman" w:eastAsia="Calibri" w:hAnsi="Times New Roman" w:cs="Times New Roman"/>
          <w:iCs/>
          <w:sz w:val="28"/>
          <w:szCs w:val="28"/>
        </w:rPr>
      </w:pPr>
    </w:p>
    <w:p w:rsidR="00006DDD" w:rsidRPr="00006DDD" w:rsidRDefault="00006DDD" w:rsidP="004D2947">
      <w:pPr>
        <w:widowControl w:val="0"/>
        <w:suppressAutoHyphens/>
        <w:spacing w:after="0" w:line="360" w:lineRule="auto"/>
        <w:ind w:right="140"/>
        <w:rPr>
          <w:rFonts w:ascii="Times New Roman" w:eastAsia="Calibri" w:hAnsi="Times New Roman" w:cs="Times New Roman"/>
          <w:iCs/>
          <w:sz w:val="36"/>
          <w:szCs w:val="36"/>
        </w:rPr>
      </w:pPr>
      <w:r w:rsidRPr="00006DDD">
        <w:rPr>
          <w:rFonts w:ascii="Times New Roman" w:eastAsia="Calibri" w:hAnsi="Times New Roman" w:cs="Times New Roman"/>
          <w:iCs/>
          <w:sz w:val="36"/>
          <w:szCs w:val="36"/>
        </w:rPr>
        <w:t>Докладчик</w:t>
      </w:r>
      <w:proofErr w:type="gramStart"/>
      <w:r w:rsidRPr="00006DDD">
        <w:rPr>
          <w:rFonts w:ascii="Times New Roman" w:eastAsia="Calibri" w:hAnsi="Times New Roman" w:cs="Times New Roman"/>
          <w:iCs/>
          <w:sz w:val="36"/>
          <w:szCs w:val="36"/>
        </w:rPr>
        <w:t xml:space="preserve"> :</w:t>
      </w:r>
      <w:proofErr w:type="gramEnd"/>
      <w:r w:rsidRPr="00006DDD">
        <w:rPr>
          <w:rFonts w:ascii="Times New Roman" w:eastAsia="Calibri" w:hAnsi="Times New Roman" w:cs="Times New Roman"/>
          <w:iCs/>
          <w:sz w:val="36"/>
          <w:szCs w:val="36"/>
        </w:rPr>
        <w:t xml:space="preserve"> </w:t>
      </w:r>
      <w:r w:rsidRPr="00006DDD">
        <w:rPr>
          <w:rFonts w:ascii="Times New Roman" w:eastAsia="Calibri" w:hAnsi="Times New Roman" w:cs="Times New Roman"/>
          <w:b/>
          <w:iCs/>
          <w:sz w:val="36"/>
          <w:szCs w:val="36"/>
        </w:rPr>
        <w:t xml:space="preserve">Орлова </w:t>
      </w:r>
      <w:proofErr w:type="spellStart"/>
      <w:r w:rsidRPr="00006DDD">
        <w:rPr>
          <w:rFonts w:ascii="Times New Roman" w:eastAsia="Calibri" w:hAnsi="Times New Roman" w:cs="Times New Roman"/>
          <w:b/>
          <w:iCs/>
          <w:sz w:val="36"/>
          <w:szCs w:val="36"/>
        </w:rPr>
        <w:t>Анжелика</w:t>
      </w:r>
      <w:proofErr w:type="spellEnd"/>
      <w:r w:rsidRPr="00006DDD">
        <w:rPr>
          <w:rFonts w:ascii="Times New Roman" w:eastAsia="Calibri" w:hAnsi="Times New Roman" w:cs="Times New Roman"/>
          <w:b/>
          <w:iCs/>
          <w:sz w:val="36"/>
          <w:szCs w:val="36"/>
        </w:rPr>
        <w:t xml:space="preserve"> Анатольевна</w:t>
      </w:r>
    </w:p>
    <w:p w:rsidR="00006DDD" w:rsidRPr="00006DDD" w:rsidRDefault="00006DDD" w:rsidP="004D2947">
      <w:pPr>
        <w:widowControl w:val="0"/>
        <w:suppressAutoHyphens/>
        <w:spacing w:after="0" w:line="360" w:lineRule="auto"/>
        <w:ind w:right="140"/>
        <w:rPr>
          <w:rFonts w:ascii="Times New Roman" w:eastAsia="Calibri" w:hAnsi="Times New Roman" w:cs="Times New Roman"/>
          <w:iCs/>
          <w:sz w:val="36"/>
          <w:szCs w:val="36"/>
        </w:rPr>
      </w:pPr>
      <w:r>
        <w:rPr>
          <w:rFonts w:ascii="Times New Roman" w:eastAsia="Calibri" w:hAnsi="Times New Roman" w:cs="Times New Roman"/>
          <w:iCs/>
          <w:sz w:val="36"/>
          <w:szCs w:val="36"/>
        </w:rPr>
        <w:t>у</w:t>
      </w:r>
      <w:r w:rsidRPr="00006DDD">
        <w:rPr>
          <w:rFonts w:ascii="Times New Roman" w:eastAsia="Calibri" w:hAnsi="Times New Roman" w:cs="Times New Roman"/>
          <w:iCs/>
          <w:sz w:val="36"/>
          <w:szCs w:val="36"/>
        </w:rPr>
        <w:t>читель начальных классов</w:t>
      </w:r>
    </w:p>
    <w:p w:rsidR="00006DDD" w:rsidRPr="00006DDD" w:rsidRDefault="00006DDD" w:rsidP="004D2947">
      <w:pPr>
        <w:widowControl w:val="0"/>
        <w:suppressAutoHyphens/>
        <w:spacing w:after="0" w:line="360" w:lineRule="auto"/>
        <w:ind w:right="140"/>
        <w:rPr>
          <w:rFonts w:ascii="Times New Roman" w:eastAsia="Calibri" w:hAnsi="Times New Roman" w:cs="Times New Roman"/>
          <w:iCs/>
          <w:sz w:val="36"/>
          <w:szCs w:val="36"/>
        </w:rPr>
      </w:pPr>
      <w:r w:rsidRPr="00006DDD">
        <w:rPr>
          <w:rFonts w:ascii="Times New Roman" w:eastAsia="Calibri" w:hAnsi="Times New Roman" w:cs="Times New Roman"/>
          <w:iCs/>
          <w:sz w:val="36"/>
          <w:szCs w:val="36"/>
        </w:rPr>
        <w:t xml:space="preserve">МОУ «СОШ п. </w:t>
      </w:r>
      <w:proofErr w:type="spellStart"/>
      <w:r w:rsidRPr="00006DDD">
        <w:rPr>
          <w:rFonts w:ascii="Times New Roman" w:eastAsia="Calibri" w:hAnsi="Times New Roman" w:cs="Times New Roman"/>
          <w:iCs/>
          <w:sz w:val="36"/>
          <w:szCs w:val="36"/>
        </w:rPr>
        <w:t>Нариманово</w:t>
      </w:r>
      <w:proofErr w:type="spellEnd"/>
    </w:p>
    <w:p w:rsidR="00006DDD" w:rsidRPr="00006DDD" w:rsidRDefault="00006DDD" w:rsidP="004D2947">
      <w:pPr>
        <w:widowControl w:val="0"/>
        <w:suppressAutoHyphens/>
        <w:spacing w:after="0" w:line="360" w:lineRule="auto"/>
        <w:ind w:right="140"/>
        <w:rPr>
          <w:rFonts w:ascii="Times New Roman" w:eastAsia="Calibri" w:hAnsi="Times New Roman" w:cs="Times New Roman"/>
          <w:iCs/>
          <w:sz w:val="36"/>
          <w:szCs w:val="36"/>
        </w:rPr>
      </w:pPr>
    </w:p>
    <w:p w:rsidR="00006DDD" w:rsidRDefault="00006DDD" w:rsidP="004D2947">
      <w:pPr>
        <w:widowControl w:val="0"/>
        <w:suppressAutoHyphens/>
        <w:spacing w:after="0" w:line="360" w:lineRule="auto"/>
        <w:ind w:right="140"/>
        <w:rPr>
          <w:rFonts w:ascii="Times New Roman" w:eastAsia="Calibri" w:hAnsi="Times New Roman" w:cs="Times New Roman"/>
          <w:iCs/>
          <w:sz w:val="28"/>
          <w:szCs w:val="28"/>
        </w:rPr>
      </w:pPr>
    </w:p>
    <w:p w:rsidR="00006DDD" w:rsidRDefault="00006DDD" w:rsidP="004D2947">
      <w:pPr>
        <w:widowControl w:val="0"/>
        <w:suppressAutoHyphens/>
        <w:spacing w:after="0" w:line="360" w:lineRule="auto"/>
        <w:ind w:right="140"/>
        <w:rPr>
          <w:rFonts w:ascii="Times New Roman" w:eastAsia="Calibri" w:hAnsi="Times New Roman" w:cs="Times New Roman"/>
          <w:iCs/>
          <w:sz w:val="28"/>
          <w:szCs w:val="28"/>
        </w:rPr>
      </w:pPr>
    </w:p>
    <w:p w:rsidR="00006DDD" w:rsidRDefault="00006DDD" w:rsidP="004D2947">
      <w:pPr>
        <w:widowControl w:val="0"/>
        <w:suppressAutoHyphens/>
        <w:spacing w:after="0" w:line="360" w:lineRule="auto"/>
        <w:ind w:right="140"/>
        <w:rPr>
          <w:rFonts w:ascii="Times New Roman" w:eastAsia="Calibri" w:hAnsi="Times New Roman" w:cs="Times New Roman"/>
          <w:iCs/>
          <w:sz w:val="28"/>
          <w:szCs w:val="28"/>
        </w:rPr>
      </w:pPr>
    </w:p>
    <w:p w:rsidR="00006DDD" w:rsidRDefault="00006DDD" w:rsidP="004D2947">
      <w:pPr>
        <w:widowControl w:val="0"/>
        <w:suppressAutoHyphens/>
        <w:spacing w:after="0" w:line="360" w:lineRule="auto"/>
        <w:ind w:right="140"/>
        <w:rPr>
          <w:rFonts w:ascii="Times New Roman" w:eastAsia="Calibri" w:hAnsi="Times New Roman" w:cs="Times New Roman"/>
          <w:iCs/>
          <w:sz w:val="28"/>
          <w:szCs w:val="28"/>
        </w:rPr>
      </w:pPr>
    </w:p>
    <w:p w:rsidR="00006DDD" w:rsidRDefault="00006DDD" w:rsidP="004D2947">
      <w:pPr>
        <w:widowControl w:val="0"/>
        <w:suppressAutoHyphens/>
        <w:spacing w:after="0" w:line="360" w:lineRule="auto"/>
        <w:ind w:right="140"/>
        <w:rPr>
          <w:rFonts w:ascii="Times New Roman" w:eastAsia="Calibri" w:hAnsi="Times New Roman" w:cs="Times New Roman"/>
          <w:iCs/>
          <w:sz w:val="28"/>
          <w:szCs w:val="28"/>
        </w:rPr>
      </w:pPr>
    </w:p>
    <w:p w:rsidR="00006DDD" w:rsidRDefault="00006DDD" w:rsidP="004D2947">
      <w:pPr>
        <w:widowControl w:val="0"/>
        <w:suppressAutoHyphens/>
        <w:spacing w:after="0" w:line="360" w:lineRule="auto"/>
        <w:ind w:right="140"/>
        <w:rPr>
          <w:rFonts w:ascii="Times New Roman" w:eastAsia="Calibri" w:hAnsi="Times New Roman" w:cs="Times New Roman"/>
          <w:iCs/>
          <w:sz w:val="28"/>
          <w:szCs w:val="28"/>
        </w:rPr>
      </w:pPr>
    </w:p>
    <w:p w:rsidR="00006DDD" w:rsidRDefault="00006DDD" w:rsidP="004D2947">
      <w:pPr>
        <w:widowControl w:val="0"/>
        <w:suppressAutoHyphens/>
        <w:spacing w:after="0" w:line="360" w:lineRule="auto"/>
        <w:ind w:right="140"/>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2018</w:t>
      </w:r>
    </w:p>
    <w:p w:rsidR="00006DDD" w:rsidRDefault="00006DDD" w:rsidP="004D2947">
      <w:pPr>
        <w:widowControl w:val="0"/>
        <w:suppressAutoHyphens/>
        <w:spacing w:after="0" w:line="360" w:lineRule="auto"/>
        <w:ind w:right="140"/>
        <w:rPr>
          <w:rFonts w:ascii="Times New Roman" w:eastAsia="Calibri" w:hAnsi="Times New Roman" w:cs="Times New Roman"/>
          <w:iCs/>
          <w:sz w:val="28"/>
          <w:szCs w:val="28"/>
        </w:rPr>
      </w:pPr>
    </w:p>
    <w:p w:rsidR="00893439" w:rsidRPr="004D2947" w:rsidRDefault="00893439" w:rsidP="004D2947">
      <w:pPr>
        <w:widowControl w:val="0"/>
        <w:suppressAutoHyphens/>
        <w:spacing w:after="0" w:line="360" w:lineRule="auto"/>
        <w:ind w:right="140"/>
        <w:rPr>
          <w:rFonts w:ascii="Times New Roman" w:eastAsia="Calibri" w:hAnsi="Times New Roman" w:cs="Times New Roman"/>
          <w:iCs/>
          <w:sz w:val="28"/>
          <w:szCs w:val="28"/>
        </w:rPr>
      </w:pPr>
      <w:r w:rsidRPr="004D2947">
        <w:rPr>
          <w:rFonts w:ascii="Times New Roman" w:eastAsia="Calibri" w:hAnsi="Times New Roman" w:cs="Times New Roman"/>
          <w:iCs/>
          <w:sz w:val="28"/>
          <w:szCs w:val="28"/>
        </w:rPr>
        <w:lastRenderedPageBreak/>
        <w:t xml:space="preserve">Как сделать так, чтобы сохранить интерес </w:t>
      </w:r>
      <w:proofErr w:type="gramStart"/>
      <w:r w:rsidRPr="004D2947">
        <w:rPr>
          <w:rFonts w:ascii="Times New Roman" w:eastAsia="Calibri" w:hAnsi="Times New Roman" w:cs="Times New Roman"/>
          <w:iCs/>
          <w:sz w:val="28"/>
          <w:szCs w:val="28"/>
        </w:rPr>
        <w:t>обучающихся</w:t>
      </w:r>
      <w:proofErr w:type="gramEnd"/>
      <w:r w:rsidRPr="004D2947">
        <w:rPr>
          <w:rFonts w:ascii="Times New Roman" w:eastAsia="Calibri" w:hAnsi="Times New Roman" w:cs="Times New Roman"/>
          <w:iCs/>
          <w:sz w:val="28"/>
          <w:szCs w:val="28"/>
        </w:rPr>
        <w:t xml:space="preserve"> к предмету с первого до последнего урока?</w:t>
      </w:r>
    </w:p>
    <w:p w:rsidR="00893439" w:rsidRPr="004D2947" w:rsidRDefault="00893439" w:rsidP="004D2947">
      <w:pPr>
        <w:widowControl w:val="0"/>
        <w:suppressAutoHyphens/>
        <w:spacing w:after="0" w:line="360" w:lineRule="auto"/>
        <w:ind w:right="140"/>
        <w:rPr>
          <w:rFonts w:ascii="Times New Roman" w:eastAsia="Calibri" w:hAnsi="Times New Roman" w:cs="Times New Roman"/>
          <w:iCs/>
          <w:sz w:val="28"/>
          <w:szCs w:val="28"/>
        </w:rPr>
      </w:pPr>
      <w:r w:rsidRPr="004D2947">
        <w:rPr>
          <w:rFonts w:ascii="Times New Roman" w:eastAsia="Calibri" w:hAnsi="Times New Roman" w:cs="Times New Roman"/>
          <w:iCs/>
          <w:sz w:val="28"/>
          <w:szCs w:val="28"/>
        </w:rPr>
        <w:t xml:space="preserve"> Как создать атмосферу поиска и творчества на уроке?</w:t>
      </w:r>
    </w:p>
    <w:p w:rsidR="00893439" w:rsidRPr="004D2947" w:rsidRDefault="00893439" w:rsidP="004D2947">
      <w:pPr>
        <w:widowControl w:val="0"/>
        <w:suppressAutoHyphens/>
        <w:spacing w:after="0" w:line="360" w:lineRule="auto"/>
        <w:ind w:right="140"/>
        <w:rPr>
          <w:rFonts w:ascii="Times New Roman" w:eastAsia="Calibri" w:hAnsi="Times New Roman" w:cs="Times New Roman"/>
          <w:b/>
          <w:bCs/>
          <w:iCs/>
          <w:sz w:val="28"/>
          <w:szCs w:val="28"/>
        </w:rPr>
      </w:pPr>
      <w:r w:rsidRPr="004D2947">
        <w:rPr>
          <w:rFonts w:ascii="Times New Roman" w:eastAsia="Calibri" w:hAnsi="Times New Roman" w:cs="Times New Roman"/>
          <w:iCs/>
          <w:sz w:val="28"/>
          <w:szCs w:val="28"/>
        </w:rPr>
        <w:t xml:space="preserve"> Как сделать так, чтобы учиться детям было интересно?</w:t>
      </w:r>
    </w:p>
    <w:p w:rsidR="00731E1C" w:rsidRPr="004D2947" w:rsidRDefault="00731E1C" w:rsidP="004D2947">
      <w:pPr>
        <w:spacing w:before="100" w:beforeAutospacing="1" w:after="100" w:afterAutospacing="1" w:line="360" w:lineRule="auto"/>
        <w:rPr>
          <w:rFonts w:ascii="Times New Roman" w:eastAsia="Times New Roman" w:hAnsi="Times New Roman" w:cs="Times New Roman"/>
          <w:sz w:val="28"/>
          <w:szCs w:val="28"/>
        </w:rPr>
      </w:pPr>
      <w:r w:rsidRPr="004D2947">
        <w:rPr>
          <w:rFonts w:ascii="Times New Roman" w:eastAsia="Times New Roman" w:hAnsi="Times New Roman" w:cs="Times New Roman"/>
          <w:sz w:val="28"/>
          <w:szCs w:val="28"/>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универсальных учебных действий на уроках изобразительного искусства.</w:t>
      </w:r>
      <w:r w:rsidR="004D2947">
        <w:rPr>
          <w:rFonts w:ascii="Times New Roman" w:eastAsia="Times New Roman" w:hAnsi="Times New Roman" w:cs="Times New Roman"/>
          <w:sz w:val="28"/>
          <w:szCs w:val="28"/>
        </w:rPr>
        <w:t xml:space="preserve"> </w:t>
      </w:r>
      <w:r w:rsidRPr="004D2947">
        <w:rPr>
          <w:rFonts w:ascii="Times New Roman" w:eastAsia="Times New Roman" w:hAnsi="Times New Roman" w:cs="Times New Roman"/>
          <w:sz w:val="28"/>
          <w:szCs w:val="28"/>
        </w:rPr>
        <w:t>Образовательный стандарт нового поколения ставит перед учителем новые цели.</w:t>
      </w:r>
    </w:p>
    <w:p w:rsidR="00731E1C" w:rsidRPr="004D2947" w:rsidRDefault="00731E1C" w:rsidP="004D2947">
      <w:pPr>
        <w:spacing w:before="100" w:beforeAutospacing="1" w:after="100" w:afterAutospacing="1" w:line="360" w:lineRule="auto"/>
        <w:rPr>
          <w:rFonts w:ascii="Times New Roman" w:eastAsia="Times New Roman" w:hAnsi="Times New Roman" w:cs="Times New Roman"/>
          <w:sz w:val="28"/>
          <w:szCs w:val="28"/>
        </w:rPr>
      </w:pPr>
      <w:r w:rsidRPr="004D2947">
        <w:rPr>
          <w:rFonts w:ascii="Times New Roman" w:eastAsia="Times New Roman" w:hAnsi="Times New Roman" w:cs="Times New Roman"/>
          <w:sz w:val="28"/>
          <w:szCs w:val="28"/>
        </w:rPr>
        <w:t>Во-первых, это универсальные учебные действия, составляющие основу умения учиться.</w:t>
      </w:r>
    </w:p>
    <w:p w:rsidR="009D3297" w:rsidRPr="004D2947" w:rsidRDefault="00731E1C" w:rsidP="004D2947">
      <w:pPr>
        <w:spacing w:before="100" w:beforeAutospacing="1" w:after="100" w:afterAutospacing="1" w:line="360" w:lineRule="auto"/>
        <w:rPr>
          <w:rFonts w:ascii="Times New Roman" w:eastAsia="Times New Roman" w:hAnsi="Times New Roman" w:cs="Times New Roman"/>
          <w:sz w:val="28"/>
          <w:szCs w:val="28"/>
        </w:rPr>
      </w:pPr>
      <w:r w:rsidRPr="004D2947">
        <w:rPr>
          <w:rFonts w:ascii="Times New Roman" w:eastAsia="Times New Roman" w:hAnsi="Times New Roman" w:cs="Times New Roman"/>
          <w:sz w:val="28"/>
          <w:szCs w:val="28"/>
        </w:rPr>
        <w:t>Во-вторых, формировать у детей мотивацию к обучению.</w:t>
      </w:r>
    </w:p>
    <w:p w:rsidR="00731E1C" w:rsidRPr="004D2947" w:rsidRDefault="00731E1C" w:rsidP="004D2947">
      <w:pPr>
        <w:spacing w:before="100" w:beforeAutospacing="1" w:after="100" w:afterAutospacing="1" w:line="360" w:lineRule="auto"/>
        <w:rPr>
          <w:rFonts w:ascii="Times New Roman" w:eastAsia="Times New Roman" w:hAnsi="Times New Roman" w:cs="Times New Roman"/>
          <w:sz w:val="28"/>
          <w:szCs w:val="28"/>
        </w:rPr>
      </w:pPr>
      <w:r w:rsidRPr="004D2947">
        <w:rPr>
          <w:rFonts w:ascii="Times New Roman" w:eastAsia="Times New Roman" w:hAnsi="Times New Roman" w:cs="Times New Roman"/>
          <w:sz w:val="28"/>
          <w:szCs w:val="28"/>
        </w:rPr>
        <w:t xml:space="preserve"> Одним из методов достижения данных умений могут быть применение игровых технологий на уроках изобразительного искусства, так как игры - это активный и веселый способ достичь многих образовательных целей. Игра - превосходный способ подстегнуть учеников, заставить их активно работать на уроке. После трудного устного упражнения или другого утомительного занятия - веселая игра - это идеальная возможность расслабиться. Игры направлены на повышение эффективности учебно-познавательной деятельности младших школьников, на усвоение получаемых знаний, на повышение интереса к изучаемому предмету при помощи воздействия на психику человека, производимого во время проведения игры.</w:t>
      </w:r>
    </w:p>
    <w:p w:rsidR="00731E1C" w:rsidRPr="004D2947" w:rsidRDefault="00731E1C" w:rsidP="004D2947">
      <w:pPr>
        <w:spacing w:before="100" w:beforeAutospacing="1" w:after="100" w:afterAutospacing="1" w:line="360" w:lineRule="auto"/>
        <w:rPr>
          <w:rFonts w:ascii="Times New Roman" w:eastAsia="Times New Roman" w:hAnsi="Times New Roman" w:cs="Times New Roman"/>
          <w:sz w:val="28"/>
          <w:szCs w:val="28"/>
        </w:rPr>
      </w:pPr>
      <w:r w:rsidRPr="004D2947">
        <w:rPr>
          <w:rFonts w:ascii="Times New Roman" w:eastAsia="Times New Roman" w:hAnsi="Times New Roman" w:cs="Times New Roman"/>
          <w:sz w:val="28"/>
          <w:szCs w:val="28"/>
        </w:rPr>
        <w:t>Использование игр и игровых ситуаций учебно-воспитательной деятельности раскрывает способности детей, их индивидуальность, повышает мотивацию учащихся к изучению материала, способствует созданию доброжелательной атмосферы на уроке изобразительного искусства.</w:t>
      </w:r>
    </w:p>
    <w:p w:rsidR="00731E1C" w:rsidRPr="004D2947" w:rsidRDefault="00731E1C" w:rsidP="004D2947">
      <w:pPr>
        <w:spacing w:before="100" w:beforeAutospacing="1" w:after="100" w:afterAutospacing="1" w:line="360" w:lineRule="auto"/>
        <w:rPr>
          <w:rFonts w:ascii="Times New Roman" w:eastAsia="Times New Roman" w:hAnsi="Times New Roman" w:cs="Times New Roman"/>
          <w:sz w:val="28"/>
          <w:szCs w:val="28"/>
        </w:rPr>
      </w:pPr>
      <w:r w:rsidRPr="004D2947">
        <w:rPr>
          <w:rFonts w:ascii="Times New Roman" w:eastAsia="Times New Roman" w:hAnsi="Times New Roman" w:cs="Times New Roman"/>
          <w:sz w:val="28"/>
          <w:szCs w:val="28"/>
        </w:rPr>
        <w:lastRenderedPageBreak/>
        <w:t>Игры позволяют осуществлять индивидуальный подход к учащимся. Они успешнее усваивают дидактический материал, активизируется непроизвольное запоминание лексических единиц, формируются речевые умения.</w:t>
      </w:r>
    </w:p>
    <w:p w:rsidR="00893439" w:rsidRPr="004D2947" w:rsidRDefault="00893439" w:rsidP="004D2947">
      <w:pPr>
        <w:pStyle w:val="a4"/>
        <w:spacing w:line="360" w:lineRule="auto"/>
        <w:rPr>
          <w:sz w:val="28"/>
          <w:szCs w:val="28"/>
        </w:rPr>
      </w:pPr>
      <w:r w:rsidRPr="004D2947">
        <w:rPr>
          <w:sz w:val="28"/>
          <w:szCs w:val="28"/>
        </w:rPr>
        <w:t>Игровая технология в организации учебного процесса позволяет наиболее раскрыться ученику, снять напряжение и проявить свои творческие способности, ведь он действует в привычной для него обстановке.</w:t>
      </w:r>
    </w:p>
    <w:p w:rsidR="00731E1C" w:rsidRPr="004D2947" w:rsidRDefault="009D3297" w:rsidP="004D2947">
      <w:pPr>
        <w:spacing w:before="100" w:beforeAutospacing="1" w:after="100" w:afterAutospacing="1" w:line="360" w:lineRule="auto"/>
        <w:rPr>
          <w:rFonts w:ascii="Times New Roman" w:eastAsia="Times New Roman" w:hAnsi="Times New Roman" w:cs="Times New Roman"/>
          <w:sz w:val="28"/>
          <w:szCs w:val="28"/>
        </w:rPr>
      </w:pPr>
      <w:r w:rsidRPr="004D2947">
        <w:rPr>
          <w:rFonts w:ascii="Times New Roman" w:eastAsia="Times New Roman" w:hAnsi="Times New Roman" w:cs="Times New Roman"/>
          <w:sz w:val="28"/>
          <w:szCs w:val="28"/>
        </w:rPr>
        <w:t xml:space="preserve">Вот почему </w:t>
      </w:r>
      <w:r w:rsidR="00731E1C" w:rsidRPr="004D2947">
        <w:rPr>
          <w:rFonts w:ascii="Times New Roman" w:eastAsia="Times New Roman" w:hAnsi="Times New Roman" w:cs="Times New Roman"/>
          <w:sz w:val="28"/>
          <w:szCs w:val="28"/>
        </w:rPr>
        <w:t>тема «Игровые технологии в начальной школе на примере уроков изобразительного искусства» является актуальной</w:t>
      </w:r>
    </w:p>
    <w:p w:rsidR="00631250" w:rsidRPr="004D2947" w:rsidRDefault="00631250" w:rsidP="004D2947">
      <w:pPr>
        <w:spacing w:line="360" w:lineRule="auto"/>
        <w:rPr>
          <w:rFonts w:ascii="Times New Roman" w:hAnsi="Times New Roman" w:cs="Times New Roman"/>
          <w:sz w:val="28"/>
          <w:szCs w:val="28"/>
        </w:rPr>
      </w:pPr>
      <w:r w:rsidRPr="004D2947">
        <w:rPr>
          <w:rFonts w:ascii="Times New Roman" w:hAnsi="Times New Roman" w:cs="Times New Roman"/>
          <w:sz w:val="28"/>
          <w:szCs w:val="28"/>
        </w:rPr>
        <w:t>Актуальность игры в настоящее время повышается и из-за перенасыщенности современного школьника информацией</w:t>
      </w:r>
    </w:p>
    <w:p w:rsidR="00156C3E" w:rsidRPr="004D2947" w:rsidRDefault="00631250" w:rsidP="004D2947">
      <w:pPr>
        <w:spacing w:line="360" w:lineRule="auto"/>
        <w:ind w:right="140"/>
        <w:rPr>
          <w:rFonts w:ascii="Times New Roman" w:eastAsia="Calibri" w:hAnsi="Times New Roman" w:cs="Times New Roman"/>
          <w:sz w:val="28"/>
          <w:szCs w:val="28"/>
        </w:rPr>
      </w:pPr>
      <w:r w:rsidRPr="004D2947">
        <w:rPr>
          <w:rFonts w:ascii="Times New Roman" w:eastAsia="Times New Roman" w:hAnsi="Times New Roman" w:cs="Times New Roman"/>
          <w:sz w:val="28"/>
          <w:szCs w:val="28"/>
        </w:rPr>
        <w:t xml:space="preserve">В человеческой практике игровая деятельность выполняет </w:t>
      </w:r>
      <w:r w:rsidRPr="004D2947">
        <w:rPr>
          <w:rFonts w:ascii="Times New Roman" w:eastAsia="Times New Roman" w:hAnsi="Times New Roman" w:cs="Times New Roman"/>
          <w:b/>
          <w:bCs/>
          <w:i/>
          <w:iCs/>
          <w:sz w:val="28"/>
          <w:szCs w:val="28"/>
        </w:rPr>
        <w:t>следующие функции</w:t>
      </w:r>
      <w:r w:rsidRPr="004D2947">
        <w:rPr>
          <w:rFonts w:ascii="Times New Roman" w:eastAsia="Times New Roman" w:hAnsi="Times New Roman" w:cs="Times New Roman"/>
          <w:sz w:val="28"/>
          <w:szCs w:val="28"/>
        </w:rPr>
        <w:t>:</w:t>
      </w:r>
    </w:p>
    <w:p w:rsidR="00631250" w:rsidRPr="004D2947" w:rsidRDefault="00631250" w:rsidP="004D2947">
      <w:pPr>
        <w:spacing w:line="360" w:lineRule="auto"/>
        <w:ind w:right="140"/>
        <w:rPr>
          <w:rFonts w:ascii="Times New Roman" w:eastAsia="Calibri" w:hAnsi="Times New Roman" w:cs="Times New Roman"/>
          <w:sz w:val="28"/>
          <w:szCs w:val="28"/>
        </w:rPr>
      </w:pPr>
      <w:proofErr w:type="gramStart"/>
      <w:r w:rsidRPr="004D2947">
        <w:rPr>
          <w:rFonts w:ascii="Times New Roman" w:eastAsia="Times New Roman" w:hAnsi="Times New Roman" w:cs="Times New Roman"/>
          <w:b/>
          <w:bCs/>
          <w:i/>
          <w:iCs/>
          <w:sz w:val="28"/>
          <w:szCs w:val="28"/>
        </w:rPr>
        <w:t>развлекательную</w:t>
      </w:r>
      <w:proofErr w:type="gramEnd"/>
      <w:r w:rsidRPr="004D2947">
        <w:rPr>
          <w:rFonts w:ascii="Times New Roman" w:eastAsia="Times New Roman" w:hAnsi="Times New Roman" w:cs="Times New Roman"/>
          <w:sz w:val="28"/>
          <w:szCs w:val="28"/>
        </w:rPr>
        <w:t>: это основная функция игры — развлечь, доставить удовольствие, воодушевить, пробудить интерес;</w:t>
      </w:r>
    </w:p>
    <w:p w:rsidR="00631250" w:rsidRPr="004D2947" w:rsidRDefault="00631250" w:rsidP="004D2947">
      <w:pPr>
        <w:spacing w:before="100" w:beforeAutospacing="1" w:after="100" w:afterAutospacing="1" w:line="360" w:lineRule="auto"/>
        <w:rPr>
          <w:rFonts w:ascii="Times New Roman" w:eastAsia="Times New Roman" w:hAnsi="Times New Roman" w:cs="Times New Roman"/>
          <w:sz w:val="28"/>
          <w:szCs w:val="28"/>
        </w:rPr>
      </w:pPr>
      <w:proofErr w:type="gramStart"/>
      <w:r w:rsidRPr="004D2947">
        <w:rPr>
          <w:rFonts w:ascii="Times New Roman" w:eastAsia="Times New Roman" w:hAnsi="Times New Roman" w:cs="Times New Roman"/>
          <w:b/>
          <w:bCs/>
          <w:i/>
          <w:iCs/>
          <w:sz w:val="28"/>
          <w:szCs w:val="28"/>
        </w:rPr>
        <w:t>коммуникативную</w:t>
      </w:r>
      <w:proofErr w:type="gramEnd"/>
      <w:r w:rsidRPr="004D2947">
        <w:rPr>
          <w:rFonts w:ascii="Times New Roman" w:eastAsia="Times New Roman" w:hAnsi="Times New Roman" w:cs="Times New Roman"/>
          <w:b/>
          <w:bCs/>
          <w:sz w:val="28"/>
          <w:szCs w:val="28"/>
        </w:rPr>
        <w:t>:</w:t>
      </w:r>
      <w:r w:rsidRPr="004D2947">
        <w:rPr>
          <w:rFonts w:ascii="Times New Roman" w:eastAsia="Times New Roman" w:hAnsi="Times New Roman" w:cs="Times New Roman"/>
          <w:sz w:val="28"/>
          <w:szCs w:val="28"/>
        </w:rPr>
        <w:t xml:space="preserve"> освоение диалектики общения;</w:t>
      </w:r>
    </w:p>
    <w:p w:rsidR="00631250" w:rsidRPr="004D2947" w:rsidRDefault="00631250" w:rsidP="004D2947">
      <w:pPr>
        <w:spacing w:before="100" w:beforeAutospacing="1" w:after="100" w:afterAutospacing="1" w:line="360" w:lineRule="auto"/>
        <w:rPr>
          <w:rFonts w:ascii="Times New Roman" w:eastAsia="Times New Roman" w:hAnsi="Times New Roman" w:cs="Times New Roman"/>
          <w:sz w:val="28"/>
          <w:szCs w:val="28"/>
        </w:rPr>
      </w:pPr>
      <w:r w:rsidRPr="004D2947">
        <w:rPr>
          <w:rFonts w:ascii="Times New Roman" w:eastAsia="Times New Roman" w:hAnsi="Times New Roman" w:cs="Times New Roman"/>
          <w:b/>
          <w:bCs/>
          <w:i/>
          <w:iCs/>
          <w:sz w:val="28"/>
          <w:szCs w:val="28"/>
        </w:rPr>
        <w:t>самореализации</w:t>
      </w:r>
      <w:r w:rsidRPr="004D2947">
        <w:rPr>
          <w:rFonts w:ascii="Times New Roman" w:eastAsia="Times New Roman" w:hAnsi="Times New Roman" w:cs="Times New Roman"/>
          <w:sz w:val="28"/>
          <w:szCs w:val="28"/>
        </w:rPr>
        <w:t xml:space="preserve"> в игре как в полигоне человеческой практики;</w:t>
      </w:r>
    </w:p>
    <w:p w:rsidR="00631250" w:rsidRPr="004D2947" w:rsidRDefault="00631250" w:rsidP="004D2947">
      <w:pPr>
        <w:spacing w:before="100" w:beforeAutospacing="1" w:after="100" w:afterAutospacing="1" w:line="360" w:lineRule="auto"/>
        <w:rPr>
          <w:rFonts w:ascii="Times New Roman" w:eastAsia="Times New Roman" w:hAnsi="Times New Roman" w:cs="Times New Roman"/>
          <w:sz w:val="28"/>
          <w:szCs w:val="28"/>
        </w:rPr>
      </w:pPr>
      <w:proofErr w:type="spellStart"/>
      <w:r w:rsidRPr="004D2947">
        <w:rPr>
          <w:rFonts w:ascii="Times New Roman" w:eastAsia="Times New Roman" w:hAnsi="Times New Roman" w:cs="Times New Roman"/>
          <w:b/>
          <w:bCs/>
          <w:i/>
          <w:iCs/>
          <w:sz w:val="28"/>
          <w:szCs w:val="28"/>
        </w:rPr>
        <w:t>игротерапевтическую</w:t>
      </w:r>
      <w:proofErr w:type="spellEnd"/>
      <w:r w:rsidRPr="004D2947">
        <w:rPr>
          <w:rFonts w:ascii="Times New Roman" w:eastAsia="Times New Roman" w:hAnsi="Times New Roman" w:cs="Times New Roman"/>
          <w:b/>
          <w:bCs/>
          <w:sz w:val="28"/>
          <w:szCs w:val="28"/>
        </w:rPr>
        <w:t>:</w:t>
      </w:r>
      <w:r w:rsidRPr="004D2947">
        <w:rPr>
          <w:rFonts w:ascii="Times New Roman" w:eastAsia="Times New Roman" w:hAnsi="Times New Roman" w:cs="Times New Roman"/>
          <w:sz w:val="28"/>
          <w:szCs w:val="28"/>
        </w:rPr>
        <w:t xml:space="preserve"> преодоление различных трудностей, возникающих в других видах жизнедеятельности; </w:t>
      </w:r>
    </w:p>
    <w:p w:rsidR="00631250" w:rsidRPr="004D2947" w:rsidRDefault="00631250" w:rsidP="004D2947">
      <w:pPr>
        <w:spacing w:before="100" w:beforeAutospacing="1" w:after="100" w:afterAutospacing="1" w:line="360" w:lineRule="auto"/>
        <w:rPr>
          <w:rFonts w:ascii="Times New Roman" w:eastAsia="Times New Roman" w:hAnsi="Times New Roman" w:cs="Times New Roman"/>
          <w:sz w:val="28"/>
          <w:szCs w:val="28"/>
        </w:rPr>
      </w:pPr>
      <w:proofErr w:type="gramStart"/>
      <w:r w:rsidRPr="004D2947">
        <w:rPr>
          <w:rFonts w:ascii="Times New Roman" w:eastAsia="Times New Roman" w:hAnsi="Times New Roman" w:cs="Times New Roman"/>
          <w:b/>
          <w:bCs/>
          <w:i/>
          <w:iCs/>
          <w:sz w:val="28"/>
          <w:szCs w:val="28"/>
        </w:rPr>
        <w:t>диагностическую</w:t>
      </w:r>
      <w:proofErr w:type="gramEnd"/>
      <w:r w:rsidRPr="004D2947">
        <w:rPr>
          <w:rFonts w:ascii="Times New Roman" w:eastAsia="Times New Roman" w:hAnsi="Times New Roman" w:cs="Times New Roman"/>
          <w:sz w:val="28"/>
          <w:szCs w:val="28"/>
        </w:rPr>
        <w:t>: выявление отклонений от нормативного поведения, самопознание в процессе игры;</w:t>
      </w:r>
    </w:p>
    <w:p w:rsidR="00631250" w:rsidRPr="004D2947" w:rsidRDefault="00631250" w:rsidP="004D2947">
      <w:pPr>
        <w:spacing w:before="100" w:beforeAutospacing="1" w:after="100" w:afterAutospacing="1" w:line="360" w:lineRule="auto"/>
        <w:rPr>
          <w:rFonts w:ascii="Times New Roman" w:eastAsia="Times New Roman" w:hAnsi="Times New Roman" w:cs="Times New Roman"/>
          <w:sz w:val="28"/>
          <w:szCs w:val="28"/>
        </w:rPr>
      </w:pPr>
      <w:r w:rsidRPr="004D2947">
        <w:rPr>
          <w:rFonts w:ascii="Times New Roman" w:eastAsia="Times New Roman" w:hAnsi="Times New Roman" w:cs="Times New Roman"/>
          <w:b/>
          <w:bCs/>
          <w:i/>
          <w:iCs/>
          <w:sz w:val="28"/>
          <w:szCs w:val="28"/>
        </w:rPr>
        <w:t>коррекции</w:t>
      </w:r>
      <w:r w:rsidRPr="004D2947">
        <w:rPr>
          <w:rFonts w:ascii="Times New Roman" w:eastAsia="Times New Roman" w:hAnsi="Times New Roman" w:cs="Times New Roman"/>
          <w:b/>
          <w:bCs/>
          <w:sz w:val="28"/>
          <w:szCs w:val="28"/>
        </w:rPr>
        <w:t>:</w:t>
      </w:r>
      <w:r w:rsidRPr="004D2947">
        <w:rPr>
          <w:rFonts w:ascii="Times New Roman" w:eastAsia="Times New Roman" w:hAnsi="Times New Roman" w:cs="Times New Roman"/>
          <w:sz w:val="28"/>
          <w:szCs w:val="28"/>
        </w:rPr>
        <w:t xml:space="preserve"> внесение позитивных изменений в структуру личностных показаний;</w:t>
      </w:r>
    </w:p>
    <w:p w:rsidR="00631250" w:rsidRPr="004D2947" w:rsidRDefault="00631250" w:rsidP="004D2947">
      <w:pPr>
        <w:spacing w:before="100" w:beforeAutospacing="1" w:after="100" w:afterAutospacing="1" w:line="360" w:lineRule="auto"/>
        <w:rPr>
          <w:rFonts w:ascii="Times New Roman" w:eastAsia="Times New Roman" w:hAnsi="Times New Roman" w:cs="Times New Roman"/>
          <w:sz w:val="28"/>
          <w:szCs w:val="28"/>
        </w:rPr>
      </w:pPr>
      <w:r w:rsidRPr="004D2947">
        <w:rPr>
          <w:rFonts w:ascii="Times New Roman" w:eastAsia="Times New Roman" w:hAnsi="Times New Roman" w:cs="Times New Roman"/>
          <w:b/>
          <w:bCs/>
          <w:i/>
          <w:iCs/>
          <w:sz w:val="28"/>
          <w:szCs w:val="28"/>
        </w:rPr>
        <w:lastRenderedPageBreak/>
        <w:t>межнациональной коммуникации</w:t>
      </w:r>
      <w:r w:rsidRPr="004D2947">
        <w:rPr>
          <w:rFonts w:ascii="Times New Roman" w:eastAsia="Times New Roman" w:hAnsi="Times New Roman" w:cs="Times New Roman"/>
          <w:sz w:val="28"/>
          <w:szCs w:val="28"/>
        </w:rPr>
        <w:t>: усвоение единых для всех людей социально-культурных ценностей;</w:t>
      </w:r>
    </w:p>
    <w:p w:rsidR="00631250" w:rsidRPr="004D2947" w:rsidRDefault="00631250" w:rsidP="004D2947">
      <w:pPr>
        <w:spacing w:before="100" w:beforeAutospacing="1" w:after="100" w:afterAutospacing="1" w:line="360" w:lineRule="auto"/>
        <w:rPr>
          <w:rFonts w:ascii="Times New Roman" w:eastAsia="Times New Roman" w:hAnsi="Times New Roman" w:cs="Times New Roman"/>
          <w:sz w:val="28"/>
          <w:szCs w:val="28"/>
        </w:rPr>
      </w:pPr>
      <w:r w:rsidRPr="004D2947">
        <w:rPr>
          <w:rFonts w:ascii="Times New Roman" w:eastAsia="Times New Roman" w:hAnsi="Times New Roman" w:cs="Times New Roman"/>
          <w:b/>
          <w:bCs/>
          <w:i/>
          <w:iCs/>
          <w:sz w:val="28"/>
          <w:szCs w:val="28"/>
        </w:rPr>
        <w:t>социализации</w:t>
      </w:r>
      <w:r w:rsidRPr="004D2947">
        <w:rPr>
          <w:rFonts w:ascii="Times New Roman" w:eastAsia="Times New Roman" w:hAnsi="Times New Roman" w:cs="Times New Roman"/>
          <w:b/>
          <w:bCs/>
          <w:sz w:val="28"/>
          <w:szCs w:val="28"/>
        </w:rPr>
        <w:t>:</w:t>
      </w:r>
      <w:r w:rsidRPr="004D2947">
        <w:rPr>
          <w:rFonts w:ascii="Times New Roman" w:eastAsia="Times New Roman" w:hAnsi="Times New Roman" w:cs="Times New Roman"/>
          <w:sz w:val="28"/>
          <w:szCs w:val="28"/>
        </w:rPr>
        <w:t xml:space="preserve"> включение в систему общественных отношений, усвоение норм человеческого общения.</w:t>
      </w:r>
    </w:p>
    <w:p w:rsidR="00631250" w:rsidRPr="004D2947" w:rsidRDefault="008977F3" w:rsidP="004D2947">
      <w:pPr>
        <w:spacing w:line="360" w:lineRule="auto"/>
        <w:rPr>
          <w:rFonts w:ascii="Times New Roman" w:hAnsi="Times New Roman" w:cs="Times New Roman"/>
          <w:b/>
          <w:sz w:val="28"/>
          <w:szCs w:val="28"/>
        </w:rPr>
      </w:pPr>
      <w:r w:rsidRPr="004D2947">
        <w:rPr>
          <w:rFonts w:ascii="Times New Roman" w:hAnsi="Times New Roman" w:cs="Times New Roman"/>
          <w:sz w:val="28"/>
          <w:szCs w:val="28"/>
        </w:rPr>
        <w:t xml:space="preserve">Занятие или его часть, организованные по законам развития сценического игрового искусства, могут вбирать в себя различные </w:t>
      </w:r>
      <w:r w:rsidRPr="004D2947">
        <w:rPr>
          <w:rFonts w:ascii="Times New Roman" w:hAnsi="Times New Roman" w:cs="Times New Roman"/>
          <w:b/>
          <w:sz w:val="28"/>
          <w:szCs w:val="28"/>
        </w:rPr>
        <w:t>формы игры:</w:t>
      </w:r>
    </w:p>
    <w:p w:rsidR="008977F3" w:rsidRPr="004D2947" w:rsidRDefault="008977F3" w:rsidP="004D2947">
      <w:pPr>
        <w:spacing w:line="360" w:lineRule="auto"/>
        <w:rPr>
          <w:rFonts w:ascii="Times New Roman" w:hAnsi="Times New Roman" w:cs="Times New Roman"/>
          <w:sz w:val="28"/>
          <w:szCs w:val="28"/>
        </w:rPr>
      </w:pPr>
      <w:r w:rsidRPr="004D2947">
        <w:rPr>
          <w:rFonts w:ascii="Times New Roman" w:hAnsi="Times New Roman" w:cs="Times New Roman"/>
          <w:sz w:val="28"/>
          <w:szCs w:val="28"/>
        </w:rPr>
        <w:t>игры-упражнения</w:t>
      </w:r>
    </w:p>
    <w:p w:rsidR="008977F3" w:rsidRPr="004D2947" w:rsidRDefault="008977F3" w:rsidP="004D2947">
      <w:pPr>
        <w:spacing w:line="360" w:lineRule="auto"/>
        <w:rPr>
          <w:rFonts w:ascii="Times New Roman" w:hAnsi="Times New Roman" w:cs="Times New Roman"/>
          <w:sz w:val="28"/>
          <w:szCs w:val="28"/>
        </w:rPr>
      </w:pPr>
      <w:r w:rsidRPr="004D2947">
        <w:rPr>
          <w:rFonts w:ascii="Times New Roman" w:hAnsi="Times New Roman" w:cs="Times New Roman"/>
          <w:sz w:val="28"/>
          <w:szCs w:val="28"/>
        </w:rPr>
        <w:t>игры-соревнования</w:t>
      </w:r>
    </w:p>
    <w:p w:rsidR="008977F3" w:rsidRPr="004D2947" w:rsidRDefault="008977F3" w:rsidP="004D2947">
      <w:pPr>
        <w:spacing w:line="360" w:lineRule="auto"/>
        <w:rPr>
          <w:rFonts w:ascii="Times New Roman" w:hAnsi="Times New Roman" w:cs="Times New Roman"/>
          <w:sz w:val="28"/>
          <w:szCs w:val="28"/>
        </w:rPr>
      </w:pPr>
      <w:r w:rsidRPr="004D2947">
        <w:rPr>
          <w:rFonts w:ascii="Times New Roman" w:hAnsi="Times New Roman" w:cs="Times New Roman"/>
          <w:sz w:val="28"/>
          <w:szCs w:val="28"/>
        </w:rPr>
        <w:t>ролевые игры</w:t>
      </w:r>
    </w:p>
    <w:p w:rsidR="008977F3" w:rsidRPr="004D2947" w:rsidRDefault="008977F3" w:rsidP="004D2947">
      <w:pPr>
        <w:spacing w:line="360" w:lineRule="auto"/>
        <w:rPr>
          <w:rFonts w:ascii="Times New Roman" w:hAnsi="Times New Roman" w:cs="Times New Roman"/>
          <w:sz w:val="28"/>
          <w:szCs w:val="28"/>
        </w:rPr>
      </w:pPr>
      <w:r w:rsidRPr="004D2947">
        <w:rPr>
          <w:rFonts w:ascii="Times New Roman" w:hAnsi="Times New Roman" w:cs="Times New Roman"/>
          <w:sz w:val="28"/>
          <w:szCs w:val="28"/>
        </w:rPr>
        <w:t>деловые игры</w:t>
      </w:r>
    </w:p>
    <w:p w:rsidR="008977F3" w:rsidRPr="004D2947" w:rsidRDefault="008977F3" w:rsidP="004D2947">
      <w:pPr>
        <w:spacing w:line="360" w:lineRule="auto"/>
        <w:rPr>
          <w:rFonts w:ascii="Times New Roman" w:hAnsi="Times New Roman" w:cs="Times New Roman"/>
          <w:sz w:val="28"/>
          <w:szCs w:val="28"/>
        </w:rPr>
      </w:pPr>
      <w:r w:rsidRPr="004D2947">
        <w:rPr>
          <w:rFonts w:ascii="Times New Roman" w:hAnsi="Times New Roman" w:cs="Times New Roman"/>
          <w:sz w:val="28"/>
          <w:szCs w:val="28"/>
        </w:rPr>
        <w:t>игры-драматизации</w:t>
      </w:r>
    </w:p>
    <w:p w:rsidR="008977F3" w:rsidRPr="004D2947" w:rsidRDefault="008977F3" w:rsidP="004D2947">
      <w:pPr>
        <w:spacing w:line="360" w:lineRule="auto"/>
        <w:rPr>
          <w:rFonts w:ascii="Times New Roman" w:hAnsi="Times New Roman" w:cs="Times New Roman"/>
          <w:sz w:val="28"/>
          <w:szCs w:val="28"/>
        </w:rPr>
      </w:pPr>
      <w:r w:rsidRPr="004D2947">
        <w:rPr>
          <w:rFonts w:ascii="Times New Roman" w:hAnsi="Times New Roman" w:cs="Times New Roman"/>
          <w:sz w:val="28"/>
          <w:szCs w:val="28"/>
        </w:rPr>
        <w:t>игры-пантомимы</w:t>
      </w:r>
    </w:p>
    <w:p w:rsidR="008977F3" w:rsidRPr="004D2947" w:rsidRDefault="004D2947" w:rsidP="004D2947">
      <w:pPr>
        <w:spacing w:line="360" w:lineRule="auto"/>
        <w:rPr>
          <w:rFonts w:ascii="Times New Roman" w:hAnsi="Times New Roman" w:cs="Times New Roman"/>
          <w:sz w:val="28"/>
          <w:szCs w:val="28"/>
        </w:rPr>
      </w:pPr>
      <w:r>
        <w:rPr>
          <w:rFonts w:ascii="Times New Roman" w:hAnsi="Times New Roman" w:cs="Times New Roman"/>
          <w:sz w:val="28"/>
          <w:szCs w:val="28"/>
        </w:rPr>
        <w:t>м</w:t>
      </w:r>
      <w:r w:rsidR="008977F3" w:rsidRPr="004D2947">
        <w:rPr>
          <w:rFonts w:ascii="Times New Roman" w:hAnsi="Times New Roman" w:cs="Times New Roman"/>
          <w:sz w:val="28"/>
          <w:szCs w:val="28"/>
        </w:rPr>
        <w:t>имические игры и другие</w:t>
      </w:r>
    </w:p>
    <w:p w:rsidR="008977F3" w:rsidRPr="004D2947" w:rsidRDefault="008977F3" w:rsidP="004D2947">
      <w:pPr>
        <w:spacing w:line="360" w:lineRule="auto"/>
        <w:rPr>
          <w:rFonts w:ascii="Times New Roman" w:hAnsi="Times New Roman" w:cs="Times New Roman"/>
          <w:sz w:val="28"/>
          <w:szCs w:val="28"/>
        </w:rPr>
      </w:pPr>
      <w:r w:rsidRPr="004D2947">
        <w:rPr>
          <w:rFonts w:ascii="Times New Roman" w:hAnsi="Times New Roman" w:cs="Times New Roman"/>
          <w:b/>
          <w:sz w:val="28"/>
          <w:szCs w:val="28"/>
        </w:rPr>
        <w:t>Роль</w:t>
      </w:r>
      <w:r w:rsidRPr="004D2947">
        <w:rPr>
          <w:rFonts w:ascii="Times New Roman" w:hAnsi="Times New Roman" w:cs="Times New Roman"/>
          <w:sz w:val="28"/>
          <w:szCs w:val="28"/>
        </w:rPr>
        <w:t xml:space="preserve"> – игровая позиция ребенка на уроке, состоящая в отождествлении себя или других с каким-либо персонажем воображаемой ситуации. Основная учебно-игровая позиция (роль), которая определяется спецификой изобразительного искусства – это художник </w:t>
      </w:r>
      <w:proofErr w:type="gramStart"/>
      <w:r w:rsidRPr="004D2947">
        <w:rPr>
          <w:rFonts w:ascii="Times New Roman" w:hAnsi="Times New Roman" w:cs="Times New Roman"/>
          <w:sz w:val="28"/>
          <w:szCs w:val="28"/>
        </w:rPr>
        <w:t xml:space="preserve">( </w:t>
      </w:r>
      <w:proofErr w:type="gramEnd"/>
      <w:r w:rsidRPr="004D2947">
        <w:rPr>
          <w:rFonts w:ascii="Times New Roman" w:hAnsi="Times New Roman" w:cs="Times New Roman"/>
          <w:sz w:val="28"/>
          <w:szCs w:val="28"/>
        </w:rPr>
        <w:t>график, живописец</w:t>
      </w:r>
      <w:r w:rsidR="0048379E" w:rsidRPr="004D2947">
        <w:rPr>
          <w:rFonts w:ascii="Times New Roman" w:hAnsi="Times New Roman" w:cs="Times New Roman"/>
          <w:sz w:val="28"/>
          <w:szCs w:val="28"/>
        </w:rPr>
        <w:t xml:space="preserve">, архитектор, скульптор и т.п.). </w:t>
      </w:r>
      <w:proofErr w:type="gramStart"/>
      <w:r w:rsidR="0048379E" w:rsidRPr="004D2947">
        <w:rPr>
          <w:rFonts w:ascii="Times New Roman" w:hAnsi="Times New Roman" w:cs="Times New Roman"/>
          <w:sz w:val="28"/>
          <w:szCs w:val="28"/>
        </w:rPr>
        <w:t>Важное значение</w:t>
      </w:r>
      <w:proofErr w:type="gramEnd"/>
      <w:r w:rsidR="0048379E" w:rsidRPr="004D2947">
        <w:rPr>
          <w:rFonts w:ascii="Times New Roman" w:hAnsi="Times New Roman" w:cs="Times New Roman"/>
          <w:sz w:val="28"/>
          <w:szCs w:val="28"/>
        </w:rPr>
        <w:t xml:space="preserve"> имеют такие позиции (роли) зрителя, критика, экскурсовода и др. </w:t>
      </w:r>
    </w:p>
    <w:p w:rsidR="006B0039" w:rsidRPr="004D2947" w:rsidRDefault="006B0039" w:rsidP="004D2947">
      <w:pPr>
        <w:pStyle w:val="a4"/>
        <w:spacing w:line="360" w:lineRule="auto"/>
        <w:rPr>
          <w:sz w:val="28"/>
          <w:szCs w:val="28"/>
        </w:rPr>
      </w:pPr>
      <w:r w:rsidRPr="004D2947">
        <w:rPr>
          <w:sz w:val="28"/>
          <w:szCs w:val="28"/>
        </w:rPr>
        <w:t xml:space="preserve"> Ролевая игра </w:t>
      </w:r>
      <w:r w:rsidR="004D2947">
        <w:rPr>
          <w:sz w:val="28"/>
          <w:szCs w:val="28"/>
        </w:rPr>
        <w:t>–</w:t>
      </w:r>
      <w:r w:rsidRPr="004D2947">
        <w:rPr>
          <w:sz w:val="28"/>
          <w:szCs w:val="28"/>
        </w:rPr>
        <w:t xml:space="preserve"> </w:t>
      </w:r>
      <w:r w:rsidR="004D2947">
        <w:rPr>
          <w:sz w:val="28"/>
          <w:szCs w:val="28"/>
        </w:rPr>
        <w:t>Художник и зритель</w:t>
      </w:r>
    </w:p>
    <w:p w:rsidR="006B0039" w:rsidRPr="004D2947" w:rsidRDefault="006B0039" w:rsidP="004D2947">
      <w:pPr>
        <w:pStyle w:val="a4"/>
        <w:spacing w:line="360" w:lineRule="auto"/>
        <w:rPr>
          <w:sz w:val="28"/>
          <w:szCs w:val="28"/>
        </w:rPr>
      </w:pPr>
      <w:r w:rsidRPr="004D2947">
        <w:rPr>
          <w:sz w:val="28"/>
          <w:szCs w:val="28"/>
        </w:rPr>
        <w:t xml:space="preserve">Эта игра начинается с первого класса и проводится в течение всего обучения в начальной школе. Дети постоянно меняются ролями, становясь то художниками, то зрителями по отношению к работам мастеров или </w:t>
      </w:r>
      <w:proofErr w:type="gramStart"/>
      <w:r w:rsidRPr="004D2947">
        <w:rPr>
          <w:sz w:val="28"/>
          <w:szCs w:val="28"/>
        </w:rPr>
        <w:t>к</w:t>
      </w:r>
      <w:proofErr w:type="gramEnd"/>
      <w:r w:rsidRPr="004D2947">
        <w:rPr>
          <w:sz w:val="28"/>
          <w:szCs w:val="28"/>
        </w:rPr>
        <w:t xml:space="preserve"> своим собственным. На уроке постоянно происходит перемена этих ролей. Можно </w:t>
      </w:r>
      <w:r w:rsidRPr="004D2947">
        <w:rPr>
          <w:sz w:val="28"/>
          <w:szCs w:val="28"/>
        </w:rPr>
        <w:lastRenderedPageBreak/>
        <w:t>проводить экскурсии по выставке детских работ, когда сами авторы становятся экскурсоводами.</w:t>
      </w:r>
    </w:p>
    <w:p w:rsidR="0048379E" w:rsidRPr="004D2947" w:rsidRDefault="0048379E" w:rsidP="004D2947">
      <w:pPr>
        <w:spacing w:line="360" w:lineRule="auto"/>
        <w:rPr>
          <w:rFonts w:ascii="Times New Roman" w:hAnsi="Times New Roman" w:cs="Times New Roman"/>
          <w:sz w:val="28"/>
          <w:szCs w:val="28"/>
        </w:rPr>
      </w:pPr>
      <w:r w:rsidRPr="004D2947">
        <w:rPr>
          <w:rFonts w:ascii="Times New Roman" w:hAnsi="Times New Roman" w:cs="Times New Roman"/>
          <w:b/>
          <w:sz w:val="28"/>
          <w:szCs w:val="28"/>
        </w:rPr>
        <w:t>Игровая ситуация</w:t>
      </w:r>
      <w:r w:rsidRPr="004D2947">
        <w:rPr>
          <w:rFonts w:ascii="Times New Roman" w:hAnsi="Times New Roman" w:cs="Times New Roman"/>
          <w:sz w:val="28"/>
          <w:szCs w:val="28"/>
        </w:rPr>
        <w:t xml:space="preserve"> «Посмотри на скульптурный проект и мимикой лица передай его настроение» не оставляет детей равнодушными</w:t>
      </w:r>
      <w:r w:rsidR="0006376C" w:rsidRPr="004D2947">
        <w:rPr>
          <w:rFonts w:ascii="Times New Roman" w:hAnsi="Times New Roman" w:cs="Times New Roman"/>
          <w:sz w:val="28"/>
          <w:szCs w:val="28"/>
        </w:rPr>
        <w:t>. Один ученик показывает образ, а другие угадывают, какой скульптурный римский портрет он обыграл. Во время игры учитель обращает внимание на выражение глаз, размещение бровей, губ и т.п., а также на пропорции человеческого лица.</w:t>
      </w:r>
    </w:p>
    <w:p w:rsidR="00A71FCF" w:rsidRPr="004D2947" w:rsidRDefault="00A71FCF" w:rsidP="004D2947">
      <w:pPr>
        <w:spacing w:before="100" w:beforeAutospacing="1" w:after="100" w:afterAutospacing="1" w:line="360" w:lineRule="auto"/>
        <w:rPr>
          <w:rFonts w:ascii="Times New Roman" w:eastAsia="Times New Roman" w:hAnsi="Times New Roman" w:cs="Times New Roman"/>
          <w:sz w:val="28"/>
          <w:szCs w:val="28"/>
        </w:rPr>
      </w:pPr>
      <w:r w:rsidRPr="004D2947">
        <w:rPr>
          <w:rFonts w:ascii="Times New Roman" w:eastAsia="Times New Roman" w:hAnsi="Times New Roman" w:cs="Times New Roman"/>
          <w:sz w:val="28"/>
          <w:szCs w:val="28"/>
        </w:rPr>
        <w:t xml:space="preserve">Проведение игр оживляет школьную жизнь. Цель таких игр - увеличить заинтересованность детей к предмету и выявить талантливых и одаренных детей, с которых можно готовить на районные олимпиады, конкурсы. </w:t>
      </w:r>
    </w:p>
    <w:p w:rsidR="00A71FCF" w:rsidRPr="004D2947" w:rsidRDefault="00A71FCF" w:rsidP="004D2947">
      <w:pPr>
        <w:spacing w:before="100" w:beforeAutospacing="1" w:after="100" w:afterAutospacing="1" w:line="360" w:lineRule="auto"/>
        <w:rPr>
          <w:rFonts w:ascii="Times New Roman" w:eastAsia="Times New Roman" w:hAnsi="Times New Roman" w:cs="Times New Roman"/>
          <w:sz w:val="28"/>
          <w:szCs w:val="28"/>
        </w:rPr>
      </w:pPr>
      <w:r w:rsidRPr="004D2947">
        <w:rPr>
          <w:rFonts w:ascii="Times New Roman" w:eastAsia="Times New Roman" w:hAnsi="Times New Roman" w:cs="Times New Roman"/>
          <w:sz w:val="28"/>
          <w:szCs w:val="28"/>
        </w:rPr>
        <w:t xml:space="preserve">Место игр на уроке и отводимое игре время зависят от ряда факторов подготовки учащихся, изучаемого материала, целей и условий урока и т.д. Например, если игра используется в качестве тренировочного упражнения при первичном закреплении, то ей можно отвести 20-25 минут урока. В дальнейшем та же игра может проводиться повторением уже пройденного материала. Одна и та же игра может быть использована на различных этапах урока </w:t>
      </w:r>
    </w:p>
    <w:p w:rsidR="00631250" w:rsidRPr="004D2947" w:rsidRDefault="00AB5D64" w:rsidP="004D2947">
      <w:pPr>
        <w:spacing w:line="360" w:lineRule="auto"/>
        <w:ind w:right="140"/>
        <w:rPr>
          <w:rFonts w:ascii="Times New Roman" w:eastAsia="Calibri" w:hAnsi="Times New Roman" w:cs="Times New Roman"/>
          <w:sz w:val="28"/>
          <w:szCs w:val="28"/>
        </w:rPr>
      </w:pPr>
      <w:r w:rsidRPr="004D2947">
        <w:rPr>
          <w:rFonts w:ascii="Times New Roman" w:eastAsia="Calibri" w:hAnsi="Times New Roman" w:cs="Times New Roman"/>
          <w:sz w:val="28"/>
          <w:szCs w:val="28"/>
        </w:rPr>
        <w:t>П</w:t>
      </w:r>
      <w:r w:rsidR="00631250" w:rsidRPr="004D2947">
        <w:rPr>
          <w:rFonts w:ascii="Times New Roman" w:eastAsia="Calibri" w:hAnsi="Times New Roman" w:cs="Times New Roman"/>
          <w:sz w:val="28"/>
          <w:szCs w:val="28"/>
        </w:rPr>
        <w:t>ри использовании игровых технологий очень важно соблюдать некоторые условия:</w:t>
      </w:r>
    </w:p>
    <w:p w:rsidR="00631250" w:rsidRPr="004D2947" w:rsidRDefault="00631250" w:rsidP="004D2947">
      <w:pPr>
        <w:widowControl w:val="0"/>
        <w:numPr>
          <w:ilvl w:val="0"/>
          <w:numId w:val="2"/>
        </w:numPr>
        <w:tabs>
          <w:tab w:val="left" w:pos="720"/>
        </w:tabs>
        <w:suppressAutoHyphens/>
        <w:spacing w:after="0" w:line="360" w:lineRule="auto"/>
        <w:ind w:left="0" w:right="140" w:firstLine="0"/>
        <w:rPr>
          <w:rFonts w:ascii="Times New Roman" w:eastAsia="Calibri" w:hAnsi="Times New Roman" w:cs="Times New Roman"/>
          <w:sz w:val="28"/>
          <w:szCs w:val="28"/>
        </w:rPr>
      </w:pPr>
      <w:r w:rsidRPr="004D2947">
        <w:rPr>
          <w:rFonts w:ascii="Times New Roman" w:eastAsia="Calibri" w:hAnsi="Times New Roman" w:cs="Times New Roman"/>
          <w:sz w:val="28"/>
          <w:szCs w:val="28"/>
        </w:rPr>
        <w:t xml:space="preserve"> Соответствие игры </w:t>
      </w:r>
      <w:proofErr w:type="gramStart"/>
      <w:r w:rsidRPr="004D2947">
        <w:rPr>
          <w:rFonts w:ascii="Times New Roman" w:eastAsia="Calibri" w:hAnsi="Times New Roman" w:cs="Times New Roman"/>
          <w:sz w:val="28"/>
          <w:szCs w:val="28"/>
        </w:rPr>
        <w:t>учебно — воспитательным</w:t>
      </w:r>
      <w:proofErr w:type="gramEnd"/>
      <w:r w:rsidRPr="004D2947">
        <w:rPr>
          <w:rFonts w:ascii="Times New Roman" w:eastAsia="Calibri" w:hAnsi="Times New Roman" w:cs="Times New Roman"/>
          <w:sz w:val="28"/>
          <w:szCs w:val="28"/>
        </w:rPr>
        <w:t xml:space="preserve"> целям урока;</w:t>
      </w:r>
    </w:p>
    <w:p w:rsidR="00631250" w:rsidRPr="004D2947" w:rsidRDefault="00631250" w:rsidP="004D2947">
      <w:pPr>
        <w:widowControl w:val="0"/>
        <w:numPr>
          <w:ilvl w:val="0"/>
          <w:numId w:val="2"/>
        </w:numPr>
        <w:tabs>
          <w:tab w:val="left" w:pos="720"/>
        </w:tabs>
        <w:suppressAutoHyphens/>
        <w:spacing w:after="0" w:line="360" w:lineRule="auto"/>
        <w:ind w:left="0" w:right="140" w:firstLine="0"/>
        <w:rPr>
          <w:rFonts w:ascii="Times New Roman" w:eastAsia="Calibri" w:hAnsi="Times New Roman" w:cs="Times New Roman"/>
          <w:sz w:val="28"/>
          <w:szCs w:val="28"/>
        </w:rPr>
      </w:pPr>
      <w:r w:rsidRPr="004D2947">
        <w:rPr>
          <w:rFonts w:ascii="Times New Roman" w:eastAsia="Calibri" w:hAnsi="Times New Roman" w:cs="Times New Roman"/>
          <w:sz w:val="28"/>
          <w:szCs w:val="28"/>
        </w:rPr>
        <w:t xml:space="preserve"> Доступность для </w:t>
      </w:r>
      <w:proofErr w:type="gramStart"/>
      <w:r w:rsidRPr="004D2947">
        <w:rPr>
          <w:rFonts w:ascii="Times New Roman" w:eastAsia="Calibri" w:hAnsi="Times New Roman" w:cs="Times New Roman"/>
          <w:sz w:val="28"/>
          <w:szCs w:val="28"/>
        </w:rPr>
        <w:t>обучающихся</w:t>
      </w:r>
      <w:proofErr w:type="gramEnd"/>
      <w:r w:rsidRPr="004D2947">
        <w:rPr>
          <w:rFonts w:ascii="Times New Roman" w:eastAsia="Calibri" w:hAnsi="Times New Roman" w:cs="Times New Roman"/>
          <w:sz w:val="28"/>
          <w:szCs w:val="28"/>
        </w:rPr>
        <w:t xml:space="preserve"> данного возраста;</w:t>
      </w:r>
    </w:p>
    <w:p w:rsidR="00631250" w:rsidRPr="004D2947" w:rsidRDefault="00631250" w:rsidP="004D2947">
      <w:pPr>
        <w:widowControl w:val="0"/>
        <w:numPr>
          <w:ilvl w:val="0"/>
          <w:numId w:val="2"/>
        </w:numPr>
        <w:tabs>
          <w:tab w:val="left" w:pos="720"/>
        </w:tabs>
        <w:suppressAutoHyphens/>
        <w:spacing w:after="0" w:line="360" w:lineRule="auto"/>
        <w:ind w:left="0" w:right="140" w:firstLine="0"/>
        <w:rPr>
          <w:rFonts w:ascii="Times New Roman" w:eastAsia="Calibri" w:hAnsi="Times New Roman" w:cs="Times New Roman"/>
          <w:sz w:val="28"/>
          <w:szCs w:val="28"/>
        </w:rPr>
      </w:pPr>
      <w:r w:rsidRPr="004D2947">
        <w:rPr>
          <w:rFonts w:ascii="Times New Roman" w:eastAsia="Calibri" w:hAnsi="Times New Roman" w:cs="Times New Roman"/>
          <w:sz w:val="28"/>
          <w:szCs w:val="28"/>
        </w:rPr>
        <w:t xml:space="preserve"> Умеренность в использовании игр на уроках (не заиграться).</w:t>
      </w:r>
    </w:p>
    <w:p w:rsidR="00631250" w:rsidRPr="004D2947" w:rsidRDefault="00631250" w:rsidP="004D2947">
      <w:pPr>
        <w:pStyle w:val="a3"/>
        <w:numPr>
          <w:ilvl w:val="0"/>
          <w:numId w:val="2"/>
        </w:numPr>
        <w:spacing w:line="360" w:lineRule="auto"/>
        <w:ind w:left="0" w:right="140" w:firstLine="0"/>
        <w:rPr>
          <w:rFonts w:ascii="Times New Roman" w:eastAsia="Calibri" w:hAnsi="Times New Roman" w:cs="Times New Roman"/>
          <w:sz w:val="28"/>
          <w:szCs w:val="28"/>
        </w:rPr>
      </w:pPr>
      <w:r w:rsidRPr="004D2947">
        <w:rPr>
          <w:rFonts w:ascii="Times New Roman" w:eastAsia="Calibri" w:hAnsi="Times New Roman" w:cs="Times New Roman"/>
          <w:sz w:val="28"/>
          <w:szCs w:val="28"/>
        </w:rPr>
        <w:t xml:space="preserve">Все знают, чтопо форме использования на уроке и содержанию игры делятся </w:t>
      </w:r>
      <w:proofErr w:type="gramStart"/>
      <w:r w:rsidRPr="004D2947">
        <w:rPr>
          <w:rFonts w:ascii="Times New Roman" w:eastAsia="Calibri" w:hAnsi="Times New Roman" w:cs="Times New Roman"/>
          <w:sz w:val="28"/>
          <w:szCs w:val="28"/>
        </w:rPr>
        <w:t>на</w:t>
      </w:r>
      <w:proofErr w:type="gramEnd"/>
      <w:r w:rsidRPr="004D2947">
        <w:rPr>
          <w:rFonts w:ascii="Times New Roman" w:eastAsia="Calibri" w:hAnsi="Times New Roman" w:cs="Times New Roman"/>
          <w:sz w:val="28"/>
          <w:szCs w:val="28"/>
        </w:rPr>
        <w:t xml:space="preserve"> настольные, дидактические, подвижные, деловые, интеллектуальные, интерактивные.</w:t>
      </w:r>
    </w:p>
    <w:p w:rsidR="005F2DB7" w:rsidRPr="004D2947" w:rsidRDefault="005F2DB7" w:rsidP="004D2947">
      <w:pPr>
        <w:spacing w:before="100" w:beforeAutospacing="1" w:after="100" w:afterAutospacing="1" w:line="360" w:lineRule="auto"/>
        <w:rPr>
          <w:rFonts w:ascii="Times New Roman" w:eastAsia="Times New Roman" w:hAnsi="Times New Roman" w:cs="Times New Roman"/>
          <w:sz w:val="28"/>
          <w:szCs w:val="28"/>
        </w:rPr>
      </w:pPr>
      <w:r w:rsidRPr="004D2947">
        <w:rPr>
          <w:rFonts w:ascii="Times New Roman" w:eastAsia="Times New Roman" w:hAnsi="Times New Roman" w:cs="Times New Roman"/>
          <w:sz w:val="28"/>
          <w:szCs w:val="28"/>
        </w:rPr>
        <w:t xml:space="preserve">Дидактические упражнения и игровые ситуации желательно использовать на тех уроках, где осмысление материала вызывает затруднения. Исследования </w:t>
      </w:r>
      <w:r w:rsidRPr="004D2947">
        <w:rPr>
          <w:rFonts w:ascii="Times New Roman" w:eastAsia="Times New Roman" w:hAnsi="Times New Roman" w:cs="Times New Roman"/>
          <w:sz w:val="28"/>
          <w:szCs w:val="28"/>
        </w:rPr>
        <w:lastRenderedPageBreak/>
        <w:t>показали, что во время игровых ситуаций острота зрения у ребенка значительно возрастает.</w:t>
      </w:r>
    </w:p>
    <w:p w:rsidR="005F2DB7" w:rsidRPr="004D2947" w:rsidRDefault="005F2DB7" w:rsidP="004D2947">
      <w:pPr>
        <w:spacing w:before="100" w:beforeAutospacing="1" w:after="100" w:afterAutospacing="1" w:line="360" w:lineRule="auto"/>
        <w:rPr>
          <w:rFonts w:ascii="Times New Roman" w:eastAsia="Times New Roman" w:hAnsi="Times New Roman" w:cs="Times New Roman"/>
          <w:sz w:val="28"/>
          <w:szCs w:val="28"/>
        </w:rPr>
      </w:pPr>
      <w:r w:rsidRPr="004D2947">
        <w:rPr>
          <w:rFonts w:ascii="Times New Roman" w:eastAsia="Times New Roman" w:hAnsi="Times New Roman" w:cs="Times New Roman"/>
          <w:sz w:val="28"/>
          <w:szCs w:val="28"/>
        </w:rPr>
        <w:t xml:space="preserve">На уроках изобразительного искусства игры решают одну или несколько задач. Можно выделить следующие </w:t>
      </w:r>
      <w:r w:rsidRPr="004D2947">
        <w:rPr>
          <w:rFonts w:ascii="Times New Roman" w:eastAsia="Times New Roman" w:hAnsi="Times New Roman" w:cs="Times New Roman"/>
          <w:b/>
          <w:bCs/>
          <w:i/>
          <w:iCs/>
          <w:sz w:val="28"/>
          <w:szCs w:val="28"/>
        </w:rPr>
        <w:t>группы игр</w:t>
      </w:r>
      <w:r w:rsidRPr="004D2947">
        <w:rPr>
          <w:rFonts w:ascii="Times New Roman" w:eastAsia="Times New Roman" w:hAnsi="Times New Roman" w:cs="Times New Roman"/>
          <w:sz w:val="28"/>
          <w:szCs w:val="28"/>
        </w:rPr>
        <w:t>:</w:t>
      </w:r>
    </w:p>
    <w:p w:rsidR="005F2DB7" w:rsidRPr="004D2947" w:rsidRDefault="004D2947" w:rsidP="004D2947">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r w:rsidR="005F2DB7" w:rsidRPr="004D2947">
        <w:rPr>
          <w:rFonts w:ascii="Times New Roman" w:eastAsia="Times New Roman" w:hAnsi="Times New Roman" w:cs="Times New Roman"/>
          <w:sz w:val="28"/>
          <w:szCs w:val="28"/>
        </w:rPr>
        <w:t xml:space="preserve"> внимание;</w:t>
      </w:r>
    </w:p>
    <w:p w:rsidR="005F2DB7" w:rsidRPr="004D2947" w:rsidRDefault="004D2947" w:rsidP="004D2947">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gramStart"/>
      <w:r w:rsidR="005F2DB7" w:rsidRPr="004D2947">
        <w:rPr>
          <w:rFonts w:ascii="Times New Roman" w:eastAsia="Times New Roman" w:hAnsi="Times New Roman" w:cs="Times New Roman"/>
          <w:sz w:val="28"/>
          <w:szCs w:val="28"/>
        </w:rPr>
        <w:t>развивающие</w:t>
      </w:r>
      <w:proofErr w:type="gramEnd"/>
      <w:r w:rsidR="005F2DB7" w:rsidRPr="004D2947">
        <w:rPr>
          <w:rFonts w:ascii="Times New Roman" w:eastAsia="Times New Roman" w:hAnsi="Times New Roman" w:cs="Times New Roman"/>
          <w:sz w:val="28"/>
          <w:szCs w:val="28"/>
        </w:rPr>
        <w:t xml:space="preserve"> глазомер;</w:t>
      </w:r>
    </w:p>
    <w:p w:rsidR="005F2DB7" w:rsidRPr="004D2947" w:rsidRDefault="004D2947" w:rsidP="004D2947">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gramStart"/>
      <w:r w:rsidR="005F2DB7" w:rsidRPr="004D2947">
        <w:rPr>
          <w:rFonts w:ascii="Times New Roman" w:eastAsia="Times New Roman" w:hAnsi="Times New Roman" w:cs="Times New Roman"/>
          <w:sz w:val="28"/>
          <w:szCs w:val="28"/>
        </w:rPr>
        <w:t>тренирующие</w:t>
      </w:r>
      <w:proofErr w:type="gramEnd"/>
      <w:r w:rsidR="005F2DB7" w:rsidRPr="004D2947">
        <w:rPr>
          <w:rFonts w:ascii="Times New Roman" w:eastAsia="Times New Roman" w:hAnsi="Times New Roman" w:cs="Times New Roman"/>
          <w:sz w:val="28"/>
          <w:szCs w:val="28"/>
        </w:rPr>
        <w:t xml:space="preserve"> наблюдательность;</w:t>
      </w:r>
    </w:p>
    <w:p w:rsidR="005F2DB7" w:rsidRPr="004D2947" w:rsidRDefault="004D2947" w:rsidP="004D2947">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r w:rsidR="005F2DB7" w:rsidRPr="004D2947">
        <w:rPr>
          <w:rFonts w:ascii="Times New Roman" w:eastAsia="Times New Roman" w:hAnsi="Times New Roman" w:cs="Times New Roman"/>
          <w:sz w:val="28"/>
          <w:szCs w:val="28"/>
        </w:rPr>
        <w:t xml:space="preserve"> развивающие творческие способности;</w:t>
      </w:r>
    </w:p>
    <w:p w:rsidR="005F2DB7" w:rsidRPr="004D2947" w:rsidRDefault="004D2947" w:rsidP="004D2947">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r w:rsidR="005F2DB7" w:rsidRPr="004D2947">
        <w:rPr>
          <w:rFonts w:ascii="Times New Roman" w:eastAsia="Times New Roman" w:hAnsi="Times New Roman" w:cs="Times New Roman"/>
          <w:sz w:val="28"/>
          <w:szCs w:val="28"/>
        </w:rPr>
        <w:t xml:space="preserve"> </w:t>
      </w:r>
      <w:proofErr w:type="gramStart"/>
      <w:r w:rsidR="005F2DB7" w:rsidRPr="004D2947">
        <w:rPr>
          <w:rFonts w:ascii="Times New Roman" w:eastAsia="Times New Roman" w:hAnsi="Times New Roman" w:cs="Times New Roman"/>
          <w:sz w:val="28"/>
          <w:szCs w:val="28"/>
        </w:rPr>
        <w:t>воздействующие</w:t>
      </w:r>
      <w:proofErr w:type="gramEnd"/>
      <w:r w:rsidR="005F2DB7" w:rsidRPr="004D2947">
        <w:rPr>
          <w:rFonts w:ascii="Times New Roman" w:eastAsia="Times New Roman" w:hAnsi="Times New Roman" w:cs="Times New Roman"/>
          <w:sz w:val="28"/>
          <w:szCs w:val="28"/>
        </w:rPr>
        <w:t xml:space="preserve"> на эмоции и чувства;</w:t>
      </w:r>
    </w:p>
    <w:p w:rsidR="005F2DB7" w:rsidRPr="004D2947" w:rsidRDefault="004D2947" w:rsidP="004D2947">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r w:rsidR="005F2DB7" w:rsidRPr="004D2947">
        <w:rPr>
          <w:rFonts w:ascii="Times New Roman" w:eastAsia="Times New Roman" w:hAnsi="Times New Roman" w:cs="Times New Roman"/>
          <w:sz w:val="28"/>
          <w:szCs w:val="28"/>
        </w:rPr>
        <w:t xml:space="preserve"> раскрывающие личностные возможности ребенка.</w:t>
      </w:r>
    </w:p>
    <w:p w:rsidR="005F2DB7" w:rsidRPr="004D2947" w:rsidRDefault="005F2DB7" w:rsidP="004D2947">
      <w:pPr>
        <w:spacing w:before="100" w:beforeAutospacing="1" w:after="100" w:afterAutospacing="1" w:line="360" w:lineRule="auto"/>
        <w:rPr>
          <w:rFonts w:ascii="Times New Roman" w:eastAsia="Times New Roman" w:hAnsi="Times New Roman" w:cs="Times New Roman"/>
          <w:sz w:val="28"/>
          <w:szCs w:val="28"/>
        </w:rPr>
      </w:pPr>
      <w:r w:rsidRPr="004D2947">
        <w:rPr>
          <w:rFonts w:ascii="Times New Roman" w:eastAsia="Times New Roman" w:hAnsi="Times New Roman" w:cs="Times New Roman"/>
          <w:sz w:val="28"/>
          <w:szCs w:val="28"/>
        </w:rPr>
        <w:t>Большинство игр переводят ребенка из позиции объекта воспитания и обучения в позицию субъекта деятельности, в позицию творца.</w:t>
      </w:r>
    </w:p>
    <w:p w:rsidR="00731E1C" w:rsidRPr="004D2947" w:rsidRDefault="009D3297" w:rsidP="004D2947">
      <w:pPr>
        <w:pStyle w:val="a4"/>
        <w:spacing w:line="360" w:lineRule="auto"/>
        <w:rPr>
          <w:sz w:val="28"/>
          <w:szCs w:val="28"/>
        </w:rPr>
      </w:pPr>
      <w:r w:rsidRPr="004D2947">
        <w:rPr>
          <w:sz w:val="28"/>
          <w:szCs w:val="28"/>
          <w:lang w:eastAsia="en-US"/>
        </w:rPr>
        <w:t>Так, например</w:t>
      </w:r>
      <w:proofErr w:type="gramStart"/>
      <w:r w:rsidR="004D2947">
        <w:rPr>
          <w:sz w:val="28"/>
          <w:szCs w:val="28"/>
          <w:lang w:eastAsia="en-US"/>
        </w:rPr>
        <w:t xml:space="preserve"> </w:t>
      </w:r>
      <w:r w:rsidRPr="004D2947">
        <w:rPr>
          <w:sz w:val="28"/>
          <w:szCs w:val="28"/>
          <w:lang w:eastAsia="en-US"/>
        </w:rPr>
        <w:t>,</w:t>
      </w:r>
      <w:proofErr w:type="gramEnd"/>
      <w:r w:rsidRPr="004D2947">
        <w:rPr>
          <w:sz w:val="28"/>
          <w:szCs w:val="28"/>
        </w:rPr>
        <w:t>п</w:t>
      </w:r>
      <w:r w:rsidR="00731E1C" w:rsidRPr="004D2947">
        <w:rPr>
          <w:sz w:val="28"/>
          <w:szCs w:val="28"/>
        </w:rPr>
        <w:t xml:space="preserve">ри изучении темы </w:t>
      </w:r>
      <w:r w:rsidR="00731E1C" w:rsidRPr="004D2947">
        <w:rPr>
          <w:b/>
          <w:sz w:val="28"/>
          <w:szCs w:val="28"/>
        </w:rPr>
        <w:t>" Натюрморт</w:t>
      </w:r>
      <w:r w:rsidR="00731E1C" w:rsidRPr="004D2947">
        <w:rPr>
          <w:sz w:val="28"/>
          <w:szCs w:val="28"/>
        </w:rPr>
        <w:t xml:space="preserve">" необходимо познакомить учащихся с основными правилами построения композиции. Лучше такое, достаточно сложное задание тоже выполнять в игровой форме, т.е. каждое правило обыгрывать тут же наглядно. Например: сказав определение понятия "натюрморт" можно составить таковой из веника, яблока и вазы. При этом спросить: все ли устраивает зрителей в данной постановке, и если нет, </w:t>
      </w:r>
      <w:proofErr w:type="gramStart"/>
      <w:r w:rsidR="00731E1C" w:rsidRPr="004D2947">
        <w:rPr>
          <w:sz w:val="28"/>
          <w:szCs w:val="28"/>
        </w:rPr>
        <w:t>то</w:t>
      </w:r>
      <w:proofErr w:type="gramEnd"/>
      <w:r w:rsidR="00731E1C" w:rsidRPr="004D2947">
        <w:rPr>
          <w:sz w:val="28"/>
          <w:szCs w:val="28"/>
        </w:rPr>
        <w:t xml:space="preserve"> что и почему? Таким образом, переходя от одного правила к другому, педагог дает опорные зрительные сигналы к запоминанию. В заключении учитель может предложить потренироваться у доски учащимся, чтобы закрепить полученные знания. На металлической доске устанавливается лист бумаги. Ученик составляет композицию с помощью различных нарисованных предметов (чтобы они крепились к доске, достаточно приклеить небольшие магнитики с обратной стороны каждого). Остальные учащиеся наблюдают за </w:t>
      </w:r>
      <w:r w:rsidR="00731E1C" w:rsidRPr="004D2947">
        <w:rPr>
          <w:sz w:val="28"/>
          <w:szCs w:val="28"/>
        </w:rPr>
        <w:lastRenderedPageBreak/>
        <w:t>тем как соблюдаются правила постановки натюрморта и исправляют по ходу урока.</w:t>
      </w:r>
    </w:p>
    <w:p w:rsidR="00731E1C" w:rsidRPr="004D2947" w:rsidRDefault="00731E1C" w:rsidP="004D2947">
      <w:pPr>
        <w:pStyle w:val="a4"/>
        <w:spacing w:line="360" w:lineRule="auto"/>
        <w:rPr>
          <w:sz w:val="28"/>
          <w:szCs w:val="28"/>
        </w:rPr>
      </w:pPr>
      <w:r w:rsidRPr="004D2947">
        <w:rPr>
          <w:sz w:val="28"/>
          <w:szCs w:val="28"/>
        </w:rPr>
        <w:t>При изучении темы "</w:t>
      </w:r>
      <w:r w:rsidRPr="004D2947">
        <w:rPr>
          <w:b/>
          <w:sz w:val="28"/>
          <w:szCs w:val="28"/>
        </w:rPr>
        <w:t>Портрет"</w:t>
      </w:r>
      <w:r w:rsidRPr="004D2947">
        <w:rPr>
          <w:sz w:val="28"/>
          <w:szCs w:val="28"/>
        </w:rPr>
        <w:t xml:space="preserve"> наибольшую сложность в передаче характера человека представляет мимика лица. Изображая лицо мамы, например, </w:t>
      </w:r>
      <w:proofErr w:type="gramStart"/>
      <w:r w:rsidRPr="004D2947">
        <w:rPr>
          <w:sz w:val="28"/>
          <w:szCs w:val="28"/>
        </w:rPr>
        <w:t>ребенок</w:t>
      </w:r>
      <w:proofErr w:type="gramEnd"/>
      <w:r w:rsidRPr="004D2947">
        <w:rPr>
          <w:sz w:val="28"/>
          <w:szCs w:val="28"/>
        </w:rPr>
        <w:t xml:space="preserve"> редко может заметить и изобразить на бумаге особенности самого лица: улыбку, морщинки у глаз, губ, прищуренные глаза и т.д. </w:t>
      </w:r>
    </w:p>
    <w:p w:rsidR="00731E1C" w:rsidRPr="004D2947" w:rsidRDefault="00731E1C" w:rsidP="004D2947">
      <w:pPr>
        <w:pStyle w:val="a4"/>
        <w:spacing w:line="360" w:lineRule="auto"/>
        <w:rPr>
          <w:sz w:val="28"/>
          <w:szCs w:val="28"/>
        </w:rPr>
      </w:pPr>
      <w:r w:rsidRPr="004D2947">
        <w:rPr>
          <w:sz w:val="28"/>
          <w:szCs w:val="28"/>
        </w:rPr>
        <w:t xml:space="preserve">Как облегчить детям эту задачу? Необходимо сложное превратить в простое. И этого можно достигнуть с помощью игровой ситуации. Назовем игру "Инопланетяне". Можно придумать историю о том, что в школьной столовой стали пропадать пирожки. Работники не успели схватить воров, но сумели составить их словесные портреты. Свидетели нарисовал эти портреты на листах бумаги. Потом пригласили учителя изобразительного искусства. Он посмотрел на нарисованные портреты и сделал вывод, что они не соответствуют действительности, потому что не отражают сути. Оказывается, у воров были клички, которые четко отражали их индивидуальность. Их звали: Нытик, Весельчак "У", Злодей. На доске появляются портреты преступников. Основная особенность состоит в том, что каждый портрет разделен на три составные части, которые подходят каждому из представленных лиц. Но при этом четко </w:t>
      </w:r>
      <w:proofErr w:type="gramStart"/>
      <w:r w:rsidRPr="004D2947">
        <w:rPr>
          <w:sz w:val="28"/>
          <w:szCs w:val="28"/>
        </w:rPr>
        <w:t>разделены</w:t>
      </w:r>
      <w:proofErr w:type="gramEnd"/>
      <w:r w:rsidRPr="004D2947">
        <w:rPr>
          <w:sz w:val="28"/>
          <w:szCs w:val="28"/>
        </w:rPr>
        <w:t xml:space="preserve"> по мимике - плачущий, веселый, злой. Перед учащимися появляются три не правильно составленных портрета с нарушением мимики лица. Задача детей путем перестановки составных частей собрать правильные портреты.</w:t>
      </w:r>
    </w:p>
    <w:p w:rsidR="006B0039" w:rsidRPr="004D2947" w:rsidRDefault="004D2947" w:rsidP="004D2947">
      <w:pPr>
        <w:pStyle w:val="a4"/>
        <w:spacing w:line="360" w:lineRule="auto"/>
        <w:rPr>
          <w:b/>
          <w:sz w:val="28"/>
          <w:szCs w:val="28"/>
        </w:rPr>
      </w:pPr>
      <w:r w:rsidRPr="004D2947">
        <w:rPr>
          <w:b/>
          <w:sz w:val="28"/>
          <w:szCs w:val="28"/>
        </w:rPr>
        <w:t>И</w:t>
      </w:r>
      <w:r w:rsidR="006B0039" w:rsidRPr="004D2947">
        <w:rPr>
          <w:b/>
          <w:sz w:val="28"/>
          <w:szCs w:val="28"/>
        </w:rPr>
        <w:t xml:space="preserve">гра " Три </w:t>
      </w:r>
      <w:proofErr w:type="spellStart"/>
      <w:r w:rsidR="006B0039" w:rsidRPr="004D2947">
        <w:rPr>
          <w:b/>
          <w:sz w:val="28"/>
          <w:szCs w:val="28"/>
        </w:rPr>
        <w:t>феечки</w:t>
      </w:r>
      <w:proofErr w:type="spellEnd"/>
      <w:r w:rsidR="006B0039" w:rsidRPr="004D2947">
        <w:rPr>
          <w:b/>
          <w:sz w:val="28"/>
          <w:szCs w:val="28"/>
        </w:rPr>
        <w:t xml:space="preserve">". </w:t>
      </w:r>
    </w:p>
    <w:p w:rsidR="006B0039" w:rsidRPr="004D2947" w:rsidRDefault="006B0039" w:rsidP="004D2947">
      <w:pPr>
        <w:pStyle w:val="a4"/>
        <w:spacing w:line="360" w:lineRule="auto"/>
        <w:rPr>
          <w:sz w:val="28"/>
          <w:szCs w:val="28"/>
        </w:rPr>
      </w:pPr>
      <w:r w:rsidRPr="004D2947">
        <w:rPr>
          <w:sz w:val="28"/>
          <w:szCs w:val="28"/>
        </w:rPr>
        <w:t>Проговаривая стихотворение, учитель знакомит детей с героинями - феями, прикрепляя их фигурки и леечки к доске. Таким образом, закрепляется цветовой опорный сигнал для запоминания основных цветов: красного, желтого, синего.</w:t>
      </w:r>
    </w:p>
    <w:p w:rsidR="006B0039" w:rsidRPr="004D2947" w:rsidRDefault="006B0039" w:rsidP="004D2947">
      <w:pPr>
        <w:pStyle w:val="a6"/>
        <w:spacing w:line="360" w:lineRule="auto"/>
        <w:rPr>
          <w:rFonts w:ascii="Times New Roman" w:hAnsi="Times New Roman" w:cs="Times New Roman"/>
          <w:sz w:val="28"/>
          <w:szCs w:val="28"/>
        </w:rPr>
      </w:pPr>
      <w:r w:rsidRPr="004D2947">
        <w:rPr>
          <w:rFonts w:ascii="Times New Roman" w:hAnsi="Times New Roman" w:cs="Times New Roman"/>
          <w:sz w:val="28"/>
          <w:szCs w:val="28"/>
        </w:rPr>
        <w:lastRenderedPageBreak/>
        <w:t xml:space="preserve">"Жили-были </w:t>
      </w:r>
      <w:proofErr w:type="spellStart"/>
      <w:r w:rsidRPr="004D2947">
        <w:rPr>
          <w:rFonts w:ascii="Times New Roman" w:hAnsi="Times New Roman" w:cs="Times New Roman"/>
          <w:sz w:val="28"/>
          <w:szCs w:val="28"/>
        </w:rPr>
        <w:t>феечки</w:t>
      </w:r>
      <w:proofErr w:type="spellEnd"/>
      <w:r w:rsidRPr="004D2947">
        <w:rPr>
          <w:rFonts w:ascii="Times New Roman" w:hAnsi="Times New Roman" w:cs="Times New Roman"/>
          <w:sz w:val="28"/>
          <w:szCs w:val="28"/>
        </w:rPr>
        <w:t>, они имели леечки.</w:t>
      </w:r>
    </w:p>
    <w:p w:rsidR="006B0039" w:rsidRPr="004D2947" w:rsidRDefault="006B0039" w:rsidP="004D2947">
      <w:pPr>
        <w:pStyle w:val="a6"/>
        <w:spacing w:line="360" w:lineRule="auto"/>
        <w:rPr>
          <w:rFonts w:ascii="Times New Roman" w:hAnsi="Times New Roman" w:cs="Times New Roman"/>
          <w:sz w:val="28"/>
          <w:szCs w:val="28"/>
        </w:rPr>
      </w:pPr>
      <w:proofErr w:type="gramStart"/>
      <w:r w:rsidRPr="004D2947">
        <w:rPr>
          <w:rFonts w:ascii="Times New Roman" w:hAnsi="Times New Roman" w:cs="Times New Roman"/>
          <w:sz w:val="28"/>
          <w:szCs w:val="28"/>
        </w:rPr>
        <w:t>Красная</w:t>
      </w:r>
      <w:proofErr w:type="gramEnd"/>
      <w:r w:rsidR="004D2947" w:rsidRPr="004D2947">
        <w:rPr>
          <w:rFonts w:ascii="Times New Roman" w:hAnsi="Times New Roman" w:cs="Times New Roman"/>
          <w:sz w:val="28"/>
          <w:szCs w:val="28"/>
        </w:rPr>
        <w:t xml:space="preserve"> </w:t>
      </w:r>
      <w:proofErr w:type="spellStart"/>
      <w:r w:rsidRPr="004D2947">
        <w:rPr>
          <w:rFonts w:ascii="Times New Roman" w:hAnsi="Times New Roman" w:cs="Times New Roman"/>
          <w:sz w:val="28"/>
          <w:szCs w:val="28"/>
        </w:rPr>
        <w:t>феечка</w:t>
      </w:r>
      <w:proofErr w:type="spellEnd"/>
      <w:r w:rsidRPr="004D2947">
        <w:rPr>
          <w:rFonts w:ascii="Times New Roman" w:hAnsi="Times New Roman" w:cs="Times New Roman"/>
          <w:sz w:val="28"/>
          <w:szCs w:val="28"/>
        </w:rPr>
        <w:t xml:space="preserve"> - красную леечку,</w:t>
      </w:r>
    </w:p>
    <w:p w:rsidR="006B0039" w:rsidRPr="004D2947" w:rsidRDefault="006B0039" w:rsidP="004D2947">
      <w:pPr>
        <w:pStyle w:val="a6"/>
        <w:spacing w:line="360" w:lineRule="auto"/>
        <w:rPr>
          <w:rFonts w:ascii="Times New Roman" w:hAnsi="Times New Roman" w:cs="Times New Roman"/>
          <w:sz w:val="28"/>
          <w:szCs w:val="28"/>
        </w:rPr>
      </w:pPr>
      <w:proofErr w:type="gramStart"/>
      <w:r w:rsidRPr="004D2947">
        <w:rPr>
          <w:rFonts w:ascii="Times New Roman" w:hAnsi="Times New Roman" w:cs="Times New Roman"/>
          <w:sz w:val="28"/>
          <w:szCs w:val="28"/>
        </w:rPr>
        <w:t>Синяя</w:t>
      </w:r>
      <w:proofErr w:type="gramEnd"/>
      <w:r w:rsidR="004D2947" w:rsidRPr="004D2947">
        <w:rPr>
          <w:rFonts w:ascii="Times New Roman" w:hAnsi="Times New Roman" w:cs="Times New Roman"/>
          <w:sz w:val="28"/>
          <w:szCs w:val="28"/>
        </w:rPr>
        <w:t xml:space="preserve"> </w:t>
      </w:r>
      <w:proofErr w:type="spellStart"/>
      <w:r w:rsidRPr="004D2947">
        <w:rPr>
          <w:rFonts w:ascii="Times New Roman" w:hAnsi="Times New Roman" w:cs="Times New Roman"/>
          <w:sz w:val="28"/>
          <w:szCs w:val="28"/>
        </w:rPr>
        <w:t>феечка</w:t>
      </w:r>
      <w:proofErr w:type="spellEnd"/>
      <w:r w:rsidRPr="004D2947">
        <w:rPr>
          <w:rFonts w:ascii="Times New Roman" w:hAnsi="Times New Roman" w:cs="Times New Roman"/>
          <w:sz w:val="28"/>
          <w:szCs w:val="28"/>
        </w:rPr>
        <w:t xml:space="preserve"> - синюю леечку,</w:t>
      </w:r>
    </w:p>
    <w:p w:rsidR="006B0039" w:rsidRPr="004D2947" w:rsidRDefault="006B0039" w:rsidP="004D2947">
      <w:pPr>
        <w:pStyle w:val="a6"/>
        <w:spacing w:line="360" w:lineRule="auto"/>
        <w:rPr>
          <w:rFonts w:ascii="Times New Roman" w:hAnsi="Times New Roman" w:cs="Times New Roman"/>
          <w:sz w:val="28"/>
          <w:szCs w:val="28"/>
        </w:rPr>
      </w:pPr>
      <w:proofErr w:type="gramStart"/>
      <w:r w:rsidRPr="004D2947">
        <w:rPr>
          <w:rFonts w:ascii="Times New Roman" w:hAnsi="Times New Roman" w:cs="Times New Roman"/>
          <w:sz w:val="28"/>
          <w:szCs w:val="28"/>
        </w:rPr>
        <w:t>Желтая</w:t>
      </w:r>
      <w:proofErr w:type="gramEnd"/>
      <w:r w:rsidR="004D2947" w:rsidRPr="004D2947">
        <w:rPr>
          <w:rFonts w:ascii="Times New Roman" w:hAnsi="Times New Roman" w:cs="Times New Roman"/>
          <w:sz w:val="28"/>
          <w:szCs w:val="28"/>
        </w:rPr>
        <w:t xml:space="preserve"> </w:t>
      </w:r>
      <w:proofErr w:type="spellStart"/>
      <w:r w:rsidRPr="004D2947">
        <w:rPr>
          <w:rFonts w:ascii="Times New Roman" w:hAnsi="Times New Roman" w:cs="Times New Roman"/>
          <w:sz w:val="28"/>
          <w:szCs w:val="28"/>
        </w:rPr>
        <w:t>феечка</w:t>
      </w:r>
      <w:proofErr w:type="spellEnd"/>
      <w:r w:rsidRPr="004D2947">
        <w:rPr>
          <w:rFonts w:ascii="Times New Roman" w:hAnsi="Times New Roman" w:cs="Times New Roman"/>
          <w:sz w:val="28"/>
          <w:szCs w:val="28"/>
        </w:rPr>
        <w:t xml:space="preserve"> - желтую леечку.</w:t>
      </w:r>
    </w:p>
    <w:p w:rsidR="006B0039" w:rsidRPr="004D2947" w:rsidRDefault="006B0039" w:rsidP="004D2947">
      <w:pPr>
        <w:pStyle w:val="a6"/>
        <w:spacing w:line="360" w:lineRule="auto"/>
        <w:rPr>
          <w:rFonts w:ascii="Times New Roman" w:hAnsi="Times New Roman" w:cs="Times New Roman"/>
          <w:sz w:val="28"/>
          <w:szCs w:val="28"/>
        </w:rPr>
      </w:pPr>
      <w:r w:rsidRPr="004D2947">
        <w:rPr>
          <w:rFonts w:ascii="Times New Roman" w:hAnsi="Times New Roman" w:cs="Times New Roman"/>
          <w:sz w:val="28"/>
          <w:szCs w:val="28"/>
        </w:rPr>
        <w:t>Фея красного цвета была прекрасна как лето,</w:t>
      </w:r>
    </w:p>
    <w:p w:rsidR="006B0039" w:rsidRPr="004D2947" w:rsidRDefault="006B0039" w:rsidP="004D2947">
      <w:pPr>
        <w:pStyle w:val="a6"/>
        <w:spacing w:line="360" w:lineRule="auto"/>
        <w:rPr>
          <w:rFonts w:ascii="Times New Roman" w:hAnsi="Times New Roman" w:cs="Times New Roman"/>
          <w:sz w:val="28"/>
          <w:szCs w:val="28"/>
        </w:rPr>
      </w:pPr>
      <w:r w:rsidRPr="004D2947">
        <w:rPr>
          <w:rFonts w:ascii="Times New Roman" w:hAnsi="Times New Roman" w:cs="Times New Roman"/>
          <w:sz w:val="28"/>
          <w:szCs w:val="28"/>
        </w:rPr>
        <w:t>Фея желтого цвета, солнцем теплым согрета,</w:t>
      </w:r>
    </w:p>
    <w:p w:rsidR="006B0039" w:rsidRPr="004D2947" w:rsidRDefault="006B0039" w:rsidP="004D2947">
      <w:pPr>
        <w:pStyle w:val="a6"/>
        <w:spacing w:line="360" w:lineRule="auto"/>
        <w:rPr>
          <w:rFonts w:ascii="Times New Roman" w:hAnsi="Times New Roman" w:cs="Times New Roman"/>
          <w:sz w:val="28"/>
          <w:szCs w:val="28"/>
        </w:rPr>
      </w:pPr>
      <w:r w:rsidRPr="004D2947">
        <w:rPr>
          <w:rFonts w:ascii="Times New Roman" w:hAnsi="Times New Roman" w:cs="Times New Roman"/>
          <w:sz w:val="28"/>
          <w:szCs w:val="28"/>
        </w:rPr>
        <w:t>Фея синего цвета в шелка небесные одета.</w:t>
      </w:r>
    </w:p>
    <w:p w:rsidR="006B0039" w:rsidRPr="004D2947" w:rsidRDefault="006B0039" w:rsidP="004D2947">
      <w:pPr>
        <w:pStyle w:val="a6"/>
        <w:spacing w:line="360" w:lineRule="auto"/>
        <w:rPr>
          <w:rFonts w:ascii="Times New Roman" w:hAnsi="Times New Roman" w:cs="Times New Roman"/>
          <w:sz w:val="28"/>
          <w:szCs w:val="28"/>
        </w:rPr>
      </w:pPr>
      <w:r w:rsidRPr="004D2947">
        <w:rPr>
          <w:rFonts w:ascii="Times New Roman" w:hAnsi="Times New Roman" w:cs="Times New Roman"/>
          <w:sz w:val="28"/>
          <w:szCs w:val="28"/>
        </w:rPr>
        <w:t>Решили феи пошалить, краской из леек землю полить.</w:t>
      </w:r>
    </w:p>
    <w:p w:rsidR="006B0039" w:rsidRPr="004D2947" w:rsidRDefault="006B0039" w:rsidP="004D2947">
      <w:pPr>
        <w:pStyle w:val="a6"/>
        <w:spacing w:line="360" w:lineRule="auto"/>
        <w:rPr>
          <w:rFonts w:ascii="Times New Roman" w:hAnsi="Times New Roman" w:cs="Times New Roman"/>
          <w:sz w:val="28"/>
          <w:szCs w:val="28"/>
        </w:rPr>
      </w:pPr>
      <w:r w:rsidRPr="004D2947">
        <w:rPr>
          <w:rFonts w:ascii="Times New Roman" w:hAnsi="Times New Roman" w:cs="Times New Roman"/>
          <w:sz w:val="28"/>
          <w:szCs w:val="28"/>
        </w:rPr>
        <w:t xml:space="preserve">Но краски все перемешались, цвета их </w:t>
      </w:r>
      <w:proofErr w:type="gramStart"/>
      <w:r w:rsidRPr="004D2947">
        <w:rPr>
          <w:rFonts w:ascii="Times New Roman" w:hAnsi="Times New Roman" w:cs="Times New Roman"/>
          <w:sz w:val="28"/>
          <w:szCs w:val="28"/>
        </w:rPr>
        <w:t>тут</w:t>
      </w:r>
      <w:proofErr w:type="gramEnd"/>
      <w:r w:rsidRPr="004D2947">
        <w:rPr>
          <w:rFonts w:ascii="Times New Roman" w:hAnsi="Times New Roman" w:cs="Times New Roman"/>
          <w:sz w:val="28"/>
          <w:szCs w:val="28"/>
        </w:rPr>
        <w:t xml:space="preserve"> же поменялись.</w:t>
      </w:r>
    </w:p>
    <w:p w:rsidR="006B0039" w:rsidRPr="004D2947" w:rsidRDefault="006B0039" w:rsidP="004D2947">
      <w:pPr>
        <w:pStyle w:val="a6"/>
        <w:spacing w:line="360" w:lineRule="auto"/>
        <w:rPr>
          <w:rFonts w:ascii="Times New Roman" w:hAnsi="Times New Roman" w:cs="Times New Roman"/>
          <w:sz w:val="28"/>
          <w:szCs w:val="28"/>
        </w:rPr>
      </w:pPr>
      <w:r w:rsidRPr="004D2947">
        <w:rPr>
          <w:rFonts w:ascii="Times New Roman" w:hAnsi="Times New Roman" w:cs="Times New Roman"/>
          <w:sz w:val="28"/>
          <w:szCs w:val="28"/>
        </w:rPr>
        <w:t>Сказали феи: "Как прекрасно, мы лили краски не напрасно,</w:t>
      </w:r>
    </w:p>
    <w:p w:rsidR="006B0039" w:rsidRPr="004D2947" w:rsidRDefault="006B0039" w:rsidP="004D2947">
      <w:pPr>
        <w:pStyle w:val="a6"/>
        <w:spacing w:line="360" w:lineRule="auto"/>
        <w:rPr>
          <w:rFonts w:ascii="Times New Roman" w:hAnsi="Times New Roman" w:cs="Times New Roman"/>
          <w:sz w:val="28"/>
          <w:szCs w:val="28"/>
        </w:rPr>
      </w:pPr>
      <w:r w:rsidRPr="004D2947">
        <w:rPr>
          <w:rFonts w:ascii="Times New Roman" w:hAnsi="Times New Roman" w:cs="Times New Roman"/>
          <w:sz w:val="28"/>
          <w:szCs w:val="28"/>
        </w:rPr>
        <w:t>И вышло все чудесно, и очень интересно!"</w:t>
      </w:r>
    </w:p>
    <w:p w:rsidR="006B0039" w:rsidRPr="004D2947" w:rsidRDefault="006B0039" w:rsidP="004D2947">
      <w:pPr>
        <w:pStyle w:val="a4"/>
        <w:spacing w:line="360" w:lineRule="auto"/>
        <w:rPr>
          <w:sz w:val="28"/>
          <w:szCs w:val="28"/>
        </w:rPr>
      </w:pPr>
      <w:r w:rsidRPr="004D2947">
        <w:rPr>
          <w:sz w:val="28"/>
          <w:szCs w:val="28"/>
        </w:rPr>
        <w:t xml:space="preserve">После прочтения стихотворения педагог предлагает детям "пошалить" вместе с феями, чтобы узнать, что же такого интересного произошло, когда краски перемешались. Данная игра не требует особой подготовки и может занять не более 5 минут. Можно к заданию подходить вариативно и смешивать не все цвета, а только по два. Все зависит от времени запланированным педагогом. Смешав и получив составной цвет, педагог предлагает вспомнить предметы этого цвета и раскрасить его на заранее приготовленных заготовках. </w:t>
      </w:r>
    </w:p>
    <w:p w:rsidR="00893439" w:rsidRPr="004D2947" w:rsidRDefault="00893439" w:rsidP="004D2947">
      <w:pPr>
        <w:spacing w:line="360" w:lineRule="auto"/>
        <w:jc w:val="both"/>
        <w:rPr>
          <w:rFonts w:ascii="Times New Roman" w:eastAsia="Calibri" w:hAnsi="Times New Roman" w:cs="Times New Roman"/>
          <w:sz w:val="28"/>
          <w:szCs w:val="28"/>
        </w:rPr>
      </w:pPr>
      <w:r w:rsidRPr="004D2947">
        <w:rPr>
          <w:rFonts w:ascii="Times New Roman" w:eastAsia="Calibri" w:hAnsi="Times New Roman" w:cs="Times New Roman"/>
          <w:sz w:val="28"/>
          <w:szCs w:val="28"/>
        </w:rPr>
        <w:t>Я убедилась, что на таких уроках ученики работают более активно. Особенно радует, что те ученики, которые учатся неохотно, на  уроках работают с большим увлечением. Учащимся нравятся подобные уроки, и они сплачиваются, учатся работать в команде.</w:t>
      </w:r>
    </w:p>
    <w:p w:rsidR="00631250" w:rsidRPr="004D2947" w:rsidRDefault="00631250" w:rsidP="004D2947">
      <w:pPr>
        <w:spacing w:line="360" w:lineRule="auto"/>
        <w:ind w:right="140"/>
        <w:rPr>
          <w:rFonts w:ascii="Times New Roman" w:eastAsia="Calibri" w:hAnsi="Times New Roman" w:cs="Times New Roman"/>
          <w:sz w:val="28"/>
          <w:szCs w:val="28"/>
        </w:rPr>
      </w:pPr>
      <w:bookmarkStart w:id="0" w:name="_GoBack"/>
      <w:bookmarkEnd w:id="0"/>
      <w:r w:rsidRPr="004D2947">
        <w:rPr>
          <w:rFonts w:ascii="Times New Roman" w:eastAsia="Calibri" w:hAnsi="Times New Roman" w:cs="Times New Roman"/>
          <w:sz w:val="28"/>
          <w:szCs w:val="28"/>
        </w:rPr>
        <w:t xml:space="preserve">Применяя на своих уроках игровые </w:t>
      </w:r>
      <w:proofErr w:type="gramStart"/>
      <w:r w:rsidRPr="004D2947">
        <w:rPr>
          <w:rFonts w:ascii="Times New Roman" w:eastAsia="Calibri" w:hAnsi="Times New Roman" w:cs="Times New Roman"/>
          <w:sz w:val="28"/>
          <w:szCs w:val="28"/>
        </w:rPr>
        <w:t>технологии</w:t>
      </w:r>
      <w:proofErr w:type="gramEnd"/>
      <w:r w:rsidRPr="004D2947">
        <w:rPr>
          <w:rFonts w:ascii="Times New Roman" w:eastAsia="Calibri" w:hAnsi="Times New Roman" w:cs="Times New Roman"/>
          <w:sz w:val="28"/>
          <w:szCs w:val="28"/>
        </w:rPr>
        <w:t xml:space="preserve"> я наблюдаю следующие результаты у моих учеников: </w:t>
      </w:r>
    </w:p>
    <w:p w:rsidR="00631250" w:rsidRPr="004D2947" w:rsidRDefault="00631250" w:rsidP="004D2947">
      <w:pPr>
        <w:widowControl w:val="0"/>
        <w:numPr>
          <w:ilvl w:val="0"/>
          <w:numId w:val="3"/>
        </w:numPr>
        <w:tabs>
          <w:tab w:val="left" w:pos="720"/>
        </w:tabs>
        <w:suppressAutoHyphens/>
        <w:spacing w:after="0" w:line="360" w:lineRule="auto"/>
        <w:ind w:left="0" w:right="140" w:firstLine="0"/>
        <w:rPr>
          <w:rFonts w:ascii="Times New Roman" w:eastAsia="Calibri" w:hAnsi="Times New Roman" w:cs="Times New Roman"/>
          <w:sz w:val="28"/>
          <w:szCs w:val="28"/>
        </w:rPr>
      </w:pPr>
      <w:r w:rsidRPr="004D2947">
        <w:rPr>
          <w:rFonts w:ascii="Times New Roman" w:eastAsia="Calibri" w:hAnsi="Times New Roman" w:cs="Times New Roman"/>
          <w:sz w:val="28"/>
          <w:szCs w:val="28"/>
        </w:rPr>
        <w:t xml:space="preserve"> формируются такие качества личности как терпение, настойчивость, ответственность, любознательность, стремление к познавательной деятельности;</w:t>
      </w:r>
    </w:p>
    <w:p w:rsidR="00631250" w:rsidRPr="004D2947" w:rsidRDefault="00631250" w:rsidP="004D2947">
      <w:pPr>
        <w:widowControl w:val="0"/>
        <w:numPr>
          <w:ilvl w:val="0"/>
          <w:numId w:val="3"/>
        </w:numPr>
        <w:tabs>
          <w:tab w:val="left" w:pos="720"/>
        </w:tabs>
        <w:suppressAutoHyphens/>
        <w:spacing w:after="0" w:line="360" w:lineRule="auto"/>
        <w:ind w:left="0" w:right="140" w:firstLine="0"/>
        <w:rPr>
          <w:rFonts w:ascii="Times New Roman" w:eastAsia="Calibri" w:hAnsi="Times New Roman" w:cs="Times New Roman"/>
          <w:sz w:val="28"/>
          <w:szCs w:val="28"/>
        </w:rPr>
      </w:pPr>
      <w:r w:rsidRPr="004D2947">
        <w:rPr>
          <w:rFonts w:ascii="Times New Roman" w:eastAsia="Calibri" w:hAnsi="Times New Roman" w:cs="Times New Roman"/>
          <w:sz w:val="28"/>
          <w:szCs w:val="28"/>
        </w:rPr>
        <w:t xml:space="preserve"> вырабатывается умение самостоятельно добывать знания  и </w:t>
      </w:r>
      <w:r w:rsidRPr="004D2947">
        <w:rPr>
          <w:rFonts w:ascii="Times New Roman" w:eastAsia="Calibri" w:hAnsi="Times New Roman" w:cs="Times New Roman"/>
          <w:sz w:val="28"/>
          <w:szCs w:val="28"/>
        </w:rPr>
        <w:lastRenderedPageBreak/>
        <w:t>применять их на практике;</w:t>
      </w:r>
    </w:p>
    <w:p w:rsidR="00631250" w:rsidRPr="004D2947" w:rsidRDefault="00631250" w:rsidP="004D2947">
      <w:pPr>
        <w:widowControl w:val="0"/>
        <w:numPr>
          <w:ilvl w:val="0"/>
          <w:numId w:val="3"/>
        </w:numPr>
        <w:tabs>
          <w:tab w:val="left" w:pos="720"/>
        </w:tabs>
        <w:suppressAutoHyphens/>
        <w:spacing w:after="0" w:line="360" w:lineRule="auto"/>
        <w:ind w:left="0" w:right="140" w:firstLine="0"/>
        <w:rPr>
          <w:rFonts w:ascii="Times New Roman" w:eastAsia="Calibri" w:hAnsi="Times New Roman" w:cs="Times New Roman"/>
          <w:sz w:val="28"/>
          <w:szCs w:val="28"/>
        </w:rPr>
      </w:pPr>
      <w:r w:rsidRPr="004D2947">
        <w:rPr>
          <w:rFonts w:ascii="Times New Roman" w:eastAsia="Calibri" w:hAnsi="Times New Roman" w:cs="Times New Roman"/>
          <w:sz w:val="28"/>
          <w:szCs w:val="28"/>
        </w:rPr>
        <w:t xml:space="preserve"> создается положительный морально — психологический климат в классе для развития личности учащихся;</w:t>
      </w:r>
    </w:p>
    <w:p w:rsidR="00631250" w:rsidRPr="004D2947" w:rsidRDefault="00631250" w:rsidP="004D2947">
      <w:pPr>
        <w:widowControl w:val="0"/>
        <w:numPr>
          <w:ilvl w:val="0"/>
          <w:numId w:val="3"/>
        </w:numPr>
        <w:tabs>
          <w:tab w:val="left" w:pos="720"/>
        </w:tabs>
        <w:suppressAutoHyphens/>
        <w:spacing w:after="0" w:line="360" w:lineRule="auto"/>
        <w:ind w:left="0" w:right="140" w:firstLine="0"/>
        <w:rPr>
          <w:rFonts w:ascii="Times New Roman" w:eastAsia="Calibri" w:hAnsi="Times New Roman" w:cs="Times New Roman"/>
          <w:sz w:val="28"/>
          <w:szCs w:val="28"/>
        </w:rPr>
      </w:pPr>
      <w:r w:rsidRPr="004D2947">
        <w:rPr>
          <w:rFonts w:ascii="Times New Roman" w:eastAsia="Calibri" w:hAnsi="Times New Roman" w:cs="Times New Roman"/>
          <w:sz w:val="28"/>
          <w:szCs w:val="28"/>
        </w:rPr>
        <w:t xml:space="preserve"> повышается уровень развития коммуникативных навыков обучающихся;</w:t>
      </w:r>
    </w:p>
    <w:p w:rsidR="00631250" w:rsidRPr="004D2947" w:rsidRDefault="00631250" w:rsidP="004D2947">
      <w:pPr>
        <w:widowControl w:val="0"/>
        <w:numPr>
          <w:ilvl w:val="0"/>
          <w:numId w:val="3"/>
        </w:numPr>
        <w:tabs>
          <w:tab w:val="left" w:pos="720"/>
        </w:tabs>
        <w:suppressAutoHyphens/>
        <w:spacing w:after="0" w:line="360" w:lineRule="auto"/>
        <w:ind w:left="0" w:right="140" w:firstLine="0"/>
        <w:rPr>
          <w:rFonts w:ascii="Times New Roman" w:eastAsia="Calibri" w:hAnsi="Times New Roman" w:cs="Times New Roman"/>
          <w:sz w:val="28"/>
          <w:szCs w:val="28"/>
        </w:rPr>
      </w:pPr>
      <w:r w:rsidRPr="004D2947">
        <w:rPr>
          <w:rFonts w:ascii="Times New Roman" w:eastAsia="Calibri" w:hAnsi="Times New Roman" w:cs="Times New Roman"/>
          <w:sz w:val="28"/>
          <w:szCs w:val="28"/>
        </w:rPr>
        <w:t xml:space="preserve">развивается наблюдательность, умения видеть </w:t>
      </w:r>
      <w:proofErr w:type="gramStart"/>
      <w:r w:rsidRPr="004D2947">
        <w:rPr>
          <w:rFonts w:ascii="Times New Roman" w:eastAsia="Calibri" w:hAnsi="Times New Roman" w:cs="Times New Roman"/>
          <w:sz w:val="28"/>
          <w:szCs w:val="28"/>
        </w:rPr>
        <w:t>необычное</w:t>
      </w:r>
      <w:proofErr w:type="gramEnd"/>
      <w:r w:rsidRPr="004D2947">
        <w:rPr>
          <w:rFonts w:ascii="Times New Roman" w:eastAsia="Calibri" w:hAnsi="Times New Roman" w:cs="Times New Roman"/>
          <w:sz w:val="28"/>
          <w:szCs w:val="28"/>
        </w:rPr>
        <w:t xml:space="preserve"> в знакомых вещах.</w:t>
      </w:r>
    </w:p>
    <w:p w:rsidR="00631250" w:rsidRPr="004D2947" w:rsidRDefault="00631250" w:rsidP="004D2947">
      <w:pPr>
        <w:pStyle w:val="a3"/>
        <w:numPr>
          <w:ilvl w:val="0"/>
          <w:numId w:val="3"/>
        </w:numPr>
        <w:shd w:val="clear" w:color="auto" w:fill="FFFFFF"/>
        <w:spacing w:before="100" w:beforeAutospacing="1" w:after="100" w:afterAutospacing="1" w:line="360" w:lineRule="auto"/>
        <w:ind w:left="0" w:firstLine="0"/>
        <w:rPr>
          <w:rFonts w:ascii="Times New Roman" w:hAnsi="Times New Roman" w:cs="Times New Roman"/>
          <w:color w:val="000000"/>
          <w:sz w:val="28"/>
          <w:szCs w:val="28"/>
        </w:rPr>
      </w:pPr>
      <w:r w:rsidRPr="004D2947">
        <w:rPr>
          <w:rFonts w:ascii="Times New Roman" w:hAnsi="Times New Roman" w:cs="Times New Roman"/>
          <w:sz w:val="28"/>
          <w:szCs w:val="28"/>
        </w:rPr>
        <w:t xml:space="preserve">активизация    познавательной деятельности </w:t>
      </w:r>
      <w:proofErr w:type="gramStart"/>
      <w:r w:rsidRPr="004D2947">
        <w:rPr>
          <w:rFonts w:ascii="Times New Roman" w:hAnsi="Times New Roman" w:cs="Times New Roman"/>
          <w:sz w:val="28"/>
          <w:szCs w:val="28"/>
        </w:rPr>
        <w:t>обучающихся</w:t>
      </w:r>
      <w:proofErr w:type="gramEnd"/>
      <w:r w:rsidRPr="004D2947">
        <w:rPr>
          <w:rFonts w:ascii="Times New Roman" w:hAnsi="Times New Roman" w:cs="Times New Roman"/>
          <w:sz w:val="28"/>
          <w:szCs w:val="28"/>
        </w:rPr>
        <w:t>;</w:t>
      </w:r>
    </w:p>
    <w:p w:rsidR="00631250" w:rsidRPr="004D2947" w:rsidRDefault="00631250" w:rsidP="004D2947">
      <w:pPr>
        <w:pStyle w:val="a3"/>
        <w:numPr>
          <w:ilvl w:val="0"/>
          <w:numId w:val="3"/>
        </w:numPr>
        <w:shd w:val="clear" w:color="auto" w:fill="FFFFFF"/>
        <w:spacing w:line="360" w:lineRule="auto"/>
        <w:ind w:left="0" w:firstLine="0"/>
        <w:rPr>
          <w:rFonts w:ascii="Times New Roman" w:hAnsi="Times New Roman" w:cs="Times New Roman"/>
          <w:sz w:val="28"/>
          <w:szCs w:val="28"/>
        </w:rPr>
      </w:pPr>
      <w:r w:rsidRPr="004D2947">
        <w:rPr>
          <w:rFonts w:ascii="Times New Roman" w:hAnsi="Times New Roman" w:cs="Times New Roman"/>
          <w:sz w:val="28"/>
          <w:szCs w:val="28"/>
        </w:rPr>
        <w:t>- тренировка памяти, помогающая выработать речевые умения и навыки;</w:t>
      </w:r>
    </w:p>
    <w:p w:rsidR="00631250" w:rsidRPr="004D2947" w:rsidRDefault="00631250" w:rsidP="004D2947">
      <w:pPr>
        <w:pStyle w:val="a3"/>
        <w:numPr>
          <w:ilvl w:val="0"/>
          <w:numId w:val="3"/>
        </w:numPr>
        <w:shd w:val="clear" w:color="auto" w:fill="FFFFFF"/>
        <w:spacing w:line="360" w:lineRule="auto"/>
        <w:ind w:left="0" w:firstLine="0"/>
        <w:rPr>
          <w:rFonts w:ascii="Times New Roman" w:hAnsi="Times New Roman" w:cs="Times New Roman"/>
          <w:sz w:val="28"/>
          <w:szCs w:val="28"/>
        </w:rPr>
      </w:pPr>
      <w:r w:rsidRPr="004D2947">
        <w:rPr>
          <w:rFonts w:ascii="Times New Roman" w:hAnsi="Times New Roman" w:cs="Times New Roman"/>
          <w:sz w:val="28"/>
          <w:szCs w:val="28"/>
        </w:rPr>
        <w:t>- стимулирует умственную деятельность учащихся, развивает внимание и познавательный интерес к предмету;</w:t>
      </w:r>
    </w:p>
    <w:p w:rsidR="00631250" w:rsidRPr="004D2947" w:rsidRDefault="00631250" w:rsidP="004D2947">
      <w:pPr>
        <w:pStyle w:val="a3"/>
        <w:numPr>
          <w:ilvl w:val="0"/>
          <w:numId w:val="3"/>
        </w:numPr>
        <w:shd w:val="clear" w:color="auto" w:fill="FFFFFF"/>
        <w:spacing w:line="360" w:lineRule="auto"/>
        <w:ind w:left="0" w:firstLine="0"/>
        <w:rPr>
          <w:rFonts w:ascii="Times New Roman" w:hAnsi="Times New Roman" w:cs="Times New Roman"/>
          <w:sz w:val="28"/>
          <w:szCs w:val="28"/>
        </w:rPr>
      </w:pPr>
      <w:r w:rsidRPr="004D2947">
        <w:rPr>
          <w:rFonts w:ascii="Times New Roman" w:hAnsi="Times New Roman" w:cs="Times New Roman"/>
          <w:sz w:val="28"/>
          <w:szCs w:val="28"/>
        </w:rPr>
        <w:t>- способствует преодолению пассивности учеников;</w:t>
      </w:r>
    </w:p>
    <w:p w:rsidR="00631250" w:rsidRPr="004D2947" w:rsidRDefault="00631250" w:rsidP="004D2947">
      <w:pPr>
        <w:pStyle w:val="a3"/>
        <w:numPr>
          <w:ilvl w:val="0"/>
          <w:numId w:val="3"/>
        </w:numPr>
        <w:shd w:val="clear" w:color="auto" w:fill="FFFFFF"/>
        <w:spacing w:line="360" w:lineRule="auto"/>
        <w:ind w:left="0" w:firstLine="0"/>
        <w:rPr>
          <w:rFonts w:ascii="Times New Roman" w:hAnsi="Times New Roman" w:cs="Times New Roman"/>
          <w:sz w:val="28"/>
          <w:szCs w:val="28"/>
        </w:rPr>
      </w:pPr>
      <w:r w:rsidRPr="004D2947">
        <w:rPr>
          <w:rFonts w:ascii="Times New Roman" w:hAnsi="Times New Roman" w:cs="Times New Roman"/>
          <w:sz w:val="28"/>
          <w:szCs w:val="28"/>
        </w:rPr>
        <w:t>- способствует усилению работоспособности учащихся.</w:t>
      </w:r>
    </w:p>
    <w:p w:rsidR="00631250" w:rsidRPr="004D2947" w:rsidRDefault="00631250" w:rsidP="004D2947">
      <w:pPr>
        <w:pStyle w:val="a3"/>
        <w:numPr>
          <w:ilvl w:val="0"/>
          <w:numId w:val="3"/>
        </w:numPr>
        <w:spacing w:line="360" w:lineRule="auto"/>
        <w:ind w:left="0" w:right="140" w:firstLine="0"/>
        <w:rPr>
          <w:rFonts w:ascii="Times New Roman" w:eastAsia="Calibri" w:hAnsi="Times New Roman" w:cs="Times New Roman"/>
          <w:b/>
          <w:bCs/>
          <w:sz w:val="28"/>
          <w:szCs w:val="28"/>
        </w:rPr>
      </w:pPr>
      <w:r w:rsidRPr="004D2947">
        <w:rPr>
          <w:rFonts w:ascii="Times New Roman" w:eastAsia="Calibri" w:hAnsi="Times New Roman" w:cs="Times New Roman"/>
          <w:sz w:val="28"/>
          <w:szCs w:val="28"/>
        </w:rPr>
        <w:t>Таким образом, игровые технологии в учебном процессе обладают большими возможностями для дальнейшего формирования и активизац</w:t>
      </w:r>
      <w:proofErr w:type="gramStart"/>
      <w:r w:rsidRPr="004D2947">
        <w:rPr>
          <w:rFonts w:ascii="Times New Roman" w:eastAsia="Calibri" w:hAnsi="Times New Roman" w:cs="Times New Roman"/>
          <w:sz w:val="28"/>
          <w:szCs w:val="28"/>
        </w:rPr>
        <w:t>ии у у</w:t>
      </w:r>
      <w:proofErr w:type="gramEnd"/>
      <w:r w:rsidRPr="004D2947">
        <w:rPr>
          <w:rFonts w:ascii="Times New Roman" w:eastAsia="Calibri" w:hAnsi="Times New Roman" w:cs="Times New Roman"/>
          <w:sz w:val="28"/>
          <w:szCs w:val="28"/>
        </w:rPr>
        <w:t>чащихся умений и навыков творческой мыслительной, познавательной деятельности. Игра — путь детей к познанию мира, в котором они живут, и который  они призваны изменить.</w:t>
      </w:r>
    </w:p>
    <w:p w:rsidR="00731E1C" w:rsidRPr="004D2947" w:rsidRDefault="00731E1C" w:rsidP="004D2947">
      <w:pPr>
        <w:pStyle w:val="a4"/>
        <w:spacing w:line="360" w:lineRule="auto"/>
        <w:rPr>
          <w:sz w:val="28"/>
          <w:szCs w:val="28"/>
        </w:rPr>
      </w:pPr>
      <w:r w:rsidRPr="004D2947">
        <w:rPr>
          <w:sz w:val="28"/>
          <w:szCs w:val="28"/>
        </w:rPr>
        <w:t>Имея в методической копилке большое количество разнообразных игр и игровых ситуаций, учитель может быть уверен в эффективности и результативности обучения. Ведь материал усваивается учащимися непринужденно, и имеет сильную степень запоминания, позволяя на каждом уроке изобразительного искусства фантазировать, изобретать, творить. Кроме этого интерес к предмету возрастает, а страх предстоящей работы уходит.</w:t>
      </w:r>
    </w:p>
    <w:p w:rsidR="006B0039" w:rsidRPr="004D2947" w:rsidRDefault="006B0039" w:rsidP="004D2947">
      <w:pPr>
        <w:pStyle w:val="a4"/>
        <w:spacing w:line="360" w:lineRule="auto"/>
        <w:rPr>
          <w:sz w:val="28"/>
          <w:szCs w:val="28"/>
        </w:rPr>
      </w:pPr>
    </w:p>
    <w:p w:rsidR="004D2947" w:rsidRDefault="004D2947" w:rsidP="004D2947">
      <w:pPr>
        <w:pStyle w:val="a3"/>
        <w:spacing w:before="100" w:beforeAutospacing="1" w:after="100" w:afterAutospacing="1" w:line="360" w:lineRule="auto"/>
        <w:ind w:left="644"/>
        <w:rPr>
          <w:rFonts w:ascii="Times New Roman" w:eastAsia="Times New Roman" w:hAnsi="Times New Roman" w:cs="Times New Roman"/>
          <w:sz w:val="28"/>
          <w:szCs w:val="28"/>
        </w:rPr>
      </w:pPr>
    </w:p>
    <w:p w:rsidR="006B0039" w:rsidRPr="004D2947" w:rsidRDefault="006B0039" w:rsidP="004D2947">
      <w:pPr>
        <w:pStyle w:val="a3"/>
        <w:spacing w:before="100" w:beforeAutospacing="1" w:after="100" w:afterAutospacing="1" w:line="360" w:lineRule="auto"/>
        <w:ind w:left="644"/>
        <w:rPr>
          <w:rFonts w:ascii="Times New Roman" w:eastAsia="Times New Roman" w:hAnsi="Times New Roman" w:cs="Times New Roman"/>
          <w:sz w:val="28"/>
          <w:szCs w:val="28"/>
        </w:rPr>
      </w:pPr>
      <w:r w:rsidRPr="004D2947">
        <w:rPr>
          <w:rFonts w:ascii="Times New Roman" w:eastAsia="Times New Roman" w:hAnsi="Times New Roman" w:cs="Times New Roman"/>
          <w:sz w:val="28"/>
          <w:szCs w:val="28"/>
        </w:rPr>
        <w:lastRenderedPageBreak/>
        <w:t>Список использованной литературы</w:t>
      </w:r>
    </w:p>
    <w:p w:rsidR="00631250" w:rsidRPr="004D2947" w:rsidRDefault="00156C3E" w:rsidP="004D2947">
      <w:pPr>
        <w:pStyle w:val="a3"/>
        <w:numPr>
          <w:ilvl w:val="1"/>
          <w:numId w:val="2"/>
        </w:numPr>
        <w:spacing w:line="360" w:lineRule="auto"/>
        <w:rPr>
          <w:rFonts w:ascii="Times New Roman" w:hAnsi="Times New Roman" w:cs="Times New Roman"/>
          <w:sz w:val="28"/>
          <w:szCs w:val="28"/>
        </w:rPr>
      </w:pPr>
      <w:r w:rsidRPr="004D2947">
        <w:rPr>
          <w:rFonts w:ascii="Times New Roman" w:hAnsi="Times New Roman" w:cs="Times New Roman"/>
          <w:sz w:val="28"/>
          <w:szCs w:val="28"/>
        </w:rPr>
        <w:t>Горяева Н.А. Первые шаги в мире искусства: Из опыта работы: Кн. для учителя. - М.: Просвещение, 1991. - 159 с.: ил.</w:t>
      </w:r>
    </w:p>
    <w:p w:rsidR="00156C3E" w:rsidRPr="004D2947" w:rsidRDefault="00156C3E" w:rsidP="004D2947">
      <w:pPr>
        <w:pStyle w:val="a3"/>
        <w:numPr>
          <w:ilvl w:val="1"/>
          <w:numId w:val="2"/>
        </w:numPr>
        <w:spacing w:line="360" w:lineRule="auto"/>
        <w:rPr>
          <w:rFonts w:ascii="Times New Roman" w:hAnsi="Times New Roman" w:cs="Times New Roman"/>
          <w:sz w:val="28"/>
          <w:szCs w:val="28"/>
        </w:rPr>
      </w:pPr>
      <w:r w:rsidRPr="004D2947">
        <w:rPr>
          <w:rFonts w:ascii="Times New Roman" w:hAnsi="Times New Roman" w:cs="Times New Roman"/>
          <w:sz w:val="28"/>
          <w:szCs w:val="28"/>
        </w:rPr>
        <w:t>Игровые методы и приемы в художественном образовании детей: Материалы городского научно-практического семинара</w:t>
      </w:r>
      <w:proofErr w:type="gramStart"/>
      <w:r w:rsidRPr="004D2947">
        <w:rPr>
          <w:rFonts w:ascii="Times New Roman" w:hAnsi="Times New Roman" w:cs="Times New Roman"/>
          <w:sz w:val="28"/>
          <w:szCs w:val="28"/>
        </w:rPr>
        <w:t xml:space="preserve"> /П</w:t>
      </w:r>
      <w:proofErr w:type="gramEnd"/>
      <w:r w:rsidRPr="004D2947">
        <w:rPr>
          <w:rFonts w:ascii="Times New Roman" w:hAnsi="Times New Roman" w:cs="Times New Roman"/>
          <w:sz w:val="28"/>
          <w:szCs w:val="28"/>
        </w:rPr>
        <w:t>од ред. О.П. Савельевой. - Магнитогорск, 2001.</w:t>
      </w:r>
    </w:p>
    <w:p w:rsidR="00156C3E" w:rsidRPr="004D2947" w:rsidRDefault="00156C3E" w:rsidP="004D2947">
      <w:pPr>
        <w:pStyle w:val="a3"/>
        <w:numPr>
          <w:ilvl w:val="1"/>
          <w:numId w:val="2"/>
        </w:numPr>
        <w:spacing w:line="360" w:lineRule="auto"/>
        <w:rPr>
          <w:rFonts w:ascii="Times New Roman" w:hAnsi="Times New Roman" w:cs="Times New Roman"/>
          <w:sz w:val="28"/>
          <w:szCs w:val="28"/>
        </w:rPr>
      </w:pPr>
      <w:r w:rsidRPr="004D2947">
        <w:rPr>
          <w:rFonts w:ascii="Times New Roman" w:hAnsi="Times New Roman" w:cs="Times New Roman"/>
          <w:sz w:val="28"/>
          <w:szCs w:val="28"/>
        </w:rPr>
        <w:t>Григорьева Г.Г. Игра и обучение детей изобразительной деятельности [Текст] / Г.Г. Григорьева. - М.: 2009. - С. 18.</w:t>
      </w:r>
    </w:p>
    <w:p w:rsidR="00156C3E" w:rsidRPr="004D2947" w:rsidRDefault="00156C3E" w:rsidP="004D2947">
      <w:pPr>
        <w:pStyle w:val="a3"/>
        <w:numPr>
          <w:ilvl w:val="1"/>
          <w:numId w:val="2"/>
        </w:numPr>
        <w:spacing w:line="360" w:lineRule="auto"/>
        <w:rPr>
          <w:rFonts w:ascii="Times New Roman" w:hAnsi="Times New Roman" w:cs="Times New Roman"/>
          <w:sz w:val="28"/>
          <w:szCs w:val="28"/>
        </w:rPr>
      </w:pPr>
      <w:r w:rsidRPr="004D2947">
        <w:rPr>
          <w:rFonts w:ascii="Times New Roman" w:hAnsi="Times New Roman" w:cs="Times New Roman"/>
          <w:sz w:val="28"/>
          <w:szCs w:val="28"/>
        </w:rPr>
        <w:t xml:space="preserve">Т. А. . </w:t>
      </w:r>
      <w:proofErr w:type="spellStart"/>
      <w:r w:rsidRPr="004D2947">
        <w:rPr>
          <w:rFonts w:ascii="Times New Roman" w:hAnsi="Times New Roman" w:cs="Times New Roman"/>
          <w:sz w:val="28"/>
          <w:szCs w:val="28"/>
        </w:rPr>
        <w:t>Копцева</w:t>
      </w:r>
      <w:proofErr w:type="spellEnd"/>
      <w:r w:rsidRPr="004D2947">
        <w:rPr>
          <w:rFonts w:ascii="Times New Roman" w:hAnsi="Times New Roman" w:cs="Times New Roman"/>
          <w:sz w:val="28"/>
          <w:szCs w:val="28"/>
        </w:rPr>
        <w:t xml:space="preserve">  Изобразительное искусство: Методические рекомендации. 3 класс Смоленск Ассоциация 21 век 2014 – С. 173 </w:t>
      </w:r>
    </w:p>
    <w:sectPr w:rsidR="00156C3E" w:rsidRPr="004D2947" w:rsidSect="005013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CE6CAC6"/>
    <w:name w:val="WW8Num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644"/>
        </w:tabs>
        <w:ind w:left="644"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817544"/>
    <w:rsid w:val="00006DDD"/>
    <w:rsid w:val="0006376C"/>
    <w:rsid w:val="00156C3E"/>
    <w:rsid w:val="0048379E"/>
    <w:rsid w:val="004D2947"/>
    <w:rsid w:val="0050139D"/>
    <w:rsid w:val="005D2027"/>
    <w:rsid w:val="005F2DB7"/>
    <w:rsid w:val="00623109"/>
    <w:rsid w:val="00631250"/>
    <w:rsid w:val="006B0039"/>
    <w:rsid w:val="00731E1C"/>
    <w:rsid w:val="00817544"/>
    <w:rsid w:val="00893439"/>
    <w:rsid w:val="008977F3"/>
    <w:rsid w:val="00944F6E"/>
    <w:rsid w:val="00976C68"/>
    <w:rsid w:val="009D3297"/>
    <w:rsid w:val="00A71FCF"/>
    <w:rsid w:val="00AB5D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3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631250"/>
    <w:pPr>
      <w:widowControl w:val="0"/>
      <w:suppressAutoHyphens/>
      <w:autoSpaceDN w:val="0"/>
      <w:spacing w:after="120" w:line="240" w:lineRule="auto"/>
      <w:textAlignment w:val="baseline"/>
    </w:pPr>
    <w:rPr>
      <w:rFonts w:ascii="Arial" w:eastAsia="Arial Unicode MS" w:hAnsi="Arial" w:cs="Mangal"/>
      <w:kern w:val="3"/>
      <w:sz w:val="21"/>
      <w:szCs w:val="24"/>
      <w:lang w:eastAsia="zh-CN" w:bidi="hi-IN"/>
    </w:rPr>
  </w:style>
  <w:style w:type="paragraph" w:styleId="a3">
    <w:name w:val="List Paragraph"/>
    <w:basedOn w:val="a"/>
    <w:uiPriority w:val="34"/>
    <w:qFormat/>
    <w:rsid w:val="00631250"/>
    <w:pPr>
      <w:ind w:left="720"/>
      <w:contextualSpacing/>
    </w:pPr>
  </w:style>
  <w:style w:type="paragraph" w:styleId="a4">
    <w:name w:val="Normal (Web)"/>
    <w:basedOn w:val="a"/>
    <w:uiPriority w:val="99"/>
    <w:semiHidden/>
    <w:unhideWhenUsed/>
    <w:rsid w:val="005F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B0039"/>
    <w:rPr>
      <w:i/>
      <w:iCs/>
    </w:rPr>
  </w:style>
  <w:style w:type="paragraph" w:styleId="a6">
    <w:name w:val="No Spacing"/>
    <w:uiPriority w:val="1"/>
    <w:qFormat/>
    <w:rsid w:val="004D29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631250"/>
    <w:pPr>
      <w:widowControl w:val="0"/>
      <w:suppressAutoHyphens/>
      <w:autoSpaceDN w:val="0"/>
      <w:spacing w:after="120" w:line="240" w:lineRule="auto"/>
      <w:textAlignment w:val="baseline"/>
    </w:pPr>
    <w:rPr>
      <w:rFonts w:ascii="Arial" w:eastAsia="Arial Unicode MS" w:hAnsi="Arial" w:cs="Mangal"/>
      <w:kern w:val="3"/>
      <w:sz w:val="21"/>
      <w:szCs w:val="24"/>
      <w:lang w:eastAsia="zh-CN" w:bidi="hi-IN"/>
    </w:rPr>
  </w:style>
  <w:style w:type="paragraph" w:styleId="a3">
    <w:name w:val="List Paragraph"/>
    <w:basedOn w:val="a"/>
    <w:uiPriority w:val="34"/>
    <w:qFormat/>
    <w:rsid w:val="00631250"/>
    <w:pPr>
      <w:ind w:left="720"/>
      <w:contextualSpacing/>
    </w:pPr>
  </w:style>
  <w:style w:type="paragraph" w:styleId="a4">
    <w:name w:val="Normal (Web)"/>
    <w:basedOn w:val="a"/>
    <w:uiPriority w:val="99"/>
    <w:semiHidden/>
    <w:unhideWhenUsed/>
    <w:rsid w:val="005F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B003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1849</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2018-02-26T12:44:00Z</dcterms:created>
  <dcterms:modified xsi:type="dcterms:W3CDTF">2018-02-27T05:23:00Z</dcterms:modified>
</cp:coreProperties>
</file>