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sz w:val="36"/>
          <w:szCs w:val="36"/>
        </w:rPr>
      </w:pPr>
      <w:r w:rsidRPr="00453BE2">
        <w:rPr>
          <w:bCs/>
          <w:sz w:val="36"/>
          <w:szCs w:val="36"/>
        </w:rPr>
        <w:t>Семинар-практикум «Инновационная деятельность как условие формирования профессиональной компетентности воспитателя»</w:t>
      </w:r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r w:rsidRPr="00453BE2">
        <w:t> </w:t>
      </w:r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r w:rsidRPr="00453BE2">
        <w:t>Обыкновенно полагается, что люди известного поколения знают,</w:t>
      </w:r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r w:rsidRPr="00453BE2">
        <w:t>какими должны быть люди вообще, и потому могут готовить</w:t>
      </w:r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r w:rsidRPr="00453BE2">
        <w:t>их к такому состоянию. Это совершенно не справедливо: люди,</w:t>
      </w:r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r w:rsidRPr="00453BE2">
        <w:t>во-первых, не знают, какими должны быть люди – могут</w:t>
      </w:r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r w:rsidRPr="00453BE2">
        <w:t xml:space="preserve">в лучшем случае </w:t>
      </w:r>
      <w:proofErr w:type="spellStart"/>
      <w:r w:rsidRPr="00453BE2">
        <w:t>знатьтолько</w:t>
      </w:r>
      <w:proofErr w:type="spellEnd"/>
      <w:r w:rsidRPr="00453BE2">
        <w:t xml:space="preserve"> идеал, к которому им свойственно</w:t>
      </w:r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r w:rsidRPr="00453BE2">
        <w:t>стремиться, а во-вторых, люди воспитывающие,</w:t>
      </w:r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r w:rsidRPr="00453BE2">
        <w:t>если они не мертвы, сами движутся и воспитываются.</w:t>
      </w:r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r w:rsidRPr="00453BE2">
        <w:t>Л.Н.Толстой</w:t>
      </w:r>
      <w:r>
        <w:t>.</w:t>
      </w:r>
      <w:r w:rsidRPr="00453BE2">
        <w:br/>
        <w:t> </w:t>
      </w:r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r w:rsidRPr="00453BE2">
        <w:rPr>
          <w:bCs/>
        </w:rPr>
        <w:t>1. Доклад по теме «Роль инновационной деятельности в работе современного педагога»</w:t>
      </w:r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r w:rsidRPr="00453BE2">
        <w:t>Для того чтобы разобраться что же такое инновационная деятельность и каким образом она помогает сформировать профессиональную компетентность воспитателя, мы предлагаем вам отправиться в морское путешествие по волнам инноваций и принять участие в семинаре-практикуме «Инновационная деятельность как условие формирования профессиональной компетентности воспитателя». Вы согласны? В самом начале нашего путешествия вы получили маршрутные листы (карту путешествия), на которых отмечены наши остановки. Вы готовы отправиться в плавание? Тогда отправляемся в путь. (Звучит шум прибоя и звук отправляющегося корабля). И вот мы с вами плывём по океану Инноваций.</w:t>
      </w:r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r w:rsidRPr="00453BE2">
        <w:rPr>
          <w:bCs/>
        </w:rPr>
        <w:t>Что же такое «Инновационная деятельность»</w:t>
      </w:r>
      <w:proofErr w:type="gramStart"/>
      <w:r w:rsidRPr="00453BE2">
        <w:rPr>
          <w:bCs/>
        </w:rPr>
        <w:t>?</w:t>
      </w:r>
      <w:r w:rsidRPr="00453BE2">
        <w:t>(</w:t>
      </w:r>
      <w:proofErr w:type="gramEnd"/>
      <w:r w:rsidRPr="00453BE2">
        <w:t>спросить у зала)</w:t>
      </w:r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r w:rsidRPr="00453BE2">
        <w:t>Практически все педагоги видят в данном понятии две основные составляющие: это что-то новое по сравнению с предыдущим, и это новое направлено на повышение качества воспитания и образования. В целом суть определения обозначена достаточно верно. В современном понимании инновация - это «проявление новых форм или элементов чего-либо, а также вновь образовавшаяся форма, элемент». Синонимом инновации является понятие «новшество».</w:t>
      </w:r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r w:rsidRPr="00453BE2">
        <w:t xml:space="preserve">Под готовностью педагога к инновационной деятельности принято понимать </w:t>
      </w:r>
      <w:proofErr w:type="spellStart"/>
      <w:r w:rsidRPr="00453BE2">
        <w:t>сформированность</w:t>
      </w:r>
      <w:proofErr w:type="spellEnd"/>
      <w:r w:rsidRPr="00453BE2">
        <w:t xml:space="preserve"> необходимых для этой деятельности </w:t>
      </w:r>
      <w:r w:rsidRPr="00453BE2">
        <w:rPr>
          <w:bCs/>
        </w:rPr>
        <w:t>личностных</w:t>
      </w:r>
      <w:r w:rsidRPr="00453BE2">
        <w:t> (большая работоспособность, умение выдерживать действие сильных раздражителей, высокий эмоциональный статус, готовность к творчеству) и </w:t>
      </w:r>
      <w:r w:rsidRPr="00453BE2">
        <w:rPr>
          <w:bCs/>
        </w:rPr>
        <w:t>специальных</w:t>
      </w:r>
      <w:r w:rsidRPr="00453BE2">
        <w:t> качеств (знание новых технологий, овладение новыми методами обучения и воспитания, умение разрабатывать проекты, умение анализировать и выявлять причины недостатков).</w:t>
      </w:r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r w:rsidRPr="00453BE2">
        <w:rPr>
          <w:bCs/>
        </w:rPr>
        <w:t>К инновационным формам методической работы</w:t>
      </w:r>
      <w:r w:rsidRPr="00453BE2">
        <w:t> относятся так называемые деловые игры, мозговые атаки, инициативные творческие микро группы педагогов, а также по – новому проводимые обучающие семинары на основе открытых занятий, мо воспитателей, педсоветы и другие методические мероприятия.</w:t>
      </w:r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r w:rsidRPr="00453BE2">
        <w:rPr>
          <w:bCs/>
        </w:rPr>
        <w:t>Инновационная деятельность руководителя </w:t>
      </w:r>
      <w:r w:rsidRPr="00453BE2">
        <w:t xml:space="preserve">состоит в том, чтобы познавать и выявлять закономерности, прогрессивные тенденции в инновационном воспитательном и образовательном процессе, направлять (планировать, организовывать) данный процесс в </w:t>
      </w:r>
      <w:r w:rsidRPr="00453BE2">
        <w:lastRenderedPageBreak/>
        <w:t>соответствии с этими тенденциями, учетом объективных возможностей педагогов, уровня их профессиональной и методической компетентности, готовности осваивать, внедрять и разрабатывать инновации, востребованные современной образовательной практикой.</w:t>
      </w:r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r w:rsidRPr="00453BE2">
        <w:rPr>
          <w:bCs/>
        </w:rPr>
        <w:t>Инновационная деятельность воспитателя </w:t>
      </w:r>
      <w:r w:rsidRPr="00453BE2">
        <w:t>состоит в том, чтобы начать освоение нововведений развивающего характера, внедрять новые формы, методы, методики, средства, технологии, программы в воспитательно-образовательный процесс. Применять и изучать на практике, использовать свой личный опыт и знания.</w:t>
      </w:r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r w:rsidRPr="00453BE2">
        <w:t>Таким образом, инновации - усовершенствованные старые методы и технологии. (Хорошо забытое старое)</w:t>
      </w:r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r w:rsidRPr="00453BE2">
        <w:rPr>
          <w:bCs/>
        </w:rPr>
        <w:t>Проблемы введения инноваций:</w:t>
      </w:r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r w:rsidRPr="00453BE2">
        <w:t>-недостаток ресурсного обеспечения (дидактического, материального, технического, информационного, компьютерного);</w:t>
      </w:r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r w:rsidRPr="00453BE2">
        <w:t>-негативное отношение педагогов к инновациям, связанное с устойчивостью стереотипов образовательной деятельности в учреждении;</w:t>
      </w:r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r w:rsidRPr="00453BE2">
        <w:t>-неумение работать коллективно в условиях инноваций;</w:t>
      </w:r>
      <w:proofErr w:type="gramStart"/>
      <w:r w:rsidRPr="00453BE2">
        <w:br/>
        <w:t>-</w:t>
      </w:r>
      <w:proofErr w:type="gramEnd"/>
      <w:r w:rsidRPr="00453BE2">
        <w:t>недостаток знаний в организации и внедрении инновационных процессов;</w:t>
      </w:r>
      <w:r w:rsidRPr="00453BE2">
        <w:br/>
        <w:t>-недостаточная система стимулирования инновационного педагогического мастерства;</w:t>
      </w:r>
      <w:r w:rsidRPr="00453BE2">
        <w:br/>
        <w:t>-отсутствие конкретных методик отслеживания результативности инновационного процесса.</w:t>
      </w:r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r w:rsidRPr="00453BE2">
        <w:rPr>
          <w:bCs/>
        </w:rPr>
        <w:t>-</w:t>
      </w:r>
      <w:r w:rsidRPr="00453BE2">
        <w:t>профессиональное выгорание.</w:t>
      </w:r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r w:rsidRPr="00453BE2">
        <w:t>А на нашем пути «Коралловый риф». Предлагаем вам поработать в группах и найти ответы на вопросы.</w:t>
      </w:r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r w:rsidRPr="00453BE2">
        <w:rPr>
          <w:bCs/>
        </w:rPr>
        <w:t>Первая группа "Профессиональная готовность".</w:t>
      </w:r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r w:rsidRPr="00453BE2">
        <w:t>Вопрос: Какие знания, умения, способности необходимы педагог</w:t>
      </w:r>
      <w:proofErr w:type="gramStart"/>
      <w:r w:rsidRPr="00453BE2">
        <w:t>у(</w:t>
      </w:r>
      <w:proofErr w:type="gramEnd"/>
      <w:r w:rsidRPr="00453BE2">
        <w:t>воспитателю) для работы в режиме инновационной деятельности?</w:t>
      </w:r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r w:rsidRPr="00453BE2">
        <w:t>Ответ:</w:t>
      </w:r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r w:rsidRPr="00453BE2">
        <w:t>1.Мотивационно-творческая направленность личности: любознательность, творческий интерес, стремление к творческим достижениям и к самосовершенствованию, стремление к получению высокой оценки творческой деятельности от администрации.</w:t>
      </w:r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r w:rsidRPr="00453BE2">
        <w:t>2.Креативность: не стесняться выражать своё мнение, фантазия, воображение, способность отказаться от стереотипов в педагогической деятельности, преодолеть инерцию мышления, чувствительность к проблемам в педагогической деятельности, критичность мышления, способность к самоанализу, рефлексии, способность к оценочным суждениям.</w:t>
      </w:r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proofErr w:type="gramStart"/>
      <w:r w:rsidRPr="00453BE2">
        <w:t>3.Профессиональные способности педагога: знания методик, технологий и образовательных программ учреждения, правильное и творческое применение знаний в воспитательно-образовательном процессе, владение методами педагогического исследования, способность к созданию авторской концепции, способность к проведению педагогического эксперимента и к коррекции и перестройке деятельности, способность использовать опыт творческой деятельности других педагогов, способность творчески разрешать конфликты, способность к сотрудничеству и взаимопомощи в творческой деятельности.</w:t>
      </w:r>
      <w:proofErr w:type="gramEnd"/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r w:rsidRPr="00453BE2">
        <w:t xml:space="preserve">4.Индивидуальные особенности личности: работоспособность, восприимчивость к новому, высокий инновационный потенциал, решительность, уверенность в себе, ответственное отношение к работе, честность и правдивость, способность к самоорганизации, убеждённость в социальной значимости творческой деятельности, </w:t>
      </w:r>
      <w:r w:rsidRPr="00453BE2">
        <w:lastRenderedPageBreak/>
        <w:t>постоянное стремление совершенствовать профессиональные умения и углублять знания об особенностях формирования личности ребёнка, методах и формах работы.</w:t>
      </w:r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r w:rsidRPr="00453BE2">
        <w:rPr>
          <w:bCs/>
        </w:rPr>
        <w:t>Вторая группа "Условия для успешной инновационной деятельности".</w:t>
      </w:r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r w:rsidRPr="00453BE2">
        <w:t>Вопрос: Какие условия необходимо создавать в образовательном учреждении для успешной инновационной деятельности?</w:t>
      </w:r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r w:rsidRPr="00453BE2">
        <w:t>Ответ:</w:t>
      </w:r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r w:rsidRPr="00453BE2">
        <w:t>1.Высокая информированность участников воспитательно-образовательного процесса о нововведении, что обеспечивает принятие новшества, стимулирует готовность работать с ним.</w:t>
      </w:r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r w:rsidRPr="00453BE2">
        <w:t>2.Рациональное определение общих и частных целей, следствием чего является оптимальное сочетание всех уровней управления.</w:t>
      </w:r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r w:rsidRPr="00453BE2">
        <w:t>3.Интегрированность идей (преемственность, комплексность): инновация должна быть согласована с целями образовательного учреждения, адекватна его возможностям, оптимальна его потребностям.</w:t>
      </w:r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r w:rsidRPr="00453BE2">
        <w:t>4.Реалистичность планов достижения инновационных целей управления; поиск идей и рекомендаций, которые могут быть реализованы.</w:t>
      </w:r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r w:rsidRPr="00453BE2">
        <w:t>5.Заинтересованность участников в активном освоении новшества: создание благоприятного психологического климата для стабильной работы, создание атмосферы творчества.</w:t>
      </w:r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r w:rsidRPr="00453BE2">
        <w:t>6.Контролируемость инновационных процессов: относительная управляемость необходима как условие полноценной реализации новшества. В противном случае, положительные результаты могут стать отрицательными исходами.</w:t>
      </w:r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proofErr w:type="gramStart"/>
      <w:r w:rsidRPr="00453BE2">
        <w:t>7.Организация ресурсного обеспечения (дидактического, материального, технического, информационного): организация методической помощи и психологической поддержки, материально-техническая база, достаточная для формирования оптимальной предметно-развивающей среды (иллюстративно-справочная и методическая литература, схемы, диски, игрушки и т. д.).</w:t>
      </w:r>
      <w:proofErr w:type="gramEnd"/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r w:rsidRPr="00453BE2">
        <w:t>8.Создание сплочённого общностью целей коллектива – дети, педагоги, администрация.</w:t>
      </w:r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r w:rsidRPr="00453BE2">
        <w:t>9.Наличие у педагогов личного плана развития.</w:t>
      </w:r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r w:rsidRPr="00453BE2">
        <w:t>10.Постоянный анализ успехов и достижений в работе педагогов, создание творческой атмосферы, установление добрых, открытых отношений, при которых снимаются напряжённость и страх быть не понятыми.</w:t>
      </w:r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r w:rsidRPr="00453BE2">
        <w:rPr>
          <w:bCs/>
        </w:rPr>
        <w:t>Третья группа "Результаты инновационной деятельности".</w:t>
      </w:r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r w:rsidRPr="00453BE2">
        <w:t>Вопрос: Какие ключевые проблемы жизнедеятельности образовательного учреждения помогает решить инновационная деятельность?</w:t>
      </w:r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r w:rsidRPr="00453BE2">
        <w:t>Ответ:</w:t>
      </w:r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r w:rsidRPr="00453BE2">
        <w:t>1.Участие всех субъектов воспитательно-образовательного процесса в управлении, принятие ими решений по принципиальным вопросам.</w:t>
      </w:r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r w:rsidRPr="00453BE2">
        <w:t>2.Продуктивное взаимодействие педагогического и детского сообществ.</w:t>
      </w:r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r w:rsidRPr="00453BE2">
        <w:t>3.Результаты деятельности отличаются объективной новизной.</w:t>
      </w:r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r w:rsidRPr="00453BE2">
        <w:t>4.Полноценные личностные отношения между участниками.</w:t>
      </w:r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r w:rsidRPr="00453BE2">
        <w:t>5.Раскрытие индивидуальности каждого педагога.</w:t>
      </w:r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r w:rsidRPr="00453BE2">
        <w:t>6.Повышение профессиональной компетентности педагогов.</w:t>
      </w:r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r w:rsidRPr="00453BE2">
        <w:t>7.Оригинальность решения воспитательных задач в условиях реализации инновационных программ, методик и технологий.</w:t>
      </w:r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r w:rsidRPr="00453BE2">
        <w:lastRenderedPageBreak/>
        <w:t>8.Повышение качества воспитания и образования, способствование гармоничному и разностороннему формированию личности ребёнка.</w:t>
      </w:r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r w:rsidRPr="00453BE2">
        <w:t>«Коралловый риф» мы с вами преодолели и плывём дальше. А направляемся мы к маяку «Наш опыт работы»</w:t>
      </w:r>
      <w:proofErr w:type="gramStart"/>
      <w:r w:rsidRPr="00453BE2">
        <w:t>.В</w:t>
      </w:r>
      <w:proofErr w:type="gramEnd"/>
      <w:r w:rsidRPr="00453BE2">
        <w:t xml:space="preserve"> последнее десятилетие идет активный процесс реформирования системы государственного содержания сирот. Необходимость реформ вызвана обострившейся проблемой социального </w:t>
      </w:r>
      <w:proofErr w:type="spellStart"/>
      <w:r w:rsidRPr="00453BE2">
        <w:t>сиротства</w:t>
      </w:r>
      <w:proofErr w:type="gramStart"/>
      <w:r w:rsidRPr="00453BE2">
        <w:t>.С</w:t>
      </w:r>
      <w:proofErr w:type="spellEnd"/>
      <w:proofErr w:type="gramEnd"/>
      <w:r w:rsidRPr="00453BE2">
        <w:t xml:space="preserve"> одной стороны наблюдается уменьшение количества детей-сирот и детей, оставшихся без попечения родителей, изменение социального состава сиротства. С другой стороны, существовавшая на протяжении многих десятилетий система государственного содержания детей-сирот приводила к явлениям социальной </w:t>
      </w:r>
      <w:proofErr w:type="spellStart"/>
      <w:r w:rsidRPr="00453BE2">
        <w:t>депривации</w:t>
      </w:r>
      <w:proofErr w:type="spellEnd"/>
      <w:r w:rsidRPr="00453BE2">
        <w:t xml:space="preserve"> у детей и подростков. Выпускники сиротских учреждений выходили в жизнь не готовыми жить в замещающих семьях, не приспособленными, не умеющими справляться с большинством задач, которые ставила передними самостоятельная жизнь.</w:t>
      </w:r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r w:rsidRPr="00453BE2">
        <w:t>Несмотря на то, что в последние годы происходит реструктуризация и реформирование организаций для детей-сирот и детей, оставшихся без попечения родителей, направленная на сокращение числа детей-сирот и детей, оставшихся без попечения родителе</w:t>
      </w:r>
      <w:proofErr w:type="gramStart"/>
      <w:r w:rsidRPr="00453BE2">
        <w:t>й(</w:t>
      </w:r>
      <w:proofErr w:type="gramEnd"/>
      <w:r w:rsidRPr="00453BE2">
        <w:t xml:space="preserve">реабилитация и восстановление в родительских правах родителей воспитанников учреждений </w:t>
      </w:r>
      <w:proofErr w:type="spellStart"/>
      <w:r w:rsidRPr="00453BE2">
        <w:t>интернатного</w:t>
      </w:r>
      <w:proofErr w:type="spellEnd"/>
      <w:r w:rsidRPr="00453BE2">
        <w:t xml:space="preserve"> типа, поиск родственников и установление с ними социальных связей для возврата детей в родные семьи, приемная, гостевая семья, семейный детский дом и др.), по-прежнему значительная часть детей, оставшихся без попечения родителей, направляется в государственные учреждения (детские дома, школы-интернаты). И значит, именно здесь остро необходимо реформирование и развитие новых форм организации жизнедеятельности и социализации </w:t>
      </w:r>
      <w:proofErr w:type="spellStart"/>
      <w:r w:rsidRPr="00453BE2">
        <w:t>воспитанников</w:t>
      </w:r>
      <w:proofErr w:type="gramStart"/>
      <w:r w:rsidRPr="00453BE2">
        <w:t>.П</w:t>
      </w:r>
      <w:proofErr w:type="gramEnd"/>
      <w:r w:rsidRPr="00453BE2">
        <w:t>роведенные</w:t>
      </w:r>
      <w:proofErr w:type="spellEnd"/>
      <w:r w:rsidRPr="00453BE2">
        <w:t xml:space="preserve"> исследования доказали, что к неутешительным результатам приводят не только неблагополучная наследственность, психические, эмоциональные травмы и другие факторы жизни детей до поступления в </w:t>
      </w:r>
      <w:proofErr w:type="spellStart"/>
      <w:r w:rsidRPr="00453BE2">
        <w:t>интернатное</w:t>
      </w:r>
      <w:proofErr w:type="spellEnd"/>
      <w:r w:rsidRPr="00453BE2">
        <w:t xml:space="preserve"> учреждение, но и сама система воспитания в этих учреждениях. Исходя из вышеизложенного, считаем, что методическая работа в ходе инновационного процесса должна отвечать двум главным условиям:</w:t>
      </w:r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r w:rsidRPr="00453BE2">
        <w:t>Обеспечивать изучение и распространение передового опыта в области воспитания детей-сирот и детей, оставшихся без попечения родителей.</w:t>
      </w:r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r w:rsidRPr="00453BE2">
        <w:t>Способствовать развитию воспитательной системы детского дома, создавать условия для самостоятельной разработки и апробации новых форм, методов, технологий воспитательной работы.</w:t>
      </w:r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r w:rsidRPr="00453BE2">
        <w:t>Поэтому, все методические мероприятия в детском доме сочетают как изучение теории (ознакомление с материалами методических сборников, книг, журналов), так и включают практическую часть – обобщение внутреннего передового опыта, разработка новых подходов, форм, технологий работы.</w:t>
      </w:r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r w:rsidRPr="00453BE2">
        <w:t>На современном этапе развития информационных технологий, возрастают потребности в специалистах более высокого уровня профессионального мастерства. Профессионализм педагога включает в себя различные компетентности, в том числе и компьютерную. Компьютерные технологии – особое направление в работе с ребенком, которое способно помочь его развитию. Педагог должен использовать в повседневной и дальнейшей профессиональной деятельности локальные и глобальные компьютерные сети: уметь анализировать полученную информацию, самостоятельно находить новых друзей и коллег в разных странах мира, вести переписку, даже слышать и видеть их.</w:t>
      </w:r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r w:rsidRPr="00453BE2">
        <w:lastRenderedPageBreak/>
        <w:t xml:space="preserve">Сейчас у нас  это направление еще не достаточно развито. Если школа активно движется вперед, внедряя все новые и новые технологии и методы использования компьютерных технологий, почти в каждой школе есть компьютерные классы и интерактивные доски, то в наших образовательных учреждениях эта работа еще только начинается и, как правило, на уровне личного интереса </w:t>
      </w:r>
      <w:proofErr w:type="spellStart"/>
      <w:r w:rsidRPr="00453BE2">
        <w:t>педагога</w:t>
      </w:r>
      <w:proofErr w:type="gramStart"/>
      <w:r w:rsidRPr="00453BE2">
        <w:t>.Д</w:t>
      </w:r>
      <w:proofErr w:type="gramEnd"/>
      <w:r w:rsidRPr="00453BE2">
        <w:t>ля</w:t>
      </w:r>
      <w:proofErr w:type="spellEnd"/>
      <w:r w:rsidRPr="00453BE2">
        <w:t xml:space="preserve"> реализации этого необходимы подготовленные педагогические кадры, способные сочетать традиционные методы воспитания, обучения и современные информационные </w:t>
      </w:r>
      <w:proofErr w:type="spellStart"/>
      <w:r w:rsidRPr="00453BE2">
        <w:t>технологии</w:t>
      </w:r>
      <w:proofErr w:type="gramStart"/>
      <w:r w:rsidRPr="00453BE2">
        <w:t>.Т</w:t>
      </w:r>
      <w:proofErr w:type="gramEnd"/>
      <w:r w:rsidRPr="00453BE2">
        <w:t>акие</w:t>
      </w:r>
      <w:proofErr w:type="spellEnd"/>
      <w:r w:rsidRPr="00453BE2">
        <w:t xml:space="preserve"> педагогические кадры в нашем образовательном учреждении есть.</w:t>
      </w:r>
    </w:p>
    <w:p w:rsidR="00453BE2" w:rsidRPr="00453BE2" w:rsidRDefault="00453BE2" w:rsidP="00453BE2">
      <w:pPr>
        <w:pStyle w:val="af5"/>
        <w:shd w:val="clear" w:color="auto" w:fill="FFFFFF"/>
        <w:spacing w:before="0" w:beforeAutospacing="0" w:after="0" w:afterAutospacing="0" w:line="276" w:lineRule="auto"/>
        <w:ind w:firstLine="567"/>
      </w:pPr>
      <w:r w:rsidRPr="00453BE2">
        <w:t> </w:t>
      </w:r>
    </w:p>
    <w:p w:rsidR="00786B10" w:rsidRPr="00E87817" w:rsidRDefault="00786B10" w:rsidP="00E87817">
      <w:pPr>
        <w:shd w:val="clear" w:color="auto" w:fill="FFFFFF" w:themeFill="background1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86B10" w:rsidRPr="00E87817" w:rsidSect="00453BE2">
      <w:type w:val="continuous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69C"/>
    <w:multiLevelType w:val="multilevel"/>
    <w:tmpl w:val="5D9C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9975AF"/>
    <w:multiLevelType w:val="multilevel"/>
    <w:tmpl w:val="3B768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3662C"/>
    <w:multiLevelType w:val="multilevel"/>
    <w:tmpl w:val="CB0E4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9F4FE7"/>
    <w:multiLevelType w:val="multilevel"/>
    <w:tmpl w:val="2744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C066BB"/>
    <w:multiLevelType w:val="hybridMultilevel"/>
    <w:tmpl w:val="12EC6E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D453E05"/>
    <w:multiLevelType w:val="multilevel"/>
    <w:tmpl w:val="FA82E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3E7A4F"/>
    <w:multiLevelType w:val="hybridMultilevel"/>
    <w:tmpl w:val="FBF20C80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7">
    <w:nsid w:val="4FA005DC"/>
    <w:multiLevelType w:val="hybridMultilevel"/>
    <w:tmpl w:val="EFFC5E06"/>
    <w:lvl w:ilvl="0" w:tplc="04190001">
      <w:start w:val="1"/>
      <w:numFmt w:val="bullet"/>
      <w:lvlText w:val=""/>
      <w:lvlJc w:val="left"/>
      <w:pPr>
        <w:ind w:left="18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6" w:hanging="360"/>
      </w:pPr>
      <w:rPr>
        <w:rFonts w:ascii="Wingdings" w:hAnsi="Wingdings" w:hint="default"/>
      </w:rPr>
    </w:lvl>
  </w:abstractNum>
  <w:abstractNum w:abstractNumId="8">
    <w:nsid w:val="526D7429"/>
    <w:multiLevelType w:val="multilevel"/>
    <w:tmpl w:val="1048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8154DA"/>
    <w:multiLevelType w:val="multilevel"/>
    <w:tmpl w:val="026E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121582"/>
    <w:multiLevelType w:val="hybridMultilevel"/>
    <w:tmpl w:val="95E27A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6E35900"/>
    <w:multiLevelType w:val="multilevel"/>
    <w:tmpl w:val="5F88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6B5897"/>
    <w:multiLevelType w:val="multilevel"/>
    <w:tmpl w:val="D646E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1"/>
  </w:num>
  <w:num w:numId="5">
    <w:abstractNumId w:val="9"/>
  </w:num>
  <w:num w:numId="6">
    <w:abstractNumId w:val="8"/>
  </w:num>
  <w:num w:numId="7">
    <w:abstractNumId w:val="5"/>
  </w:num>
  <w:num w:numId="8">
    <w:abstractNumId w:val="12"/>
  </w:num>
  <w:num w:numId="9">
    <w:abstractNumId w:val="1"/>
  </w:num>
  <w:num w:numId="10">
    <w:abstractNumId w:val="4"/>
  </w:num>
  <w:num w:numId="11">
    <w:abstractNumId w:val="10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F1089B"/>
    <w:rsid w:val="000853E6"/>
    <w:rsid w:val="00091977"/>
    <w:rsid w:val="000E11B4"/>
    <w:rsid w:val="00110107"/>
    <w:rsid w:val="00166518"/>
    <w:rsid w:val="00217154"/>
    <w:rsid w:val="00246670"/>
    <w:rsid w:val="00265020"/>
    <w:rsid w:val="002D2382"/>
    <w:rsid w:val="003336A9"/>
    <w:rsid w:val="0034296A"/>
    <w:rsid w:val="0043317A"/>
    <w:rsid w:val="00453BE2"/>
    <w:rsid w:val="00501976"/>
    <w:rsid w:val="00574748"/>
    <w:rsid w:val="00657DB0"/>
    <w:rsid w:val="007524DC"/>
    <w:rsid w:val="00786B10"/>
    <w:rsid w:val="00831C94"/>
    <w:rsid w:val="00852F9A"/>
    <w:rsid w:val="00873CDC"/>
    <w:rsid w:val="00884F31"/>
    <w:rsid w:val="008E4ED3"/>
    <w:rsid w:val="009321AC"/>
    <w:rsid w:val="00957B23"/>
    <w:rsid w:val="009F3CF2"/>
    <w:rsid w:val="00A26272"/>
    <w:rsid w:val="00AC2A60"/>
    <w:rsid w:val="00B14CAB"/>
    <w:rsid w:val="00B41500"/>
    <w:rsid w:val="00B4431A"/>
    <w:rsid w:val="00C93FC4"/>
    <w:rsid w:val="00CB5130"/>
    <w:rsid w:val="00D059C7"/>
    <w:rsid w:val="00D70A0E"/>
    <w:rsid w:val="00DE3ABA"/>
    <w:rsid w:val="00E105FB"/>
    <w:rsid w:val="00E87817"/>
    <w:rsid w:val="00F01BC1"/>
    <w:rsid w:val="00F07789"/>
    <w:rsid w:val="00F1089B"/>
    <w:rsid w:val="00FB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07"/>
  </w:style>
  <w:style w:type="paragraph" w:styleId="1">
    <w:name w:val="heading 1"/>
    <w:basedOn w:val="a"/>
    <w:next w:val="a"/>
    <w:link w:val="10"/>
    <w:uiPriority w:val="9"/>
    <w:qFormat/>
    <w:rsid w:val="0011010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1010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10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10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10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10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10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10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10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10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1010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1010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1010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1010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1010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1010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1010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1010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10107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1010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1010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1010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10107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110107"/>
    <w:rPr>
      <w:b/>
      <w:bCs/>
      <w:spacing w:val="0"/>
    </w:rPr>
  </w:style>
  <w:style w:type="character" w:styleId="a9">
    <w:name w:val="Emphasis"/>
    <w:uiPriority w:val="20"/>
    <w:qFormat/>
    <w:rsid w:val="00110107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110107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110107"/>
  </w:style>
  <w:style w:type="paragraph" w:styleId="ac">
    <w:name w:val="List Paragraph"/>
    <w:basedOn w:val="a"/>
    <w:uiPriority w:val="34"/>
    <w:qFormat/>
    <w:rsid w:val="0011010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010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1010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1010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11010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11010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1010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11010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11010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11010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110107"/>
    <w:pPr>
      <w:outlineLvl w:val="9"/>
    </w:pPr>
  </w:style>
  <w:style w:type="paragraph" w:styleId="af5">
    <w:name w:val="Normal (Web)"/>
    <w:basedOn w:val="a"/>
    <w:uiPriority w:val="99"/>
    <w:unhideWhenUsed/>
    <w:rsid w:val="00F1089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F1089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1089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091977"/>
  </w:style>
  <w:style w:type="character" w:styleId="af8">
    <w:name w:val="Hyperlink"/>
    <w:basedOn w:val="a0"/>
    <w:uiPriority w:val="99"/>
    <w:semiHidden/>
    <w:unhideWhenUsed/>
    <w:rsid w:val="000E11B4"/>
    <w:rPr>
      <w:color w:val="0000FF"/>
      <w:u w:val="single"/>
    </w:rPr>
  </w:style>
  <w:style w:type="paragraph" w:customStyle="1" w:styleId="c39">
    <w:name w:val="c39"/>
    <w:basedOn w:val="a"/>
    <w:rsid w:val="00D059C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D059C7"/>
  </w:style>
  <w:style w:type="character" w:customStyle="1" w:styleId="c0">
    <w:name w:val="c0"/>
    <w:basedOn w:val="a0"/>
    <w:rsid w:val="00D059C7"/>
  </w:style>
  <w:style w:type="paragraph" w:customStyle="1" w:styleId="c63">
    <w:name w:val="c63"/>
    <w:basedOn w:val="a"/>
    <w:rsid w:val="00D059C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9">
    <w:name w:val="c9"/>
    <w:basedOn w:val="a"/>
    <w:rsid w:val="00D059C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4">
    <w:name w:val="c4"/>
    <w:basedOn w:val="a"/>
    <w:rsid w:val="00D059C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Димкин</dc:creator>
  <cp:keywords/>
  <dc:description/>
  <cp:lastModifiedBy>Димкин</cp:lastModifiedBy>
  <cp:revision>22</cp:revision>
  <cp:lastPrinted>2018-02-10T12:56:00Z</cp:lastPrinted>
  <dcterms:created xsi:type="dcterms:W3CDTF">2017-08-01T06:16:00Z</dcterms:created>
  <dcterms:modified xsi:type="dcterms:W3CDTF">2018-03-05T02:20:00Z</dcterms:modified>
</cp:coreProperties>
</file>