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1900297"/>
        <w:docPartObj>
          <w:docPartGallery w:val="Cover Pages"/>
          <w:docPartUnique/>
        </w:docPartObj>
      </w:sdtPr>
      <w:sdtContent>
        <w:p w:rsidR="00A4168E" w:rsidRDefault="00A4168E"/>
        <w:p w:rsidR="00A4168E" w:rsidRDefault="00A4168E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496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A4168E" w:rsidRDefault="00A4168E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A4168E" w:rsidRDefault="00A4168E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1;width:4998;height:242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4ABA16DB470B4DE282023CE667EB3D1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4168E" w:rsidRDefault="00A4168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9FBE57A4F0C6438EB6339D32A711488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4168E" w:rsidRDefault="00A4168E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Доклад по теме: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&amp;quot" w:eastAsia="Times New Roman" w:hAnsi="&amp;quot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  <w:alias w:val="Подзаголовок"/>
                          <w:id w:val="15866538"/>
                          <w:placeholder>
                            <w:docPart w:val="AFA60E76D9F447C1B25AA77D69737E4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A4168E" w:rsidRDefault="00A4168E" w:rsidP="00A4168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A4168E">
                              <w:rPr>
                                <w:rFonts w:ascii="&amp;quot" w:eastAsia="Times New Roman" w:hAnsi="&amp;quot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ОРГАНИЗАЦИЯ ФИЗИЧЕСКОГО ВОСПИТАНИЯ В</w:t>
                            </w:r>
                            <w:r>
                              <w:rPr>
                                <w:rFonts w:ascii="&amp;quot" w:eastAsia="Times New Roman" w:hAnsi="&amp;quot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A4168E">
                              <w:rPr>
                                <w:rFonts w:ascii="&amp;quot" w:eastAsia="Times New Roman" w:hAnsi="&amp;quot" w:cs="Arial"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ОБЩЕОБРАЗОВАТЕЛЬНЫХ УЧРЕЖДЕНИЯХ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6552D45187AF4B4F8872605ED7B332F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A4168E" w:rsidRDefault="00A4168E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Подготовил: учитель физической культуры МБОУ « Авторский лицей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Эдварса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№90» Дубов Александр Валерианович</w:t>
                            </w:r>
                          </w:p>
                        </w:sdtContent>
                      </w:sdt>
                      <w:p w:rsidR="00A4168E" w:rsidRDefault="00A4168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A4168E" w:rsidRDefault="00A4168E">
          <w:r>
            <w:br w:type="page"/>
          </w:r>
        </w:p>
      </w:sdtContent>
    </w:sdt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&amp;quot" w:hAnsi="&amp;quot" w:cs="Arial"/>
          <w:color w:val="000000"/>
          <w:sz w:val="28"/>
          <w:szCs w:val="28"/>
        </w:rPr>
        <w:lastRenderedPageBreak/>
        <w:t>Под организацией физического воспитания в общеобразовательной школе понимается совокупность способов и приемов целесообразного использования средств физической культуры в учебно-воспитательном процессе по физическому воспитанию не только для повышения уровня физической подготовленности учащихся, оптимизации физического развития, укрепления здоровья, но и для формирования у них теоретических знаний, методических умений и навыков организации собственной физкультурно-спортивной деятельности.</w:t>
      </w:r>
      <w:proofErr w:type="gramEnd"/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Типовые учебные планы являются основой для разработки учебных планов общеобразовательными учреждениями.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^ Физкультурно-оздоровительные занятия в режиме учебного дня общеобразовательной школы включают: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– уроки физической культуры и здоровья;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- гимнастику до учебных занятий;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- физкультурные минуты во время уроков;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- физические упражнения и подвижные игры на удлиненных переменах;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- ежедневный час здоровья в группах продленного дня; занятия ритмикой.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Факультативное обучение включает: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а) спортивную тренировку: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 кружки физической культуры;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&amp;quot" w:hAnsi="&amp;quot" w:cs="Arial"/>
          <w:color w:val="000000"/>
          <w:sz w:val="28"/>
          <w:szCs w:val="28"/>
        </w:rPr>
        <w:t>спортивные секции (гимнастика, бадминтон, баскетбол, волейбол,</w:t>
      </w:r>
      <w:proofErr w:type="gramEnd"/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футбол, настольный теннис, хоккей, борьба, ритмическая гимнастика и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др.); группы общей физической подготовки;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б) общешкольные физкультурно-массовые и спортивные мероприятия: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 ежемесячные «дни здоровья и спорта»;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&amp;quot" w:hAnsi="&amp;quot" w:cs="Arial"/>
          <w:color w:val="000000"/>
          <w:sz w:val="28"/>
          <w:szCs w:val="28"/>
        </w:rPr>
        <w:t>внутришкольные</w:t>
      </w:r>
      <w:proofErr w:type="spellEnd"/>
      <w:r>
        <w:rPr>
          <w:rFonts w:ascii="&amp;quot" w:hAnsi="&amp;quot" w:cs="Arial"/>
          <w:color w:val="000000"/>
          <w:sz w:val="28"/>
          <w:szCs w:val="28"/>
        </w:rPr>
        <w:t xml:space="preserve"> соревнования, туристические походы и слеты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(старты надежд», «олимпийские старты», многоборье, кросс и др.);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в) лечебно-оздоровительные занятия: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lastRenderedPageBreak/>
        <w:t>специальные медицинские группы;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группы ЛФК во врачебно-физкультурных диспансерах;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индивидуальные занятия ЛФК во </w:t>
      </w:r>
      <w:proofErr w:type="gramStart"/>
      <w:r>
        <w:rPr>
          <w:rFonts w:ascii="&amp;quot" w:hAnsi="&amp;quot" w:cs="Arial"/>
          <w:color w:val="000000"/>
          <w:sz w:val="28"/>
          <w:szCs w:val="28"/>
        </w:rPr>
        <w:t>врачебно-физкультурных</w:t>
      </w:r>
      <w:proofErr w:type="gramEnd"/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&amp;quot" w:hAnsi="&amp;quot" w:cs="Arial"/>
          <w:color w:val="000000"/>
          <w:sz w:val="28"/>
          <w:szCs w:val="28"/>
        </w:rPr>
        <w:t>диспансерах</w:t>
      </w:r>
      <w:proofErr w:type="gramEnd"/>
      <w:r>
        <w:rPr>
          <w:rFonts w:ascii="&amp;quot" w:hAnsi="&amp;quot" w:cs="Arial"/>
          <w:color w:val="000000"/>
          <w:sz w:val="28"/>
          <w:szCs w:val="28"/>
        </w:rPr>
        <w:t xml:space="preserve"> и поликлиниках;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гимнастика до занятий, физкультурная пауза, производственная гимнастика; физкультурные упражнения на переменах.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Самостоятельное обучение включает:  подвижные игры с родителями, старты всей семьей, экскурсии походы с родителями; абонементные группы плавания; </w:t>
      </w:r>
      <w:proofErr w:type="spellStart"/>
      <w:r>
        <w:rPr>
          <w:rFonts w:ascii="&amp;quot" w:hAnsi="&amp;quot" w:cs="Arial"/>
          <w:color w:val="000000"/>
          <w:sz w:val="28"/>
          <w:szCs w:val="28"/>
        </w:rPr>
        <w:t>закаливание</w:t>
      </w:r>
      <w:proofErr w:type="gramStart"/>
      <w:r>
        <w:rPr>
          <w:rFonts w:ascii="&amp;quot" w:hAnsi="&amp;quot" w:cs="Arial"/>
          <w:color w:val="000000"/>
          <w:sz w:val="28"/>
          <w:szCs w:val="28"/>
        </w:rPr>
        <w:t>;з</w:t>
      </w:r>
      <w:proofErr w:type="gramEnd"/>
      <w:r>
        <w:rPr>
          <w:rFonts w:ascii="&amp;quot" w:hAnsi="&amp;quot" w:cs="Arial"/>
          <w:color w:val="000000"/>
          <w:sz w:val="28"/>
          <w:szCs w:val="28"/>
        </w:rPr>
        <w:t>анятия</w:t>
      </w:r>
      <w:proofErr w:type="spellEnd"/>
      <w:r>
        <w:rPr>
          <w:rFonts w:ascii="&amp;quot" w:hAnsi="&amp;quot" w:cs="Arial"/>
          <w:color w:val="000000"/>
          <w:sz w:val="28"/>
          <w:szCs w:val="28"/>
        </w:rPr>
        <w:t xml:space="preserve"> в группах (клубах), объединяющих любителей оздоровительного бега и ходьбы, велоспорта и др.;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&amp;quot" w:hAnsi="&amp;quot" w:cs="Arial"/>
          <w:color w:val="000000"/>
          <w:sz w:val="28"/>
          <w:szCs w:val="28"/>
        </w:rPr>
      </w:pPr>
      <w:r>
        <w:rPr>
          <w:rFonts w:ascii="&amp;quot" w:hAnsi="&amp;quot" w:cs="Arial"/>
          <w:color w:val="000000"/>
          <w:sz w:val="28"/>
          <w:szCs w:val="28"/>
        </w:rPr>
        <w:t>самостоятельную тренировку по индивидуальному плану.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168E" w:rsidRDefault="00A4168E">
      <w:pPr>
        <w:rPr>
          <w:rFonts w:ascii="&amp;quot" w:hAnsi="&amp;quot"/>
          <w:sz w:val="28"/>
          <w:szCs w:val="28"/>
        </w:rPr>
      </w:pPr>
      <w:r w:rsidRPr="00A4168E">
        <w:rPr>
          <w:rFonts w:ascii="&amp;quot" w:hAnsi="&amp;quot"/>
          <w:sz w:val="28"/>
          <w:szCs w:val="28"/>
        </w:rPr>
        <w:t>Организуя и проводя урок физической культуры, особенно важно обеспечить его безопасность. Профилактика травматизма на уроках физической культуры является одной из важнейших задач. В грамотном решении данной задачи скажется хорошая подготовка учителя к уроку, которая невозможна без ее добротного обеспечения соответствующей документацией.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Style w:val="submenu-table"/>
          <w:rFonts w:ascii="&amp;quot" w:hAnsi="&amp;quot"/>
          <w:b/>
          <w:bCs/>
          <w:sz w:val="28"/>
          <w:szCs w:val="28"/>
        </w:rPr>
        <w:t>Рекомендации по проведению уроков с акцентом на их безопасность.</w:t>
      </w:r>
      <w:r w:rsidRPr="00A4168E">
        <w:rPr>
          <w:rFonts w:ascii="&amp;quot" w:hAnsi="&amp;quot"/>
          <w:sz w:val="28"/>
          <w:szCs w:val="28"/>
        </w:rPr>
        <w:br/>
      </w:r>
      <w:r>
        <w:br/>
      </w:r>
      <w:r w:rsidRPr="00A4168E">
        <w:rPr>
          <w:rFonts w:ascii="&amp;quot" w:hAnsi="&amp;quot"/>
          <w:iCs/>
          <w:sz w:val="28"/>
          <w:szCs w:val="28"/>
        </w:rPr>
        <w:t>В учебную документацию, находящуюся в распоряжении учителя физической культуры, должны входить: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1. Программа по физической культуре (адаптированная под условия школы и материально- техническую базу, контингент учащихся).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2. Образовательный стандарт общего образования по физической культуре (начальная школа, основная школа, средняя (полная) школа).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lastRenderedPageBreak/>
        <w:t>З. Учебный план, годовой план-график, тематическое планирование по четвертям, планы-конспекты уроков.</w:t>
      </w:r>
      <w:r w:rsidRPr="00A4168E">
        <w:rPr>
          <w:rFonts w:ascii="&amp;quot" w:hAnsi="&amp;quot"/>
          <w:sz w:val="28"/>
          <w:szCs w:val="28"/>
        </w:rPr>
        <w:br/>
      </w:r>
    </w:p>
    <w:p w:rsidR="00A4168E" w:rsidRDefault="00A4168E">
      <w:pPr>
        <w:rPr>
          <w:rFonts w:ascii="&amp;quot" w:hAnsi="&amp;quot"/>
          <w:sz w:val="28"/>
          <w:szCs w:val="28"/>
        </w:rPr>
      </w:pPr>
      <w:r w:rsidRPr="00A4168E">
        <w:rPr>
          <w:rFonts w:ascii="&amp;quot" w:hAnsi="&amp;quot"/>
          <w:sz w:val="28"/>
          <w:szCs w:val="28"/>
        </w:rPr>
        <w:t>4. Требования к уроку. Анализ урока.</w:t>
      </w:r>
    </w:p>
    <w:p w:rsidR="00103295" w:rsidRPr="00A4168E" w:rsidRDefault="00A4168E">
      <w:pPr>
        <w:rPr>
          <w:rFonts w:ascii="&amp;quot" w:hAnsi="&amp;quot"/>
          <w:sz w:val="28"/>
          <w:szCs w:val="28"/>
        </w:rPr>
      </w:pPr>
      <w:r w:rsidRPr="00A4168E">
        <w:rPr>
          <w:rFonts w:ascii="&amp;quot" w:hAnsi="&amp;quot"/>
          <w:sz w:val="28"/>
          <w:szCs w:val="28"/>
        </w:rPr>
        <w:t>5. Учебные нормативы, график и нормативы тестирования.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6. Требования к уровню подготовки учащихся, оканчивающих начальную школу, а также выпускников основной и средней (полной) школы.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7. Правила по предупреждению травматизма на уроке физической культуры и при выполнении домашних заданий.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8. Образцы домашних заданий.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9. Методическая литература, раздаточный, дидактический материал.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10. Протоколы контроля учебных нормативов, навыков и умений.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11. Протоколы тестирования физической подготовленности.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12. Информационно-наглядные стенды.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13. Официальные правила соревнований.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b/>
          <w:bCs/>
          <w:sz w:val="28"/>
          <w:szCs w:val="28"/>
        </w:rPr>
        <w:lastRenderedPageBreak/>
        <w:t>Документация по охране труда и технике безопасности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1. Должностная инструкция (на всех учителей, инструкторов, педагогов дополнительного образования).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2. Инструкция по технике безопасности о проведении занятий на спортивных сооружениях (спортивный зал, спортивная площадка).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З. Инструкция по технике безопасности о проведении спортивно-массовых мероприятий,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походов, дней здоровья.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 xml:space="preserve">4. Паспорт на спортивный зал (приложение 6). 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5. Акт—разрешение на проведение занятий по физической культуре и спорту в спортивном зале.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6. Акт приемки спортивных сооружений на готовность к новому учебному году (приложение)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7. Акты испытания спортивных снарядов (приложение).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8. Журнал регистрации результатов испытаний спортивного инвентаря и оборудования (приложение).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9. Журнал инструктажа по технике безопасности для учащихся I-XI классов (приложение).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lastRenderedPageBreak/>
        <w:t>10. Журнал административно-общественного контроля по охране труда (приложение).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11. Инструкции по технике безопасности и охране труда при проведении занятий по разделам учебной программы: легкая атлетика, гимнастика, лыжная подготовка, плавание, спортивные игры, соревнования, туристские походы.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12. Сертификат качества на спортивный инвентарь и оборудование с указанием срока их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годности.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>13. Правила оказания первой медицинской помощи вместе с аптечкой (приложение).</w:t>
      </w:r>
      <w:r w:rsidRPr="00A4168E">
        <w:rPr>
          <w:rFonts w:ascii="&amp;quot" w:hAnsi="&amp;quot"/>
          <w:sz w:val="28"/>
          <w:szCs w:val="28"/>
        </w:rPr>
        <w:br/>
      </w:r>
      <w:r w:rsidRPr="00A4168E">
        <w:rPr>
          <w:rFonts w:ascii="&amp;quot" w:hAnsi="&amp;quot"/>
          <w:sz w:val="28"/>
          <w:szCs w:val="28"/>
        </w:rPr>
        <w:br/>
        <w:t xml:space="preserve">14. Списки по группам здоровья. </w:t>
      </w:r>
      <w:r w:rsidRPr="00A4168E">
        <w:rPr>
          <w:rFonts w:ascii="&amp;quot" w:hAnsi="&amp;quot"/>
          <w:sz w:val="28"/>
          <w:szCs w:val="28"/>
        </w:rPr>
        <w:br/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b/>
          <w:bCs/>
          <w:color w:val="000000"/>
          <w:sz w:val="28"/>
          <w:szCs w:val="28"/>
        </w:rPr>
        <w:t>Оценка эффективности физкультурно-оздоровительной работы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При составлении отчета о состоянии здоровья детей медицинские работники обязаны использовать показатели эффективности (неэффективности) физкультурно-оздоровительной работы данного учреждения.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Оздоровительную эффективность физкультурно-оздоровительной работы медицинские работники учебных заведений должны оценивать </w:t>
      </w:r>
      <w:proofErr w:type="gramStart"/>
      <w:r>
        <w:rPr>
          <w:rFonts w:ascii="&amp;quot" w:hAnsi="&amp;quot" w:cs="Arial"/>
          <w:color w:val="000000"/>
          <w:sz w:val="28"/>
          <w:szCs w:val="28"/>
        </w:rPr>
        <w:t>по</w:t>
      </w:r>
      <w:proofErr w:type="gramEnd"/>
      <w:r>
        <w:rPr>
          <w:rFonts w:ascii="&amp;quot" w:hAnsi="&amp;quot" w:cs="Arial"/>
          <w:color w:val="000000"/>
          <w:sz w:val="28"/>
          <w:szCs w:val="28"/>
        </w:rPr>
        <w:t>: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показателям заболеваемости (дням временной нетрудоспособности, числу заболеваний на 1 ребенка);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 xml:space="preserve">функциональным показателям: а) частота пульса в покое; б) время восстановления частоты сердечных сокращений после функциональной пробы; в) тип реакции </w:t>
      </w:r>
      <w:proofErr w:type="spellStart"/>
      <w:proofErr w:type="gramStart"/>
      <w:r>
        <w:rPr>
          <w:rFonts w:ascii="&amp;quot" w:hAnsi="&amp;quot" w:cs="Arial"/>
          <w:color w:val="000000"/>
          <w:sz w:val="28"/>
          <w:szCs w:val="28"/>
        </w:rPr>
        <w:t>сердечно-сосудистой</w:t>
      </w:r>
      <w:proofErr w:type="spellEnd"/>
      <w:proofErr w:type="gramEnd"/>
      <w:r>
        <w:rPr>
          <w:rFonts w:ascii="&amp;quot" w:hAnsi="&amp;quot" w:cs="Arial"/>
          <w:color w:val="000000"/>
          <w:sz w:val="28"/>
          <w:szCs w:val="28"/>
        </w:rPr>
        <w:t xml:space="preserve"> системы на физическую нагрузку; г) длительность задержки дыхания на вдохе;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самостоятельному использованию школьниками физических упражнений в режиме дня для укрепления здоровья (данный показатель определяется в ходе беседы с учащимися во время врачебного приема);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lastRenderedPageBreak/>
        <w:t> перераспределению детей по группам здоровья, медицинским группам по физической культуре (производится при очередном медицинском обследовании). При этом обращается внимание на динамику показателей, которые послужили основанием для зачисления учащегося в подготовительную группу, специальную медицинскую группу, группу ЛФК.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критерии эффективности физкультурно-оздоровительной работы могут быть сведены в форму, заготовленную средним медицинским работником и вклеенную в медицинскую карту учащегося.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&amp;quot" w:hAnsi="&amp;quot" w:cs="Arial"/>
          <w:color w:val="000000"/>
          <w:sz w:val="28"/>
          <w:szCs w:val="28"/>
        </w:rPr>
        <w:t>д</w:t>
      </w:r>
      <w:proofErr w:type="gramEnd"/>
      <w:r>
        <w:rPr>
          <w:rFonts w:ascii="&amp;quot" w:hAnsi="&amp;quot" w:cs="Arial"/>
          <w:color w:val="000000"/>
          <w:sz w:val="28"/>
          <w:szCs w:val="28"/>
        </w:rPr>
        <w:t>ля каждого обследованного на основании анализа полученных данных делается запись, в которой характеризуются и оцениваются вышеперечисленные показатели. Если из 8 показателей более половины изменились положительно, делают заключение о наличии оздоровительного эффекта занятий физической культурой. Если положительная динамика выявилась в 3 и менее показателях, оздоровительный эффект недостаточный (требуется выяснение причин недостаточности). При 2-3 и более отрицательных показателях оздоровительного эффекта нет.</w:t>
      </w:r>
    </w:p>
    <w:p w:rsidR="00A4168E" w:rsidRDefault="00A4168E" w:rsidP="00A4168E">
      <w:pPr>
        <w:pStyle w:val="a3"/>
        <w:spacing w:before="75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&amp;quot" w:hAnsi="&amp;quot" w:cs="Arial"/>
          <w:color w:val="000000"/>
          <w:sz w:val="28"/>
          <w:szCs w:val="28"/>
        </w:rPr>
        <w:t>Медицинский работник учебного заведения вносит предложения по улучшению физкультурно-оздоровительной работы, которые доводятся до сведения администрации учреждения.</w:t>
      </w:r>
    </w:p>
    <w:p w:rsidR="00A4168E" w:rsidRDefault="00A4168E"/>
    <w:sectPr w:rsidR="00A4168E" w:rsidSect="00913CA8">
      <w:pgSz w:w="16838" w:h="11906" w:orient="landscape"/>
      <w:pgMar w:top="1440" w:right="1080" w:bottom="1440" w:left="108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168E"/>
    <w:rsid w:val="00103295"/>
    <w:rsid w:val="002C33F4"/>
    <w:rsid w:val="00913CA8"/>
    <w:rsid w:val="00A4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8E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A41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ABA16DB470B4DE282023CE667EB3D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109BA-70BD-4EF2-8914-B1C4D2EC8BF6}"/>
      </w:docPartPr>
      <w:docPartBody>
        <w:p w:rsidR="00000000" w:rsidRDefault="00735D4C" w:rsidP="00735D4C">
          <w:pPr>
            <w:pStyle w:val="4ABA16DB470B4DE282023CE667EB3D1F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9FBE57A4F0C6438EB6339D32A7114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EE01F-D6DE-4A42-B639-7790FFF58A58}"/>
      </w:docPartPr>
      <w:docPartBody>
        <w:p w:rsidR="00000000" w:rsidRDefault="00735D4C" w:rsidP="00735D4C">
          <w:pPr>
            <w:pStyle w:val="9FBE57A4F0C6438EB6339D32A711488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FA60E76D9F447C1B25AA77D69737E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2E28B-FA67-403B-9A30-C14414A8A707}"/>
      </w:docPartPr>
      <w:docPartBody>
        <w:p w:rsidR="00000000" w:rsidRDefault="00735D4C" w:rsidP="00735D4C">
          <w:pPr>
            <w:pStyle w:val="AFA60E76D9F447C1B25AA77D69737E43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6552D45187AF4B4F8872605ED7B33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BEA60E-FEA7-4555-BBF3-0CA430801ADF}"/>
      </w:docPartPr>
      <w:docPartBody>
        <w:p w:rsidR="00000000" w:rsidRDefault="00735D4C" w:rsidP="00735D4C">
          <w:pPr>
            <w:pStyle w:val="6552D45187AF4B4F8872605ED7B332F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5D4C"/>
    <w:rsid w:val="00735D4C"/>
    <w:rsid w:val="009C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AC6A87A4594F1DB11C2FAA43DA3881">
    <w:name w:val="ACAC6A87A4594F1DB11C2FAA43DA3881"/>
    <w:rsid w:val="00735D4C"/>
  </w:style>
  <w:style w:type="paragraph" w:customStyle="1" w:styleId="4ABA16DB470B4DE282023CE667EB3D1F">
    <w:name w:val="4ABA16DB470B4DE282023CE667EB3D1F"/>
    <w:rsid w:val="00735D4C"/>
  </w:style>
  <w:style w:type="paragraph" w:customStyle="1" w:styleId="9FBE57A4F0C6438EB6339D32A7114884">
    <w:name w:val="9FBE57A4F0C6438EB6339D32A7114884"/>
    <w:rsid w:val="00735D4C"/>
  </w:style>
  <w:style w:type="paragraph" w:customStyle="1" w:styleId="AFA60E76D9F447C1B25AA77D69737E43">
    <w:name w:val="AFA60E76D9F447C1B25AA77D69737E43"/>
    <w:rsid w:val="00735D4C"/>
  </w:style>
  <w:style w:type="paragraph" w:customStyle="1" w:styleId="6552D45187AF4B4F8872605ED7B332F7">
    <w:name w:val="6552D45187AF4B4F8872605ED7B332F7"/>
    <w:rsid w:val="00735D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D0FB8-5E7D-4250-BF3C-307EF5099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теме:</dc:title>
  <dc:subject>ОРГАНИЗАЦИЯ ФИЗИЧЕСКОГО ВОСПИТАНИЯ В ОБЩЕОБРАЗОВАТЕЛЬНЫХ УЧРЕЖДЕНИЯХ</dc:subject>
  <dc:creator>Подготовил: учитель физической культуры МБОУ « Авторский лицей  Эдварса №90» Дубов Александр Валерианович</dc:creator>
  <cp:lastModifiedBy>Пользователь Windows</cp:lastModifiedBy>
  <cp:revision>1</cp:revision>
  <dcterms:created xsi:type="dcterms:W3CDTF">2018-04-06T16:34:00Z</dcterms:created>
  <dcterms:modified xsi:type="dcterms:W3CDTF">2018-04-06T16:48:00Z</dcterms:modified>
</cp:coreProperties>
</file>