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99" w:rsidRPr="004F4799" w:rsidRDefault="004F4799" w:rsidP="004F4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799">
        <w:rPr>
          <w:rFonts w:ascii="Times New Roman" w:eastAsia="Times New Roman" w:hAnsi="Times New Roman" w:cs="Times New Roman"/>
          <w:b/>
          <w:sz w:val="28"/>
          <w:szCs w:val="28"/>
        </w:rPr>
        <w:t>Теме: «Построение адаптивн</w:t>
      </w:r>
      <w:bookmarkStart w:id="0" w:name="_GoBack"/>
      <w:bookmarkEnd w:id="0"/>
      <w:r w:rsidRPr="004F4799">
        <w:rPr>
          <w:rFonts w:ascii="Times New Roman" w:eastAsia="Times New Roman" w:hAnsi="Times New Roman" w:cs="Times New Roman"/>
          <w:b/>
          <w:sz w:val="28"/>
          <w:szCs w:val="28"/>
        </w:rPr>
        <w:t>ого пространства в условиях СРЦН».</w:t>
      </w:r>
    </w:p>
    <w:p w:rsidR="008B49C1" w:rsidRDefault="008B49C1" w:rsidP="008B4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Адаптивное пространство- это комплексный, системный, вариативный механизм непрерывной психолого-педагогической помощи воспитаннику на пути становления его социальной компетентности в общении со сверстниками и взрослыми, в играх, занятиях,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трудовой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учебной  деятельности. Оно обогащает ребёнка информацией и стимулирует к правильному решению проблем, тем самым удовлетворяет его потребности в общении, самоопределении и самореализации.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49C1" w:rsidRDefault="008B49C1" w:rsidP="008B49C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Каждому, кто работает в реабилитационном центре известно, что первые дни и даже недели – трудная пора для поступающих детей, т.к. это период адаптации к новым для них условиям. Я считаю, что важно и необходимо помочь детям, оказавшимся в трудной жизненной ситуации, преодолеть стресс поступления и успешно адаптироваться в казенном учреждении.  Поэтому целью для успешной адаптации несовершеннолетних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адаптивного пространства с учетом особенностей развития воспитанников.</w:t>
      </w:r>
    </w:p>
    <w:p w:rsidR="008B49C1" w:rsidRDefault="008B49C1" w:rsidP="008B49C1">
      <w:pPr>
        <w:pStyle w:val="a4"/>
        <w:tabs>
          <w:tab w:val="left" w:pos="2694"/>
        </w:tabs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учреждение поступают дети с разным уровнем физического, психического и интеллектуального развития. Практически все дети имеют проблемы психологического характера: низкий уровень самооценки, высокий уровень тревожности, несформированность нравственных и </w:t>
      </w:r>
      <w:proofErr w:type="gramStart"/>
      <w:r>
        <w:rPr>
          <w:rFonts w:ascii="Times New Roman" w:hAnsi="Times New Roman"/>
          <w:sz w:val="28"/>
          <w:szCs w:val="28"/>
        </w:rPr>
        <w:t>социальных  представлений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, нестабильность мотивационной и волевой сферы,  школьная дезадаптация и девиация поведения. </w:t>
      </w: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Более 10 лет я работаю воспитателем в старшей группе воспитанников нашего центра, в которую входят подросткам в возрасте от 11 до 18 лет, как девочки, так и мальчики.   Каждого ребенка, который поступает к нам в центр, я принимаю с заботой и любовью, оказываю ему профессиональную помощь.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Эффективность организации деятельности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несовершеннолетних  во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многом зависит от того, насколько целесообразно создано окружающее  адаптивное пространство. Создавая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его,  я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учитываю возрастные возможности и особенности воспитанников, их склонности и интересы, гендерную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принадлежность, ведущую для каждого возрастного периода деятельность, и ориентируюсь на ближайшее и перспективное развитие ребёнка.</w:t>
      </w: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при организации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адаптивного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пространства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49C1" w:rsidRDefault="008B49C1" w:rsidP="008B49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активности, самостоятельности, творчества</w:t>
      </w:r>
      <w:r>
        <w:rPr>
          <w:rFonts w:ascii="Times New Roman" w:hAnsi="Times New Roman" w:cs="Times New Roman"/>
          <w:sz w:val="28"/>
          <w:szCs w:val="28"/>
        </w:rPr>
        <w:t xml:space="preserve"> – позволяет мне осуществлять совместное создание окружающей среды   с ребенком.</w:t>
      </w:r>
    </w:p>
    <w:p w:rsidR="008B49C1" w:rsidRDefault="008B49C1" w:rsidP="008B49C1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динамичности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позволяет трансформировать пространство, с большим разнообразием предметного наполнения.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C1" w:rsidRDefault="008B49C1" w:rsidP="008B49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безопасности и гигиеничности среды</w:t>
      </w:r>
      <w:r>
        <w:rPr>
          <w:rFonts w:ascii="Times New Roman" w:hAnsi="Times New Roman" w:cs="Times New Roman"/>
          <w:sz w:val="28"/>
          <w:szCs w:val="28"/>
        </w:rPr>
        <w:t xml:space="preserve"> – обеспечивает безопасность для жизни и здоровья детей, соответствие особенностям детей.</w:t>
      </w:r>
    </w:p>
    <w:p w:rsidR="008B49C1" w:rsidRDefault="008B49C1" w:rsidP="008B49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гибкого зонирования</w:t>
      </w:r>
      <w:r>
        <w:rPr>
          <w:rFonts w:ascii="Times New Roman" w:hAnsi="Times New Roman" w:cs="Times New Roman"/>
          <w:sz w:val="28"/>
          <w:szCs w:val="28"/>
        </w:rPr>
        <w:t xml:space="preserve"> - позволяет детям заниматься одновременно разными видами деятельности, не мешая друг другу.</w:t>
      </w:r>
    </w:p>
    <w:p w:rsidR="008B49C1" w:rsidRDefault="008B49C1" w:rsidP="008B49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учета половых и возрастных различий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даёт  возможность осуществлять гендерный подход и  удовлетворять потребности всех возрастных категорий.</w:t>
      </w:r>
    </w:p>
    <w:p w:rsidR="008B49C1" w:rsidRDefault="008B49C1" w:rsidP="008B49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эстетической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визуальное оформление предметной среды.</w:t>
      </w:r>
    </w:p>
    <w:p w:rsidR="008B49C1" w:rsidRDefault="008B49C1" w:rsidP="008B49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индивидуальной комфортности и эмоционального благополучия каждого ребенка и взрослого</w:t>
      </w:r>
      <w:r>
        <w:rPr>
          <w:rFonts w:ascii="Times New Roman" w:hAnsi="Times New Roman" w:cs="Times New Roman"/>
          <w:sz w:val="28"/>
          <w:szCs w:val="28"/>
        </w:rPr>
        <w:t xml:space="preserve"> -  позволяет осуществлять личностно-ориентированное активное саморазвитие ребенка и усвоение им социального опыта. </w:t>
      </w:r>
    </w:p>
    <w:p w:rsidR="008B49C1" w:rsidRDefault="008B49C1" w:rsidP="008B49C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Построение  адаптивного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пространства с учетом этих вышеизложенных принципов дает воспитаннику чувство психологической защищенности, помогает развитию его личности,  способностей и овладению   разными видами деятельности.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подростками   своей группы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для реализации ребенком права на свободный выбор вида деятельности, степени участия в нем, выбора способов осуществления деятельности и взаимодействия с окружающим.   </w:t>
      </w:r>
      <w:r>
        <w:rPr>
          <w:color w:val="111111"/>
          <w:sz w:val="28"/>
          <w:szCs w:val="28"/>
        </w:rPr>
        <w:t xml:space="preserve">  </w:t>
      </w:r>
    </w:p>
    <w:p w:rsidR="008B49C1" w:rsidRDefault="008B49C1" w:rsidP="008B49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Адаптивное пространство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организовано по принципу небольших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микропространств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зон активной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которые постоянно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обновляются 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обогащаются с ориентацией на поддержание интереса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детей,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где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каждый воспитанник находит для себя  занятия по душе. </w:t>
      </w:r>
      <w:r>
        <w:rPr>
          <w:rFonts w:ascii="Times New Roman" w:hAnsi="Times New Roman" w:cs="Times New Roman"/>
          <w:sz w:val="28"/>
          <w:szCs w:val="28"/>
        </w:rPr>
        <w:t>Это обеспечивает успешность, комфортность и личное благополучие каждого ребенка во всех сферах деятельности. Зонирование игровой комнаты чётко продумано.</w:t>
      </w: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«Зона обучения»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хорошо освещена, в ней размещаются столы, которые я располагаю по-разному в зависимости от предстоящей деятельности: по кругу, буквой «П», «Т», что позволяет мне действовать вместе с детьми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Каждый стол промаркирован в соответствии с ростом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детей,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столах стоят настольные лампы.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«Книжная зона»</w:t>
      </w:r>
      <w:r>
        <w:rPr>
          <w:rFonts w:ascii="Times New Roman" w:hAnsi="Times New Roman" w:cs="Times New Roman"/>
          <w:sz w:val="28"/>
          <w:szCs w:val="28"/>
        </w:rPr>
        <w:t xml:space="preserve"> подобрана с учётом разновозрастного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воспитанников нашего учреждения. Книги находятся в свободном доступе, и дети имеют постоянную возможность выбора и общения с интересующей книгой. </w:t>
      </w: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</w:rPr>
        <w:t>Зона  театрализованной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деятельности»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находится рядом с библиотекой и способствует развитию творческих способностей и коммуникативных навыков детей.  </w:t>
      </w: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«Зона уединения»</w:t>
      </w:r>
      <w:r>
        <w:rPr>
          <w:rFonts w:ascii="Times New Roman" w:hAnsi="Times New Roman" w:cs="Times New Roman"/>
          <w:sz w:val="28"/>
          <w:szCs w:val="28"/>
        </w:rPr>
        <w:t xml:space="preserve"> позволяет детям при желании отдохнуть, расслабиться,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порелаксировать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тишине, помечтать и пофантазировать.</w:t>
      </w: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«Спортивная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</w:rPr>
        <w:t>зона»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для укрепления здоровья, развития двигательной активности, физических качеств детей. Зона применяется в подвижных играх, индивидуальной и свободной деятельности детей.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Имеется спортивный инвентарь и оборудование.</w:t>
      </w:r>
    </w:p>
    <w:p w:rsidR="008B49C1" w:rsidRDefault="008B49C1" w:rsidP="008B4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«Зона сюжетно-ролевых </w:t>
      </w:r>
      <w:r>
        <w:rPr>
          <w:b/>
          <w:color w:val="111111"/>
          <w:sz w:val="28"/>
          <w:szCs w:val="28"/>
          <w:bdr w:val="none" w:sz="0" w:space="0" w:color="auto" w:frame="1"/>
        </w:rPr>
        <w:t>игр»</w:t>
      </w:r>
      <w:r>
        <w:rPr>
          <w:color w:val="111111"/>
          <w:sz w:val="28"/>
          <w:szCs w:val="28"/>
        </w:rPr>
        <w:t xml:space="preserve"> оснащена   атрибутами, подобранных с учетом возрастных особенностей     детей и отражающих профессиональный труд </w:t>
      </w:r>
      <w:r>
        <w:rPr>
          <w:color w:val="111111"/>
          <w:sz w:val="28"/>
          <w:szCs w:val="28"/>
          <w:bdr w:val="none" w:sz="0" w:space="0" w:color="auto" w:frame="1"/>
        </w:rPr>
        <w:t>людей</w:t>
      </w:r>
      <w:r>
        <w:rPr>
          <w:color w:val="111111"/>
          <w:sz w:val="28"/>
          <w:szCs w:val="28"/>
        </w:rPr>
        <w:t>: </w:t>
      </w:r>
      <w:r>
        <w:rPr>
          <w:iCs/>
          <w:color w:val="111111"/>
          <w:sz w:val="28"/>
          <w:szCs w:val="28"/>
          <w:bdr w:val="none" w:sz="0" w:space="0" w:color="auto" w:frame="1"/>
        </w:rPr>
        <w:t>«Магазин»</w:t>
      </w:r>
      <w:r>
        <w:rPr>
          <w:color w:val="111111"/>
          <w:sz w:val="28"/>
          <w:szCs w:val="28"/>
        </w:rPr>
        <w:t>, </w:t>
      </w:r>
      <w:r>
        <w:rPr>
          <w:iCs/>
          <w:color w:val="111111"/>
          <w:sz w:val="28"/>
          <w:szCs w:val="28"/>
          <w:bdr w:val="none" w:sz="0" w:space="0" w:color="auto" w:frame="1"/>
        </w:rPr>
        <w:t>«Больница»</w:t>
      </w:r>
      <w:r>
        <w:rPr>
          <w:color w:val="111111"/>
          <w:sz w:val="28"/>
          <w:szCs w:val="28"/>
        </w:rPr>
        <w:t>, 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>
        <w:rPr>
          <w:iCs/>
          <w:color w:val="111111"/>
          <w:sz w:val="28"/>
          <w:szCs w:val="28"/>
          <w:bdr w:val="none" w:sz="0" w:space="0" w:color="auto" w:frame="1"/>
        </w:rPr>
        <w:t>Парикмахерская»</w:t>
      </w:r>
      <w:r>
        <w:rPr>
          <w:color w:val="111111"/>
          <w:sz w:val="28"/>
          <w:szCs w:val="28"/>
        </w:rPr>
        <w:t>  и</w:t>
      </w:r>
      <w:proofErr w:type="gramEnd"/>
      <w:r>
        <w:rPr>
          <w:color w:val="111111"/>
          <w:sz w:val="28"/>
          <w:szCs w:val="28"/>
        </w:rPr>
        <w:t xml:space="preserve"> т.д.</w:t>
      </w:r>
    </w:p>
    <w:p w:rsidR="008B49C1" w:rsidRDefault="008B49C1" w:rsidP="008B4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«Зона музыкального </w:t>
      </w:r>
      <w:proofErr w:type="gramStart"/>
      <w:r>
        <w:rPr>
          <w:rStyle w:val="a5"/>
          <w:color w:val="111111"/>
          <w:sz w:val="28"/>
          <w:szCs w:val="28"/>
          <w:bdr w:val="none" w:sz="0" w:space="0" w:color="auto" w:frame="1"/>
        </w:rPr>
        <w:t>развития»</w:t>
      </w:r>
      <w:r>
        <w:rPr>
          <w:color w:val="111111"/>
          <w:sz w:val="28"/>
          <w:szCs w:val="28"/>
        </w:rPr>
        <w:t xml:space="preserve">  способствует</w:t>
      </w:r>
      <w:proofErr w:type="gramEnd"/>
      <w:r>
        <w:rPr>
          <w:color w:val="111111"/>
          <w:sz w:val="28"/>
          <w:szCs w:val="28"/>
        </w:rPr>
        <w:t xml:space="preserve"> формированию интереса к музыке, знакомит с музыкальными инструментами, помогает нормализации настроения.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</w:rPr>
        <w:t xml:space="preserve">В группе создана фонотека, в которой находятся записи классической и народной музыки, звуки природы.  </w:t>
      </w:r>
    </w:p>
    <w:p w:rsidR="008B49C1" w:rsidRDefault="008B49C1" w:rsidP="008B4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«</w:t>
      </w:r>
      <w:proofErr w:type="gramStart"/>
      <w:r>
        <w:rPr>
          <w:b/>
          <w:color w:val="111111"/>
          <w:sz w:val="28"/>
          <w:szCs w:val="28"/>
        </w:rPr>
        <w:t>Зона  мультимедиа</w:t>
      </w:r>
      <w:proofErr w:type="gramEnd"/>
      <w:r>
        <w:rPr>
          <w:b/>
          <w:color w:val="111111"/>
          <w:sz w:val="28"/>
          <w:szCs w:val="28"/>
        </w:rPr>
        <w:t>».</w:t>
      </w:r>
      <w:r>
        <w:rPr>
          <w:color w:val="111111"/>
          <w:sz w:val="28"/>
          <w:szCs w:val="28"/>
        </w:rPr>
        <w:t xml:space="preserve"> Здесь каждый ребёнок может выбрать понравившееся место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и, уютно устроившись, наслаждаться просмотром кинофильмов, видео, обучающих и развивающих телепередач.</w:t>
      </w:r>
    </w:p>
    <w:p w:rsidR="008B49C1" w:rsidRDefault="008B49C1" w:rsidP="008B4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proofErr w:type="gramStart"/>
      <w:r>
        <w:rPr>
          <w:b/>
          <w:color w:val="111111"/>
          <w:sz w:val="28"/>
          <w:szCs w:val="28"/>
        </w:rPr>
        <w:t>Зона  художественно</w:t>
      </w:r>
      <w:proofErr w:type="gramEnd"/>
      <w:r>
        <w:rPr>
          <w:b/>
          <w:color w:val="111111"/>
          <w:sz w:val="28"/>
          <w:szCs w:val="28"/>
        </w:rPr>
        <w:t xml:space="preserve"> - творческой деятельности детей» </w:t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>
        <w:rPr>
          <w:color w:val="111111"/>
          <w:sz w:val="28"/>
          <w:szCs w:val="28"/>
        </w:rPr>
        <w:t>имеет широкий спектр изобразительных материалов для формирования творческого потенциала детей,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color w:val="111111"/>
          <w:sz w:val="28"/>
          <w:szCs w:val="28"/>
        </w:rPr>
        <w:t> интереса к изобразительной </w:t>
      </w:r>
      <w:r>
        <w:rPr>
          <w:color w:val="111111"/>
          <w:sz w:val="28"/>
          <w:szCs w:val="28"/>
          <w:bdr w:val="none" w:sz="0" w:space="0" w:color="auto" w:frame="1"/>
        </w:rPr>
        <w:t>деятельности</w:t>
      </w:r>
      <w:r>
        <w:rPr>
          <w:color w:val="111111"/>
          <w:sz w:val="28"/>
          <w:szCs w:val="28"/>
        </w:rPr>
        <w:t xml:space="preserve">. Я </w:t>
      </w:r>
      <w:proofErr w:type="gramStart"/>
      <w:r>
        <w:rPr>
          <w:color w:val="111111"/>
          <w:sz w:val="28"/>
          <w:szCs w:val="28"/>
        </w:rPr>
        <w:t xml:space="preserve">использую </w:t>
      </w:r>
      <w:r>
        <w:rPr>
          <w:sz w:val="28"/>
          <w:szCs w:val="28"/>
        </w:rPr>
        <w:t xml:space="preserve"> детские</w:t>
      </w:r>
      <w:proofErr w:type="gramEnd"/>
      <w:r>
        <w:rPr>
          <w:sz w:val="28"/>
          <w:szCs w:val="28"/>
        </w:rPr>
        <w:t xml:space="preserve"> работы   в оформлении  групповых комнат  и на выставочных стендах центра, что способствует повышению самооценки подростков.</w:t>
      </w: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«Экологическая зона»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расположена  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непосредственно</w:t>
      </w:r>
      <w:proofErr w:type="gramEnd"/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у окна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Эта зона  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обогащает  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представление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> детей о многообразии природного мира, воспитывает  любовь  к природе и бережное отношение к ней, а так же приобщает  детей к уходу за растениями и формирует  экологическую культуру воспитанников.</w:t>
      </w:r>
    </w:p>
    <w:p w:rsidR="008B49C1" w:rsidRDefault="008B49C1" w:rsidP="008B49C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>
        <w:rPr>
          <w:b/>
          <w:color w:val="111111"/>
          <w:sz w:val="28"/>
          <w:szCs w:val="28"/>
          <w:bdr w:val="none" w:sz="0" w:space="0" w:color="auto" w:frame="1"/>
        </w:rPr>
        <w:t>Зона дежурства»</w:t>
      </w:r>
      <w:r>
        <w:rPr>
          <w:color w:val="111111"/>
          <w:sz w:val="28"/>
          <w:szCs w:val="28"/>
        </w:rPr>
        <w:t xml:space="preserve"> расположена в фойе. Она формирует умение подростков выполнять обязанности дежурных, прививает положительное отношение к труду, </w:t>
      </w:r>
      <w:proofErr w:type="gramStart"/>
      <w:r>
        <w:rPr>
          <w:color w:val="111111"/>
          <w:sz w:val="28"/>
          <w:szCs w:val="28"/>
        </w:rPr>
        <w:t>развивает  самостоятельность</w:t>
      </w:r>
      <w:proofErr w:type="gramEnd"/>
      <w:r>
        <w:rPr>
          <w:color w:val="111111"/>
          <w:sz w:val="28"/>
          <w:szCs w:val="28"/>
        </w:rPr>
        <w:t>.</w:t>
      </w:r>
    </w:p>
    <w:p w:rsidR="008B49C1" w:rsidRDefault="008B49C1" w:rsidP="008B49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Предметный мир игровой комнаты обеспечивает реализацию потребности подростка в активной и разноплановой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B49C1" w:rsidRDefault="008B49C1" w:rsidP="008B49C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Мною  разработаны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коррекционно-развивающие программы для старшей группы воспитанников:  программа по формированию и развитию нравственных ценностей  «Нравственные основы», программа  по формированию у воспитанников навыков безопасного поведения и здорового образа жизни «Школа безопасности», программа по социализации и самореализации несовершеннолетних «Ключ к успеху», программа организации досуговой деятельности воспитанников «Вместе весело шагать...».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Цели и методы реализации каждой из этих программ дифференцированы в зависимости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возраста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особенностей развития детей.                                                          </w:t>
      </w:r>
    </w:p>
    <w:p w:rsidR="008B49C1" w:rsidRDefault="008B49C1" w:rsidP="008B49C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Для    эффективной   работы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 трудными детьми, плохо адаптирующимися к общественным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нормам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 повышаю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уровень 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концепции ребёнка: сильные утверждаются в своих способностях, слабые получают возможность испытать успех, избавиться от комплекса неполноценности.  </w:t>
      </w:r>
    </w:p>
    <w:p w:rsidR="008B49C1" w:rsidRDefault="008B49C1" w:rsidP="008B49C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При индивидуальном подходе к детям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расстройством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эмоционально-волевой сферы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 поведенческими нарушениями,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использую различные игры и упражнении, направленные  на обучение приёмам эмоционального сдерживания: «Враг на ладони»,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Стрелонепробиваемый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колпак», снятия стрессового напряжения: «Волшебное дерево», «Место личной силы»; обучение  способам выражать свои эмоции безопасным, социально приемлемым способом « Танец моих эмоций», «Трудная ситуация» и т.д..</w:t>
      </w:r>
    </w:p>
    <w:p w:rsidR="008B49C1" w:rsidRDefault="008B49C1" w:rsidP="008B49C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Реализую различные виды педагогической поддержки детей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педагогической запущенностью,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такие как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B49C1" w:rsidRDefault="008B49C1" w:rsidP="008B49C1">
      <w:pPr>
        <w:shd w:val="clear" w:color="auto" w:fill="FFFFFF"/>
        <w:spacing w:after="0" w:line="360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адаптация содержания материала, оптимальность темпа работы, обучение в игре.</w:t>
      </w:r>
    </w:p>
    <w:p w:rsidR="008B49C1" w:rsidRDefault="008B49C1" w:rsidP="008B49C1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работе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 детьми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 синдромом дефицита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внимания  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 применяю следующие методы:</w:t>
      </w:r>
    </w:p>
    <w:p w:rsidR="008B49C1" w:rsidRDefault="008B49C1" w:rsidP="008B49C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постоянный контроль, отсутствие лишних, отвлекающих раздражителей, смена видов деятельности, предоставление возможности выплеска энергии, похвала при формировании норм поведения.                                                    </w:t>
      </w:r>
    </w:p>
    <w:p w:rsidR="008B49C1" w:rsidRDefault="008B49C1" w:rsidP="008B49C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агрессивными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проводятся игры   на приемлемый выход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агрессии,  негативных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эмоций 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 Нарисуй «врага»,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«Мешочек крика», «Разыгрывание ситуаций»,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игры с водой, песком, глиной и др., направленные на снятие физического напряжения ребёнка,  релаксацию с помощью музыки, звуков природы,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8B49C1" w:rsidRDefault="008B49C1" w:rsidP="008B49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Территория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 своеобразная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визитная карточка нашего центра. Коллектив стремится сделать игровые площадки и участки не только красивыми, но и полезными в плане всестороннего развития детей с учетом сезонных изменений в природе и возрастных особенностей детей.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сезонности 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немало: он дает детям возможность заниматься различными видами деятельности, направлен на оздоровление воспитанников в разное время года. </w:t>
      </w: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СОГБУ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СРЦН «Исток» все создано для детей и ради детей. С целью организации досуга воспитанников на территории центра расположены спортивная и игровые площадки, зона асфальтных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игр,  аллея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отдыха, «экологические тропинки», выполняющие в   естественных условиях   познавательную, развивающую, эстетическую и оздоровительную функции.  Создано пространство для сюжетно-ролевых игр.  Есть парники, в которых дети с удовольствием     выращивается зелень, разнообразные овощные культуры, получая при этом эмоционально удовлетворение от результатов своего труда.    </w:t>
      </w:r>
    </w:p>
    <w:p w:rsidR="008B49C1" w:rsidRDefault="008B49C1" w:rsidP="008B49C1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B49C1" w:rsidRDefault="008B49C1" w:rsidP="008B49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Краткий комментарий педагогического работника</w:t>
      </w:r>
    </w:p>
    <w:p w:rsidR="008B49C1" w:rsidRDefault="008B49C1" w:rsidP="008B49C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</w:rPr>
      </w:pPr>
      <w:r>
        <w:rPr>
          <w:bdr w:val="none" w:sz="0" w:space="0" w:color="auto" w:frame="1"/>
        </w:rPr>
        <w:t>Считаю, что результатом создания эффективного адаптивного пространства в своей профессиональной деятельности является максимальная социализация и адаптация подростков в условиях СРЦН. Для возможности участия каждого ребёнка в жизни общества необходимо главный акцент в воспитании и социализации делать не столько на процесс усвоения, упорядочивания и воспроизведения ими определённой системы знаний и ценностей, сколько на создании определённых условий для их воспитания.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  </w:t>
      </w:r>
    </w:p>
    <w:p w:rsidR="00815259" w:rsidRDefault="00815259"/>
    <w:sectPr w:rsidR="0081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C1"/>
    <w:rsid w:val="004F4799"/>
    <w:rsid w:val="00815259"/>
    <w:rsid w:val="008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50EF"/>
  <w15:chartTrackingRefBased/>
  <w15:docId w15:val="{2DB446DC-AE90-496E-9A77-7B27C5A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49C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8B4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2018-03-28T15:34:00Z</dcterms:created>
  <dcterms:modified xsi:type="dcterms:W3CDTF">2018-04-10T10:39:00Z</dcterms:modified>
</cp:coreProperties>
</file>