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72" w:rsidRPr="00EF3072" w:rsidRDefault="00EF3072" w:rsidP="00EF3072">
      <w:pPr>
        <w:spacing w:after="0" w:line="360" w:lineRule="auto"/>
        <w:ind w:left="2620" w:right="420" w:hanging="1224"/>
        <w:rPr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 детей старшего дошкольного возраста как психолого-педагогическая проблема</w:t>
      </w:r>
    </w:p>
    <w:p w:rsidR="00EF3072" w:rsidRP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Pr="00EF3072" w:rsidRDefault="00EF3072" w:rsidP="00EF3072">
      <w:pPr>
        <w:spacing w:after="0" w:line="360" w:lineRule="auto"/>
        <w:ind w:left="260" w:firstLine="708"/>
        <w:jc w:val="both"/>
        <w:rPr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чь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высшeй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психической функцией, первоначально развивается как средство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oбщения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рeбёнка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окружaющими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выполняет коммуникативную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сoциальную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функции.</w:t>
      </w:r>
    </w:p>
    <w:p w:rsidR="00EF3072" w:rsidRPr="00EF3072" w:rsidRDefault="00EF3072" w:rsidP="00EF3072">
      <w:pPr>
        <w:spacing w:after="0" w:line="360" w:lineRule="auto"/>
        <w:ind w:left="260" w:firstLine="708"/>
        <w:jc w:val="both"/>
        <w:rPr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>Отмечается, что «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чь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- это один из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видoв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общения, которое необходимо людям в их совместной деятельности, 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сoциальной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жизни, в обмене информацией, 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пoзнании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образoвании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оно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обoгащает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человека духовно, служит предметом искусства» [3].</w:t>
      </w:r>
    </w:p>
    <w:p w:rsidR="00EF3072" w:rsidRPr="00EF3072" w:rsidRDefault="00EF3072" w:rsidP="00EF3072">
      <w:pPr>
        <w:spacing w:after="0" w:line="360" w:lineRule="auto"/>
        <w:ind w:left="260" w:firstLine="708"/>
        <w:jc w:val="both"/>
        <w:rPr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>Определяющим условием полноценного психического развития детей дошкольного возраста, в том числе старшего дошкольного возраста, является своевременное и правильное овладение речью. Без развитой, наполненной, обогащённой речи не может быть настоящего общения, не существует успехов в дальнейшем обучении детей старшего дошкольного возраста.</w:t>
      </w:r>
    </w:p>
    <w:p w:rsidR="00EF3072" w:rsidRPr="00EF3072" w:rsidRDefault="00EF3072" w:rsidP="00EF3072">
      <w:pPr>
        <w:spacing w:after="0" w:line="360" w:lineRule="auto"/>
        <w:ind w:left="260" w:firstLine="708"/>
        <w:jc w:val="both"/>
        <w:rPr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Правильная организация речевого развития детей дошкольного возраста предусматривает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точное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понимания особенностей речи как психического процесса. Понятие «речь» имеет множество определений:</w:t>
      </w:r>
    </w:p>
    <w:p w:rsidR="00EF3072" w:rsidRPr="00EF3072" w:rsidRDefault="00EF3072" w:rsidP="00EF3072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в медицинской энциклопедии оно трактуется как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рма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общeния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мeжду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харaктеризующаяся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кaк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процесс приёма,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перерабoтки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передaчи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данных с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пoмощью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языкa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котoрый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сoбой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дифференцировaнную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кoдов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обозначaющую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объекты и их</w:t>
      </w:r>
      <w:r>
        <w:rPr>
          <w:rFonts w:eastAsia="Times New Roman"/>
          <w:sz w:val="28"/>
          <w:szCs w:val="28"/>
        </w:rPr>
        <w:t xml:space="preserve"> </w:t>
      </w: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отношения. Речь реализуется с помощью </w:t>
      </w:r>
      <w:proofErr w:type="spellStart"/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ппаратов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дыхaния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жевания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глoтания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так как специальных органов речи у человека нет, они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обеспeчивают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процессы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голосoобразования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aртикуляции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нтральным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звенoм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аппaрата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рeчи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кoра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мoзга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преимуществeнно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левого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полушaрия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нахoдятся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представитeльства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дoминирующей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руки,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речeслухового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кинестетического анализаторов [25];</w:t>
      </w:r>
    </w:p>
    <w:p w:rsidR="00EF3072" w:rsidRPr="00EF3072" w:rsidRDefault="00EF3072" w:rsidP="00EF3072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260" w:firstLine="710"/>
        <w:jc w:val="both"/>
        <w:rPr>
          <w:rFonts w:eastAsia="Times New Roman"/>
          <w:sz w:val="28"/>
          <w:szCs w:val="28"/>
        </w:rPr>
        <w:sectPr w:rsidR="00EF3072" w:rsidRPr="00EF3072">
          <w:pgSz w:w="11900" w:h="16838"/>
          <w:pgMar w:top="698" w:right="846" w:bottom="899" w:left="1440" w:header="0" w:footer="0" w:gutter="0"/>
          <w:cols w:space="720" w:equalWidth="0">
            <w:col w:w="9620"/>
          </w:cols>
        </w:sectPr>
      </w:pPr>
    </w:p>
    <w:p w:rsidR="00EF3072" w:rsidRP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2"/>
        </w:numPr>
        <w:tabs>
          <w:tab w:val="left" w:pos="1263"/>
        </w:tabs>
        <w:spacing w:after="0"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психол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гическом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словаре «речь» трактуется как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истoрически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сложившaяся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oбщения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посрeдством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  <w:r w:rsidRPr="00EF307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Реч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вое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общение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осущeствляется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по законам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языкa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представляющее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собoй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систeму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граммaтических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фонетичeских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стилистичeских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лексичeских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средств и норм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общeния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Сложное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диал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ктическое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единство представляют собой речь</w:t>
      </w:r>
      <w:r>
        <w:rPr>
          <w:rFonts w:eastAsia="Times New Roman"/>
          <w:sz w:val="28"/>
          <w:szCs w:val="28"/>
        </w:rPr>
        <w:t xml:space="preserve"> и </w:t>
      </w: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язык.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чь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по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прaвилам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языка, в том числе под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действиeм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ряда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фaкторов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(требований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обществeнной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рaзвития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науки,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взaимных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влияний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языкoв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др.), она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изменяeт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совершeнствует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язык [12];</w:t>
      </w:r>
    </w:p>
    <w:p w:rsidR="00EF3072" w:rsidRPr="00EF3072" w:rsidRDefault="00EF3072" w:rsidP="00EF3072">
      <w:pPr>
        <w:numPr>
          <w:ilvl w:val="1"/>
          <w:numId w:val="2"/>
        </w:numPr>
        <w:tabs>
          <w:tab w:val="left" w:pos="1184"/>
        </w:tabs>
        <w:spacing w:after="0"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в дефектологическом словаре понятие «речь» трактуется также как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историч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ски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сложившaяся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общeния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людей с помощью языка.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чь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язык не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мoгут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противопoставлены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оторвaны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друг от друга.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чь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EF3072" w:rsidRDefault="00EF3072" w:rsidP="00EF3072">
      <w:pPr>
        <w:spacing w:after="0" w:line="360" w:lineRule="auto"/>
        <w:ind w:left="260"/>
        <w:jc w:val="both"/>
        <w:rPr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общ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Язык —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сист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выработaнных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средств общения (фонетических,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лексичeских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грамматичeских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чь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как и язык,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отнoсится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к общественным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явлeниям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возникающая и развивающаяся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пoд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влияниeм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общeнии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служит для сплетения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людeй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друг с другом [9];</w:t>
      </w:r>
    </w:p>
    <w:p w:rsidR="00EF3072" w:rsidRPr="00EF3072" w:rsidRDefault="00EF3072" w:rsidP="00EF3072">
      <w:pPr>
        <w:spacing w:after="0" w:line="360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педагогическом словаре термин «речь» рассматривается как сложившаяся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историч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ски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процeссе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перестраивающей деятельности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людeй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форма взаимодействия, связанная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языкoм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Рeчь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прoцессы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порождения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вoсприятия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сообщений для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цeлей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общения или (в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чaстном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случае) для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цeлей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регуляции и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кoнтроля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собствeнной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деятельнoсти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eчьизучаетсяпсихoлогией,психолингвистикoй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физиолoгией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лингвистикoй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семиoтикой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наукaми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[13].</w:t>
      </w:r>
    </w:p>
    <w:p w:rsidR="00EF3072" w:rsidRPr="00EF3072" w:rsidRDefault="00EF3072" w:rsidP="00EF3072">
      <w:pPr>
        <w:spacing w:after="0" w:line="360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>Также, подводя итог, необходимо отметить то, что речь это – могучий фактор психического развития человека, формирования его как личности. На протяжении всего дошкольного возраста развиваются все стороны речи -</w:t>
      </w:r>
    </w:p>
    <w:p w:rsidR="00EF3072" w:rsidRP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Pr="00EF3072" w:rsidRDefault="00EF3072" w:rsidP="00EF3072">
      <w:pPr>
        <w:spacing w:after="0" w:line="360" w:lineRule="auto"/>
        <w:ind w:left="260"/>
        <w:jc w:val="both"/>
        <w:rPr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звуковой культуры речи, обогащение и активизация словаря, формирование грамматического строя речи, обучение связной речи, однако, на этапе старшего дошкольного возраста происходит постепенное усложнение содержания речевой работы, меняются и методы обучения. Всё это необходимо для того, чтобы успешно продолжать подготовку к школьному обучению, а затем и, непосредственно,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само обучение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в школе.</w:t>
      </w:r>
    </w:p>
    <w:p w:rsidR="00000000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Default="00EF3072" w:rsidP="00EF3072">
      <w:pPr>
        <w:spacing w:after="0" w:line="360" w:lineRule="auto"/>
        <w:rPr>
          <w:sz w:val="28"/>
          <w:szCs w:val="28"/>
        </w:rPr>
      </w:pPr>
    </w:p>
    <w:p w:rsidR="00EF3072" w:rsidRPr="00EF3072" w:rsidRDefault="00EF3072" w:rsidP="00EF3072">
      <w:pPr>
        <w:spacing w:after="0" w:line="360" w:lineRule="auto"/>
        <w:ind w:left="4020"/>
        <w:rPr>
          <w:rFonts w:ascii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F3072" w:rsidRPr="00EF3072" w:rsidRDefault="00EF3072" w:rsidP="00EF3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746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Алексеева М.М. Методика развития речи и обучения родному языку дошкольников/ М.М. Алексеева, В.И. Яшина. – М.: Академия, 2008. – 400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76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А.Г. Речь и речевое общение детей: Книга для воспитателей детского сада/ А.Г.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>. — М.: Мозаика-Синтез, 1999.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spacing w:after="0" w:line="36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>— 272 с.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80"/>
        </w:tabs>
        <w:spacing w:after="0" w:line="360" w:lineRule="auto"/>
        <w:ind w:left="1680" w:hanging="710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>Балобанова  В.П.  Диагностика  нарушений  речи  у  детей  и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коррекционной работы в условиях дошкольного образовательного учреждения/ В.П. Балобанова, Л.Г. Богданова, Л.В.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и др. – СПб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Детство-пресс, 2001. – 365с.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7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Бельтюков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В.И. Пути исследования механизма развития речи/ В.И.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Бельтюков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>// Дефектология. – 1984. – №3. – С. 24–32.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76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>Бондаренко А.К. Дидактические игры в детском саду: Кн. Для воспитателя дет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ада. – 2-е изд.,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./ А.К. Бондаренко. – М.: Просвещение, 1991. – 160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7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Л.А. Психология/ Л.А.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В.С. Мухина. – М.: Просвещение, 1988. – 328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7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lastRenderedPageBreak/>
        <w:t>Гербова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В.В. Понимание, называние и использование глаголов/В.В.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>// Дошкольное воспитание. – 1969. – № 10. - С. 7-18.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7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Глинка Г.А. Развиваю мышление и речь/ Г.А. Глинка. - СПб.: Питер, 1998. – 306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72" w:rsidRPr="00EF3072" w:rsidRDefault="00EF3072" w:rsidP="00EF3072">
      <w:pPr>
        <w:numPr>
          <w:ilvl w:val="1"/>
          <w:numId w:val="7"/>
        </w:numPr>
        <w:tabs>
          <w:tab w:val="left" w:pos="167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Дьячков А.И. Краткий дефектологический словарь/ А.И. Дьячков, Н.Ф.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Слезина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– М.: Просвещение, 1964. – 397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74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Л.Н. Формирование речи у дошкольников/ Л.Н.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- М.: Просвещение, 1985.- 367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7"/>
        </w:numPr>
        <w:tabs>
          <w:tab w:val="left" w:pos="1680"/>
        </w:tabs>
        <w:spacing w:after="0" w:line="360" w:lineRule="auto"/>
        <w:ind w:left="1680" w:hanging="710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Захарова А. В. Опыт лингвистического анализа словаря детской </w:t>
      </w:r>
      <w:proofErr w:type="spellStart"/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spacing w:after="0" w:line="36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ечи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канд.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наук/ А. В. Захарова. — Новосибирск: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Новосиб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>. университет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, 1975. — 23 с.</w:t>
      </w:r>
    </w:p>
    <w:p w:rsidR="00EF3072" w:rsidRPr="00EF3072" w:rsidRDefault="00EF3072" w:rsidP="00EF3072">
      <w:pPr>
        <w:numPr>
          <w:ilvl w:val="1"/>
          <w:numId w:val="8"/>
        </w:numPr>
        <w:tabs>
          <w:tab w:val="left" w:pos="174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Зинченко В.П. Большой психологический словарь/ В.П. Зинченко, Б.Г. Мещеряков. – М.: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АСТ-Москва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>, 2008. – 409 с.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8"/>
        </w:numPr>
        <w:tabs>
          <w:tab w:val="left" w:pos="1746"/>
        </w:tabs>
        <w:spacing w:after="0" w:line="360" w:lineRule="auto"/>
        <w:ind w:left="260" w:firstLine="7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Коджаспирова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 Г. М. Словарь по педагогике/ Г.М.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Коджаспирова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А.Ю.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Коджаспиров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/Д.: </w:t>
      </w:r>
      <w:proofErr w:type="spellStart"/>
      <w:r w:rsidRPr="00EF3072">
        <w:rPr>
          <w:rFonts w:ascii="Times New Roman" w:eastAsia="Times New Roman" w:hAnsi="Times New Roman" w:cs="Times New Roman"/>
          <w:sz w:val="28"/>
          <w:szCs w:val="28"/>
        </w:rPr>
        <w:t>МарТ</w:t>
      </w:r>
      <w:proofErr w:type="spellEnd"/>
      <w:r w:rsidRPr="00EF3072">
        <w:rPr>
          <w:rFonts w:ascii="Times New Roman" w:eastAsia="Times New Roman" w:hAnsi="Times New Roman" w:cs="Times New Roman"/>
          <w:sz w:val="28"/>
          <w:szCs w:val="28"/>
        </w:rPr>
        <w:t xml:space="preserve">, 2005. — 448 </w:t>
      </w:r>
      <w:proofErr w:type="gramStart"/>
      <w:r w:rsidRPr="00EF3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72" w:rsidRPr="00EF3072" w:rsidRDefault="00EF3072" w:rsidP="00E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072" w:rsidRPr="00EF3072" w:rsidRDefault="00EF3072" w:rsidP="00EF3072">
      <w:pPr>
        <w:numPr>
          <w:ilvl w:val="1"/>
          <w:numId w:val="8"/>
        </w:numPr>
        <w:tabs>
          <w:tab w:val="left" w:pos="1740"/>
        </w:tabs>
        <w:spacing w:after="0" w:line="360" w:lineRule="auto"/>
        <w:ind w:left="1740" w:hanging="770"/>
        <w:rPr>
          <w:rFonts w:ascii="Times New Roman" w:eastAsia="Times New Roman" w:hAnsi="Times New Roman" w:cs="Times New Roman"/>
          <w:sz w:val="28"/>
          <w:szCs w:val="28"/>
        </w:rPr>
      </w:pPr>
      <w:r w:rsidRPr="00EF3072">
        <w:rPr>
          <w:rFonts w:ascii="Times New Roman" w:eastAsia="Times New Roman" w:hAnsi="Times New Roman" w:cs="Times New Roman"/>
          <w:sz w:val="28"/>
          <w:szCs w:val="28"/>
        </w:rPr>
        <w:t>Колосова И.В. Речевая развивающая среда. Основные направления организации/ И.В. Колосова// Дошкольное воспитание. – 2010. - №6. – С. 8-12.</w:t>
      </w:r>
    </w:p>
    <w:p w:rsidR="00EF3072" w:rsidRPr="00EF3072" w:rsidRDefault="00EF3072" w:rsidP="00EF3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F3072" w:rsidRPr="00EF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DB08537E"/>
    <w:lvl w:ilvl="0" w:tplc="683404B2">
      <w:start w:val="1"/>
      <w:numFmt w:val="bullet"/>
      <w:lvlText w:val="У"/>
      <w:lvlJc w:val="left"/>
    </w:lvl>
    <w:lvl w:ilvl="1" w:tplc="90A6A9E0">
      <w:numFmt w:val="decimal"/>
      <w:lvlText w:val=""/>
      <w:lvlJc w:val="left"/>
    </w:lvl>
    <w:lvl w:ilvl="2" w:tplc="7508238A">
      <w:numFmt w:val="decimal"/>
      <w:lvlText w:val=""/>
      <w:lvlJc w:val="left"/>
    </w:lvl>
    <w:lvl w:ilvl="3" w:tplc="F18AF304">
      <w:numFmt w:val="decimal"/>
      <w:lvlText w:val=""/>
      <w:lvlJc w:val="left"/>
    </w:lvl>
    <w:lvl w:ilvl="4" w:tplc="897A804E">
      <w:numFmt w:val="decimal"/>
      <w:lvlText w:val=""/>
      <w:lvlJc w:val="left"/>
    </w:lvl>
    <w:lvl w:ilvl="5" w:tplc="CE2E6B5E">
      <w:numFmt w:val="decimal"/>
      <w:lvlText w:val=""/>
      <w:lvlJc w:val="left"/>
    </w:lvl>
    <w:lvl w:ilvl="6" w:tplc="772086F0">
      <w:numFmt w:val="decimal"/>
      <w:lvlText w:val=""/>
      <w:lvlJc w:val="left"/>
    </w:lvl>
    <w:lvl w:ilvl="7" w:tplc="4AACFB8E">
      <w:numFmt w:val="decimal"/>
      <w:lvlText w:val=""/>
      <w:lvlJc w:val="left"/>
    </w:lvl>
    <w:lvl w:ilvl="8" w:tplc="25347E5A">
      <w:numFmt w:val="decimal"/>
      <w:lvlText w:val=""/>
      <w:lvlJc w:val="left"/>
    </w:lvl>
  </w:abstractNum>
  <w:abstractNum w:abstractNumId="1">
    <w:nsid w:val="00002C3B"/>
    <w:multiLevelType w:val="hybridMultilevel"/>
    <w:tmpl w:val="8ABCE86A"/>
    <w:lvl w:ilvl="0" w:tplc="E21029A6">
      <w:start w:val="1"/>
      <w:numFmt w:val="bullet"/>
      <w:lvlText w:val="У"/>
      <w:lvlJc w:val="left"/>
    </w:lvl>
    <w:lvl w:ilvl="1" w:tplc="3FE0DE80">
      <w:numFmt w:val="decimal"/>
      <w:lvlText w:val=""/>
      <w:lvlJc w:val="left"/>
    </w:lvl>
    <w:lvl w:ilvl="2" w:tplc="96301ADA">
      <w:numFmt w:val="decimal"/>
      <w:lvlText w:val=""/>
      <w:lvlJc w:val="left"/>
    </w:lvl>
    <w:lvl w:ilvl="3" w:tplc="91169158">
      <w:numFmt w:val="decimal"/>
      <w:lvlText w:val=""/>
      <w:lvlJc w:val="left"/>
    </w:lvl>
    <w:lvl w:ilvl="4" w:tplc="7CFC5B0A">
      <w:numFmt w:val="decimal"/>
      <w:lvlText w:val=""/>
      <w:lvlJc w:val="left"/>
    </w:lvl>
    <w:lvl w:ilvl="5" w:tplc="115420D2">
      <w:numFmt w:val="decimal"/>
      <w:lvlText w:val=""/>
      <w:lvlJc w:val="left"/>
    </w:lvl>
    <w:lvl w:ilvl="6" w:tplc="70BEC282">
      <w:numFmt w:val="decimal"/>
      <w:lvlText w:val=""/>
      <w:lvlJc w:val="left"/>
    </w:lvl>
    <w:lvl w:ilvl="7" w:tplc="8F1CB9C4">
      <w:numFmt w:val="decimal"/>
      <w:lvlText w:val=""/>
      <w:lvlJc w:val="left"/>
    </w:lvl>
    <w:lvl w:ilvl="8" w:tplc="132E5322">
      <w:numFmt w:val="decimal"/>
      <w:lvlText w:val=""/>
      <w:lvlJc w:val="left"/>
    </w:lvl>
  </w:abstractNum>
  <w:abstractNum w:abstractNumId="2">
    <w:nsid w:val="00004230"/>
    <w:multiLevelType w:val="hybridMultilevel"/>
    <w:tmpl w:val="A962C022"/>
    <w:lvl w:ilvl="0" w:tplc="6A8AA7E0">
      <w:start w:val="1"/>
      <w:numFmt w:val="bullet"/>
      <w:lvlText w:val="-"/>
      <w:lvlJc w:val="left"/>
    </w:lvl>
    <w:lvl w:ilvl="1" w:tplc="CEDEAE7A">
      <w:numFmt w:val="decimal"/>
      <w:lvlText w:val=""/>
      <w:lvlJc w:val="left"/>
    </w:lvl>
    <w:lvl w:ilvl="2" w:tplc="01D0D9FA">
      <w:numFmt w:val="decimal"/>
      <w:lvlText w:val=""/>
      <w:lvlJc w:val="left"/>
    </w:lvl>
    <w:lvl w:ilvl="3" w:tplc="DB32B83E">
      <w:numFmt w:val="decimal"/>
      <w:lvlText w:val=""/>
      <w:lvlJc w:val="left"/>
    </w:lvl>
    <w:lvl w:ilvl="4" w:tplc="DB4236BC">
      <w:numFmt w:val="decimal"/>
      <w:lvlText w:val=""/>
      <w:lvlJc w:val="left"/>
    </w:lvl>
    <w:lvl w:ilvl="5" w:tplc="519AEA08">
      <w:numFmt w:val="decimal"/>
      <w:lvlText w:val=""/>
      <w:lvlJc w:val="left"/>
    </w:lvl>
    <w:lvl w:ilvl="6" w:tplc="B5760360">
      <w:numFmt w:val="decimal"/>
      <w:lvlText w:val=""/>
      <w:lvlJc w:val="left"/>
    </w:lvl>
    <w:lvl w:ilvl="7" w:tplc="B20291DE">
      <w:numFmt w:val="decimal"/>
      <w:lvlText w:val=""/>
      <w:lvlJc w:val="left"/>
    </w:lvl>
    <w:lvl w:ilvl="8" w:tplc="71183C20">
      <w:numFmt w:val="decimal"/>
      <w:lvlText w:val=""/>
      <w:lvlJc w:val="left"/>
    </w:lvl>
  </w:abstractNum>
  <w:abstractNum w:abstractNumId="3">
    <w:nsid w:val="00005422"/>
    <w:multiLevelType w:val="hybridMultilevel"/>
    <w:tmpl w:val="C5F858EE"/>
    <w:lvl w:ilvl="0" w:tplc="00A64BBE">
      <w:start w:val="1"/>
      <w:numFmt w:val="bullet"/>
      <w:lvlText w:val="и"/>
      <w:lvlJc w:val="left"/>
    </w:lvl>
    <w:lvl w:ilvl="1" w:tplc="244A8936">
      <w:numFmt w:val="decimal"/>
      <w:lvlText w:val=""/>
      <w:lvlJc w:val="left"/>
    </w:lvl>
    <w:lvl w:ilvl="2" w:tplc="3DF4288A">
      <w:numFmt w:val="decimal"/>
      <w:lvlText w:val=""/>
      <w:lvlJc w:val="left"/>
    </w:lvl>
    <w:lvl w:ilvl="3" w:tplc="96966250">
      <w:numFmt w:val="decimal"/>
      <w:lvlText w:val=""/>
      <w:lvlJc w:val="left"/>
    </w:lvl>
    <w:lvl w:ilvl="4" w:tplc="EFF8A590">
      <w:numFmt w:val="decimal"/>
      <w:lvlText w:val=""/>
      <w:lvlJc w:val="left"/>
    </w:lvl>
    <w:lvl w:ilvl="5" w:tplc="104205A0">
      <w:numFmt w:val="decimal"/>
      <w:lvlText w:val=""/>
      <w:lvlJc w:val="left"/>
    </w:lvl>
    <w:lvl w:ilvl="6" w:tplc="35B27FAC">
      <w:numFmt w:val="decimal"/>
      <w:lvlText w:val=""/>
      <w:lvlJc w:val="left"/>
    </w:lvl>
    <w:lvl w:ilvl="7" w:tplc="46C67D14">
      <w:numFmt w:val="decimal"/>
      <w:lvlText w:val=""/>
      <w:lvlJc w:val="left"/>
    </w:lvl>
    <w:lvl w:ilvl="8" w:tplc="F53240EE">
      <w:numFmt w:val="decimal"/>
      <w:lvlText w:val=""/>
      <w:lvlJc w:val="left"/>
    </w:lvl>
  </w:abstractNum>
  <w:abstractNum w:abstractNumId="4">
    <w:nsid w:val="00005D03"/>
    <w:multiLevelType w:val="hybridMultilevel"/>
    <w:tmpl w:val="16868AB8"/>
    <w:lvl w:ilvl="0" w:tplc="53E02D22">
      <w:start w:val="1"/>
      <w:numFmt w:val="bullet"/>
      <w:lvlText w:val="ее"/>
      <w:lvlJc w:val="left"/>
    </w:lvl>
    <w:lvl w:ilvl="1" w:tplc="D7741704">
      <w:start w:val="12"/>
      <w:numFmt w:val="decimal"/>
      <w:lvlText w:val="%2."/>
      <w:lvlJc w:val="left"/>
    </w:lvl>
    <w:lvl w:ilvl="2" w:tplc="626AE608">
      <w:numFmt w:val="decimal"/>
      <w:lvlText w:val=""/>
      <w:lvlJc w:val="left"/>
    </w:lvl>
    <w:lvl w:ilvl="3" w:tplc="4A98FAA6">
      <w:numFmt w:val="decimal"/>
      <w:lvlText w:val=""/>
      <w:lvlJc w:val="left"/>
    </w:lvl>
    <w:lvl w:ilvl="4" w:tplc="745EA49E">
      <w:numFmt w:val="decimal"/>
      <w:lvlText w:val=""/>
      <w:lvlJc w:val="left"/>
    </w:lvl>
    <w:lvl w:ilvl="5" w:tplc="F2868166">
      <w:numFmt w:val="decimal"/>
      <w:lvlText w:val=""/>
      <w:lvlJc w:val="left"/>
    </w:lvl>
    <w:lvl w:ilvl="6" w:tplc="96EC47EC">
      <w:numFmt w:val="decimal"/>
      <w:lvlText w:val=""/>
      <w:lvlJc w:val="left"/>
    </w:lvl>
    <w:lvl w:ilvl="7" w:tplc="BB9CC5D8">
      <w:numFmt w:val="decimal"/>
      <w:lvlText w:val=""/>
      <w:lvlJc w:val="left"/>
    </w:lvl>
    <w:lvl w:ilvl="8" w:tplc="96E2F604">
      <w:numFmt w:val="decimal"/>
      <w:lvlText w:val=""/>
      <w:lvlJc w:val="left"/>
    </w:lvl>
  </w:abstractNum>
  <w:abstractNum w:abstractNumId="5">
    <w:nsid w:val="00006032"/>
    <w:multiLevelType w:val="hybridMultilevel"/>
    <w:tmpl w:val="47CCB79E"/>
    <w:lvl w:ilvl="0" w:tplc="CC1AAB50">
      <w:start w:val="1"/>
      <w:numFmt w:val="bullet"/>
      <w:lvlText w:val="-"/>
      <w:lvlJc w:val="left"/>
    </w:lvl>
    <w:lvl w:ilvl="1" w:tplc="AA0631BA">
      <w:numFmt w:val="decimal"/>
      <w:lvlText w:val=""/>
      <w:lvlJc w:val="left"/>
    </w:lvl>
    <w:lvl w:ilvl="2" w:tplc="348E8182">
      <w:numFmt w:val="decimal"/>
      <w:lvlText w:val=""/>
      <w:lvlJc w:val="left"/>
    </w:lvl>
    <w:lvl w:ilvl="3" w:tplc="F70C0C56">
      <w:numFmt w:val="decimal"/>
      <w:lvlText w:val=""/>
      <w:lvlJc w:val="left"/>
    </w:lvl>
    <w:lvl w:ilvl="4" w:tplc="BFEE7FE6">
      <w:numFmt w:val="decimal"/>
      <w:lvlText w:val=""/>
      <w:lvlJc w:val="left"/>
    </w:lvl>
    <w:lvl w:ilvl="5" w:tplc="2B0CBBBE">
      <w:numFmt w:val="decimal"/>
      <w:lvlText w:val=""/>
      <w:lvlJc w:val="left"/>
    </w:lvl>
    <w:lvl w:ilvl="6" w:tplc="EB48AC44">
      <w:numFmt w:val="decimal"/>
      <w:lvlText w:val=""/>
      <w:lvlJc w:val="left"/>
    </w:lvl>
    <w:lvl w:ilvl="7" w:tplc="5218ED20">
      <w:numFmt w:val="decimal"/>
      <w:lvlText w:val=""/>
      <w:lvlJc w:val="left"/>
    </w:lvl>
    <w:lvl w:ilvl="8" w:tplc="AD7CDB74">
      <w:numFmt w:val="decimal"/>
      <w:lvlText w:val=""/>
      <w:lvlJc w:val="left"/>
    </w:lvl>
  </w:abstractNum>
  <w:abstractNum w:abstractNumId="6">
    <w:nsid w:val="0000701F"/>
    <w:multiLevelType w:val="hybridMultilevel"/>
    <w:tmpl w:val="5140732C"/>
    <w:lvl w:ilvl="0" w:tplc="F280DC52">
      <w:start w:val="1"/>
      <w:numFmt w:val="bullet"/>
      <w:lvlText w:val="\emdash "/>
      <w:lvlJc w:val="left"/>
    </w:lvl>
    <w:lvl w:ilvl="1" w:tplc="F7CCDC42">
      <w:start w:val="1"/>
      <w:numFmt w:val="decimal"/>
      <w:lvlText w:val="%2."/>
      <w:lvlJc w:val="left"/>
    </w:lvl>
    <w:lvl w:ilvl="2" w:tplc="64E2A852">
      <w:numFmt w:val="decimal"/>
      <w:lvlText w:val=""/>
      <w:lvlJc w:val="left"/>
    </w:lvl>
    <w:lvl w:ilvl="3" w:tplc="D21E47D6">
      <w:numFmt w:val="decimal"/>
      <w:lvlText w:val=""/>
      <w:lvlJc w:val="left"/>
    </w:lvl>
    <w:lvl w:ilvl="4" w:tplc="6C6E45C4">
      <w:numFmt w:val="decimal"/>
      <w:lvlText w:val=""/>
      <w:lvlJc w:val="left"/>
    </w:lvl>
    <w:lvl w:ilvl="5" w:tplc="BB867BEA">
      <w:numFmt w:val="decimal"/>
      <w:lvlText w:val=""/>
      <w:lvlJc w:val="left"/>
    </w:lvl>
    <w:lvl w:ilvl="6" w:tplc="2B92D1BE">
      <w:numFmt w:val="decimal"/>
      <w:lvlText w:val=""/>
      <w:lvlJc w:val="left"/>
    </w:lvl>
    <w:lvl w:ilvl="7" w:tplc="F2E24898">
      <w:numFmt w:val="decimal"/>
      <w:lvlText w:val=""/>
      <w:lvlJc w:val="left"/>
    </w:lvl>
    <w:lvl w:ilvl="8" w:tplc="56240640">
      <w:numFmt w:val="decimal"/>
      <w:lvlText w:val=""/>
      <w:lvlJc w:val="left"/>
    </w:lvl>
  </w:abstractNum>
  <w:abstractNum w:abstractNumId="7">
    <w:nsid w:val="00007EB7"/>
    <w:multiLevelType w:val="hybridMultilevel"/>
    <w:tmpl w:val="F8186880"/>
    <w:lvl w:ilvl="0" w:tplc="82C082E2">
      <w:start w:val="1"/>
      <w:numFmt w:val="bullet"/>
      <w:lvlText w:val="и"/>
      <w:lvlJc w:val="left"/>
    </w:lvl>
    <w:lvl w:ilvl="1" w:tplc="B4329548">
      <w:start w:val="1"/>
      <w:numFmt w:val="bullet"/>
      <w:lvlText w:val="-"/>
      <w:lvlJc w:val="left"/>
    </w:lvl>
    <w:lvl w:ilvl="2" w:tplc="558E8002">
      <w:numFmt w:val="decimal"/>
      <w:lvlText w:val=""/>
      <w:lvlJc w:val="left"/>
    </w:lvl>
    <w:lvl w:ilvl="3" w:tplc="2D1261AC">
      <w:numFmt w:val="decimal"/>
      <w:lvlText w:val=""/>
      <w:lvlJc w:val="left"/>
    </w:lvl>
    <w:lvl w:ilvl="4" w:tplc="6E2E4858">
      <w:numFmt w:val="decimal"/>
      <w:lvlText w:val=""/>
      <w:lvlJc w:val="left"/>
    </w:lvl>
    <w:lvl w:ilvl="5" w:tplc="D7F43DE2">
      <w:numFmt w:val="decimal"/>
      <w:lvlText w:val=""/>
      <w:lvlJc w:val="left"/>
    </w:lvl>
    <w:lvl w:ilvl="6" w:tplc="6794006A">
      <w:numFmt w:val="decimal"/>
      <w:lvlText w:val=""/>
      <w:lvlJc w:val="left"/>
    </w:lvl>
    <w:lvl w:ilvl="7" w:tplc="27EC159A">
      <w:numFmt w:val="decimal"/>
      <w:lvlText w:val=""/>
      <w:lvlJc w:val="left"/>
    </w:lvl>
    <w:lvl w:ilvl="8" w:tplc="34B45EE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3072"/>
    <w:rsid w:val="00EF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836</Words>
  <Characters>4766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2018-05-15T21:39:00Z</dcterms:created>
  <dcterms:modified xsi:type="dcterms:W3CDTF">2018-05-15T22:04:00Z</dcterms:modified>
</cp:coreProperties>
</file>