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3F" w:rsidRPr="00E80D3F" w:rsidRDefault="00E80D3F" w:rsidP="00E80D3F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center"/>
        <w:rPr>
          <w:b/>
          <w:sz w:val="28"/>
          <w:szCs w:val="28"/>
        </w:rPr>
      </w:pPr>
      <w:r w:rsidRPr="00E80D3F">
        <w:rPr>
          <w:b/>
          <w:sz w:val="28"/>
          <w:szCs w:val="28"/>
        </w:rPr>
        <w:t>«Роль дидактических игр в развитии детей дошкольного возраста»</w:t>
      </w:r>
    </w:p>
    <w:p w:rsidR="00E80D3F" w:rsidRDefault="00E80D3F" w:rsidP="0081228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rPr>
          <w:sz w:val="28"/>
          <w:szCs w:val="28"/>
        </w:rPr>
      </w:pPr>
    </w:p>
    <w:p w:rsidR="00E80D3F" w:rsidRDefault="00E80D3F" w:rsidP="00E80D3F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Рыжий</w:t>
      </w:r>
      <w:proofErr w:type="gramEnd"/>
      <w:r>
        <w:rPr>
          <w:sz w:val="28"/>
          <w:szCs w:val="28"/>
        </w:rPr>
        <w:t xml:space="preserve"> Елена Яковлевна</w:t>
      </w:r>
    </w:p>
    <w:p w:rsidR="00E80D3F" w:rsidRDefault="00E80D3F" w:rsidP="00E80D3F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детский сад №70 комбинированного вида</w:t>
      </w:r>
    </w:p>
    <w:p w:rsidR="00E80D3F" w:rsidRDefault="00E80D3F" w:rsidP="00E80D3F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812283" w:rsidRDefault="0096195A" w:rsidP="0081228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rPr>
          <w:sz w:val="28"/>
          <w:szCs w:val="28"/>
        </w:rPr>
      </w:pPr>
      <w:r w:rsidRPr="00812283">
        <w:rPr>
          <w:sz w:val="28"/>
          <w:szCs w:val="28"/>
        </w:rPr>
        <w:t xml:space="preserve">К. Д. Ушинский считал игру свободной деятельностью ребенка, вносящей в его развитие такой вклад, какой не может сравниться ни с чем другим. </w:t>
      </w:r>
    </w:p>
    <w:p w:rsidR="0096195A" w:rsidRPr="00812283" w:rsidRDefault="0096195A" w:rsidP="0081228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rPr>
          <w:sz w:val="28"/>
          <w:szCs w:val="28"/>
        </w:rPr>
      </w:pPr>
      <w:r w:rsidRPr="00812283">
        <w:rPr>
          <w:sz w:val="28"/>
          <w:szCs w:val="28"/>
        </w:rPr>
        <w:t>Он писал: «Игра есть свободная деятельность дитяти, и если мы сравним интерес игры, а ровно число и разнообразие следов, остановленных ею в душе дитяти, с подобным влиянием учения первых пяти-шести лет, то, конечно, все преимущество останется на стороне игры. Обучение в форме игры может и должно быть интересно, занимательным, но никогда развлекающим».</w:t>
      </w:r>
    </w:p>
    <w:p w:rsidR="0096195A" w:rsidRPr="00812283" w:rsidRDefault="0096195A" w:rsidP="0081228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rPr>
          <w:sz w:val="28"/>
          <w:szCs w:val="28"/>
        </w:rPr>
      </w:pPr>
      <w:r w:rsidRPr="00812283">
        <w:rPr>
          <w:sz w:val="28"/>
          <w:szCs w:val="28"/>
        </w:rPr>
        <w:t>С помощью игры можно повлиять на внутренний мир малыша: научив его многим важным для взрослой жизни вещам, освободить от существующих комплексов и страхов, да и просто стать чуть ближе своему ребёнку.</w:t>
      </w:r>
    </w:p>
    <w:p w:rsidR="0096195A" w:rsidRPr="00812283" w:rsidRDefault="0096195A" w:rsidP="0081228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rPr>
          <w:sz w:val="28"/>
          <w:szCs w:val="28"/>
        </w:rPr>
      </w:pPr>
      <w:r w:rsidRPr="00812283">
        <w:rPr>
          <w:sz w:val="28"/>
          <w:szCs w:val="28"/>
        </w:rPr>
        <w:t>Игра – это волшебная палочка, с помощью которой можно научить ребёнка читать, писать, а главное думать, рассуждать, изобретать и доказывать. Игра это не только развитие, но и общение с детьми.</w:t>
      </w:r>
    </w:p>
    <w:p w:rsidR="0096195A" w:rsidRPr="00812283" w:rsidRDefault="0096195A" w:rsidP="0081228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rPr>
          <w:sz w:val="28"/>
          <w:szCs w:val="28"/>
        </w:rPr>
      </w:pPr>
      <w:r w:rsidRPr="00812283">
        <w:rPr>
          <w:sz w:val="28"/>
          <w:szCs w:val="28"/>
        </w:rPr>
        <w:t>Для обучения детей и созданы дидактические игры. Главная их особенность состоит в том, что задание ребенку предлагается в игровой форме. Дети играют, не подозревая, что осваивают какие-то знания, овладевают навыками действий с определенными предметами, учатся культуре общения друг с другом. Любая дидактическая игра содержит познавательную и воспитательную игровые составляющие, игровые действия.</w:t>
      </w:r>
    </w:p>
    <w:p w:rsidR="0096195A" w:rsidRPr="00812283" w:rsidRDefault="0096195A" w:rsidP="00812283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812283">
        <w:rPr>
          <w:b/>
          <w:bCs/>
          <w:sz w:val="28"/>
          <w:szCs w:val="28"/>
        </w:rPr>
        <w:t>Дидактические игры способствуют</w:t>
      </w:r>
      <w:r w:rsidRPr="00812283">
        <w:rPr>
          <w:sz w:val="28"/>
          <w:szCs w:val="28"/>
        </w:rPr>
        <w:t>:</w:t>
      </w:r>
      <w:r w:rsidRPr="00812283">
        <w:rPr>
          <w:sz w:val="28"/>
          <w:szCs w:val="28"/>
        </w:rPr>
        <w:br/>
        <w:t>- </w:t>
      </w:r>
      <w:r w:rsidRPr="00812283">
        <w:rPr>
          <w:bCs/>
          <w:sz w:val="28"/>
          <w:szCs w:val="28"/>
        </w:rPr>
        <w:t>развитию познавательных и умственных способностей</w:t>
      </w:r>
      <w:r w:rsidRPr="00812283">
        <w:rPr>
          <w:sz w:val="28"/>
          <w:szCs w:val="28"/>
        </w:rPr>
        <w:t>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  высказывать свои суждения, делать умозаключения</w:t>
      </w:r>
      <w:proofErr w:type="gramStart"/>
      <w:r w:rsidRPr="00812283">
        <w:rPr>
          <w:sz w:val="28"/>
          <w:szCs w:val="28"/>
        </w:rPr>
        <w:t>.</w:t>
      </w:r>
      <w:proofErr w:type="gramEnd"/>
      <w:r w:rsidRPr="00812283">
        <w:rPr>
          <w:sz w:val="28"/>
          <w:szCs w:val="28"/>
        </w:rPr>
        <w:br/>
      </w:r>
      <w:r w:rsidRPr="00812283">
        <w:rPr>
          <w:bCs/>
          <w:sz w:val="28"/>
          <w:szCs w:val="28"/>
        </w:rPr>
        <w:t xml:space="preserve">- </w:t>
      </w:r>
      <w:proofErr w:type="gramStart"/>
      <w:r w:rsidRPr="00812283">
        <w:rPr>
          <w:bCs/>
          <w:sz w:val="28"/>
          <w:szCs w:val="28"/>
        </w:rPr>
        <w:t>р</w:t>
      </w:r>
      <w:proofErr w:type="gramEnd"/>
      <w:r w:rsidRPr="00812283">
        <w:rPr>
          <w:bCs/>
          <w:sz w:val="28"/>
          <w:szCs w:val="28"/>
        </w:rPr>
        <w:t>азвитию речи детей: пополнению и активизации словаря.</w:t>
      </w:r>
      <w:r w:rsidRPr="00812283">
        <w:rPr>
          <w:sz w:val="28"/>
          <w:szCs w:val="28"/>
        </w:rPr>
        <w:br/>
        <w:t>- </w:t>
      </w:r>
      <w:r w:rsidRPr="00812283">
        <w:rPr>
          <w:bCs/>
          <w:sz w:val="28"/>
          <w:szCs w:val="28"/>
        </w:rPr>
        <w:t>социально-нравственному развитию ребенка-дошкольника</w:t>
      </w:r>
      <w:r w:rsidRPr="00812283">
        <w:rPr>
          <w:sz w:val="28"/>
          <w:szCs w:val="28"/>
        </w:rPr>
        <w:t xml:space="preserve">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</w:t>
      </w:r>
      <w:r w:rsidRPr="00812283">
        <w:rPr>
          <w:sz w:val="28"/>
          <w:szCs w:val="28"/>
        </w:rPr>
        <w:lastRenderedPageBreak/>
        <w:t>сверстникам, учится быть справедливым, уступать в случае необходимости,  учится сочувствовать и т.д.</w:t>
      </w:r>
    </w:p>
    <w:p w:rsidR="0096195A" w:rsidRPr="00812283" w:rsidRDefault="0096195A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дидактических игр включает:</w:t>
      </w:r>
    </w:p>
    <w:p w:rsidR="0096195A" w:rsidRPr="00812283" w:rsidRDefault="0096195A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1.Ознакомление детей с содержанием игры, использование в ней дидактического материала (показ предметов, картинок, краткая беседа, в ходе которой уточняются знания и представления детей).</w:t>
      </w:r>
    </w:p>
    <w:p w:rsidR="0096195A" w:rsidRPr="00812283" w:rsidRDefault="0096195A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2.Объяснение хода и правил игры, при этом четкое выполнение этих правил.</w:t>
      </w:r>
    </w:p>
    <w:p w:rsidR="0096195A" w:rsidRPr="00812283" w:rsidRDefault="0096195A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3.Показ игровых действий.</w:t>
      </w:r>
    </w:p>
    <w:p w:rsidR="0096195A" w:rsidRPr="00812283" w:rsidRDefault="0096195A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4.Определение роли взрослого в игре, его участие в качестве играющего, болельщика или арбитра (педагог направляет действия </w:t>
      </w:r>
      <w:proofErr w:type="gramStart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советом, вопросом, напоминанием).</w:t>
      </w:r>
    </w:p>
    <w:p w:rsidR="0096195A" w:rsidRPr="00812283" w:rsidRDefault="0096195A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5.Подведение итогов игры – ответственный момент в руководстве ею. По результатам игры можно судить об ее эффективности, о том, будет ли она использована детьми в самостоятельной игровой деятельности. Анализ игры позволяет выявить индивидуальные способности в поведении и характере детей. А значит правильно организовать индивидуальную работу с ними.</w:t>
      </w:r>
    </w:p>
    <w:p w:rsidR="0096195A" w:rsidRPr="00812283" w:rsidRDefault="0096195A" w:rsidP="008122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форме дидактической игры основано на стремление ребенка входить в воображаемую ситуацию и действовать по ее законам, то есть отвечает возрастным особенностям дошкольника.</w:t>
      </w:r>
    </w:p>
    <w:p w:rsidR="0096195A" w:rsidRPr="00812283" w:rsidRDefault="0096195A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дидактических игр:</w:t>
      </w:r>
    </w:p>
    <w:p w:rsidR="0096195A" w:rsidRPr="00812283" w:rsidRDefault="0096195A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1.Игры с предметами (игрушками).</w:t>
      </w:r>
    </w:p>
    <w:p w:rsidR="0096195A" w:rsidRPr="00812283" w:rsidRDefault="0096195A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2.Настольно-печатные игры.</w:t>
      </w:r>
    </w:p>
    <w:p w:rsidR="0096195A" w:rsidRPr="00812283" w:rsidRDefault="0096195A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3.Словесные игры.</w:t>
      </w:r>
    </w:p>
    <w:p w:rsidR="0096195A" w:rsidRPr="00812283" w:rsidRDefault="0096195A" w:rsidP="008122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предметами - основаны на непосредственном восприятии детей</w:t>
      </w:r>
      <w:proofErr w:type="gramStart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 стремлению ребенка действовать с предметами и таким образом знакомиться с ними. В 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</w:t>
      </w:r>
      <w:proofErr w:type="gramStart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ознакомлении детей с природой в подобных играх использую природный материал (семена растений, листья, камушки, разнообразные цветы, шишки, веточки, овощи, фрукты и др. – </w:t>
      </w: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вызывает у детей живой интерес и активное желание играть.</w:t>
      </w:r>
      <w:proofErr w:type="gramEnd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таких игр: «Не ошибись»</w:t>
      </w:r>
      <w:proofErr w:type="gramStart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«Опиши данный предмет», «Что это такое?», «Что сначала, что потом» и др.</w:t>
      </w:r>
    </w:p>
    <w:p w:rsidR="0096195A" w:rsidRPr="00812283" w:rsidRDefault="0096195A" w:rsidP="008122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Настольно - печатные игры </w:t>
      </w:r>
      <w:proofErr w:type="gramStart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интересное занятие для детей при ознакомлении с окружающим миром, миром животных и растений, явлениями живой и неживой природы. Они разнообразны по видам: "лото", "домино", парные картинки" С помощью настольно-печатных игр можно успешно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</w:t>
      </w:r>
    </w:p>
    <w:p w:rsidR="0096195A" w:rsidRPr="00812283" w:rsidRDefault="0096195A" w:rsidP="008122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игры – это эффективный метод воспитания самостоятельности мышления и развития речи у детей. Они 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812283" w:rsidRDefault="0096195A" w:rsidP="008122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саду, в каждой возрастной группе, должны быть разнообразные дидактические игры. Необходимость подбора разнообразных игр отнюдь не означает, что надо иметь их в большом количестве. Обилие дидактических игр и игрушек рассеивает внимание детей, не позволяет им хорошо овладевать дидактическим содержанием и правилами. </w:t>
      </w:r>
      <w:r w:rsid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подборе игр перед детьми ставятся иногда слишком легкие или, наоборот, чрезмерно трудные задачи. Если игры по своей сложности не соответствуют возрасту детей, они не могут в них играть и наоборот — слишком легкие дидактические задачи не возбуждают у них умственной активности. </w:t>
      </w:r>
    </w:p>
    <w:p w:rsidR="00812283" w:rsidRDefault="0096195A" w:rsidP="008122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 </w:t>
      </w:r>
    </w:p>
    <w:p w:rsidR="00812283" w:rsidRDefault="0096195A" w:rsidP="008122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привлекает, прежде всего, игровая ситуация, а играя, он незаметно для себя решает дидактическую задачу.</w:t>
      </w:r>
    </w:p>
    <w:p w:rsidR="00812283" w:rsidRDefault="0096195A" w:rsidP="008122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</w:t>
      </w:r>
    </w:p>
    <w:p w:rsidR="0096195A" w:rsidRPr="00812283" w:rsidRDefault="0096195A" w:rsidP="008122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Дидактические задачи разнообразны. </w:t>
      </w:r>
      <w:proofErr w:type="gramStart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быть ознакомление с окружающим (природа, животный и растительный мир, люди, их быт, труд, события общественной жизни, развитие речи, (закрепление правильного звукопроизношения, обогащение словаря, развитие связной речи и мышления).</w:t>
      </w:r>
      <w:proofErr w:type="gramEnd"/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задачи могут быть связаны с закреплением элементарных математических представлений</w:t>
      </w:r>
      <w:r w:rsidR="00812283"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283" w:rsidRPr="00812283" w:rsidRDefault="00812283" w:rsidP="00812283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</w:t>
      </w:r>
    </w:p>
    <w:p w:rsidR="00812283" w:rsidRPr="00812283" w:rsidRDefault="00812283" w:rsidP="0081228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812283">
        <w:rPr>
          <w:rStyle w:val="a4"/>
          <w:b w:val="0"/>
          <w:sz w:val="28"/>
          <w:szCs w:val="28"/>
        </w:rPr>
        <w:t>Особое значение дидактические игры для дошкольников имеют при становлении их речи</w:t>
      </w:r>
      <w:r w:rsidRPr="00812283">
        <w:rPr>
          <w:sz w:val="28"/>
          <w:szCs w:val="28"/>
        </w:rPr>
        <w:t>, они учат правильно мыслить и делиться своими мыслями с собеседниками с помощью понятных слов, связанных в завершенные предложения, к тому же улучшается качество произношения звуков.</w:t>
      </w:r>
    </w:p>
    <w:p w:rsidR="00812283" w:rsidRPr="00812283" w:rsidRDefault="00812283" w:rsidP="0081228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812283">
        <w:rPr>
          <w:sz w:val="28"/>
          <w:szCs w:val="28"/>
        </w:rPr>
        <w:t>Если игра оформлена красивыми и необычными предметами или звуками, то у дошкольников гарантированно будет развиваться эстетический вкус и творческие навыки.</w:t>
      </w:r>
    </w:p>
    <w:p w:rsidR="00812283" w:rsidRPr="00812283" w:rsidRDefault="00812283" w:rsidP="00812283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sz w:val="28"/>
          <w:szCs w:val="28"/>
        </w:rPr>
      </w:pPr>
      <w:r w:rsidRPr="00812283">
        <w:rPr>
          <w:sz w:val="28"/>
          <w:szCs w:val="28"/>
        </w:rPr>
        <w:t>Наконец, дидактические игры развивают дошкольников физически, поскольку дети в такие моменты от большого количества движений испытывают эмоциональный подъем – залог хорошего самочувствия, а мускулатура ног и рук несколько укрепляется, а сообщая в игровой форме ребенку о цвете либо величине предмета, можно поспособствовать улучшению его сенсорных способностей.</w:t>
      </w:r>
    </w:p>
    <w:p w:rsidR="00812283" w:rsidRPr="00812283" w:rsidRDefault="00812283" w:rsidP="00812283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2283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 дидактических игр для развития умственных способностей детей сводится к общей задаче: донести до сознания суть явлений из окружающего мира и закрепить их в памяти. Развитое мышление ведет к формированию навыка самостоятельно принимать решения, не нарушая общепринятых правил. Для улучшения умственных способностей существуют достаточно сложные головоломки, в том числе в виде ребусов и кроссвордов, которые будут интересны дошкольникам.</w:t>
      </w:r>
    </w:p>
    <w:p w:rsidR="00812283" w:rsidRPr="00812283" w:rsidRDefault="00812283" w:rsidP="0081228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28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Дидактические игры для дошкольников очень важны, поскольку развивают, воспитывают и учат их, это своеобразные первые уроки для малышей.</w:t>
      </w:r>
    </w:p>
    <w:p w:rsidR="0096195A" w:rsidRPr="00812283" w:rsidRDefault="0096195A" w:rsidP="00812283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3A2FB9" w:rsidRPr="00812283" w:rsidRDefault="003A2FB9" w:rsidP="00812283">
      <w:pPr>
        <w:rPr>
          <w:rFonts w:ascii="Times New Roman" w:hAnsi="Times New Roman" w:cs="Times New Roman"/>
          <w:sz w:val="28"/>
          <w:szCs w:val="28"/>
        </w:rPr>
      </w:pPr>
    </w:p>
    <w:sectPr w:rsidR="003A2FB9" w:rsidRPr="00812283" w:rsidSect="008122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95A"/>
    <w:rsid w:val="003A2FB9"/>
    <w:rsid w:val="00812283"/>
    <w:rsid w:val="0096195A"/>
    <w:rsid w:val="00E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22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dcterms:created xsi:type="dcterms:W3CDTF">2018-07-08T06:45:00Z</dcterms:created>
  <dcterms:modified xsi:type="dcterms:W3CDTF">2018-07-11T14:24:00Z</dcterms:modified>
</cp:coreProperties>
</file>