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 xml:space="preserve"> государственное бюджетное профессиональное образовательное учреждение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 xml:space="preserve"> «Челябинский энергетический колледж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>им. С.М. Кирова»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54C7E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«История»</w:t>
      </w:r>
    </w:p>
    <w:p w:rsidR="00CC59D2" w:rsidRDefault="00CC59D2" w:rsidP="00C54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CC59D2" w:rsidRP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59D2">
        <w:rPr>
          <w:rFonts w:ascii="Times New Roman" w:hAnsi="Times New Roman"/>
          <w:b/>
          <w:sz w:val="28"/>
          <w:szCs w:val="28"/>
        </w:rPr>
        <w:t>«</w:t>
      </w:r>
      <w:r w:rsidRPr="00CC59D2">
        <w:rPr>
          <w:rFonts w:ascii="Times New Roman" w:hAnsi="Times New Roman" w:cs="Times New Roman"/>
          <w:b/>
          <w:sz w:val="28"/>
          <w:szCs w:val="28"/>
        </w:rPr>
        <w:t>Формы и методы патриотического воспитания: традиции и инновации</w:t>
      </w:r>
      <w:r w:rsidRPr="00CC59D2">
        <w:rPr>
          <w:rFonts w:ascii="Times New Roman" w:hAnsi="Times New Roman"/>
          <w:b/>
          <w:sz w:val="28"/>
          <w:szCs w:val="28"/>
        </w:rPr>
        <w:t>»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54C7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Авто</w:t>
      </w:r>
      <w:r w:rsidR="00C54C7E">
        <w:rPr>
          <w:rFonts w:ascii="Times New Roman" w:hAnsi="Times New Roman"/>
          <w:sz w:val="28"/>
          <w:szCs w:val="28"/>
        </w:rPr>
        <w:t xml:space="preserve">р: </w:t>
      </w:r>
      <w:proofErr w:type="spellStart"/>
      <w:r>
        <w:rPr>
          <w:rFonts w:ascii="Times New Roman" w:hAnsi="Times New Roman"/>
          <w:sz w:val="28"/>
          <w:szCs w:val="28"/>
        </w:rPr>
        <w:t>Пильщикова</w:t>
      </w:r>
      <w:proofErr w:type="spellEnd"/>
      <w:r w:rsidR="00C54C7E">
        <w:rPr>
          <w:rFonts w:ascii="Times New Roman" w:hAnsi="Times New Roman"/>
          <w:sz w:val="28"/>
          <w:szCs w:val="28"/>
        </w:rPr>
        <w:t xml:space="preserve"> Юлия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истории и основ философии</w:t>
      </w: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4C7E" w:rsidRDefault="00C54C7E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P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C7E">
        <w:rPr>
          <w:rFonts w:ascii="Times New Roman" w:hAnsi="Times New Roman"/>
          <w:b/>
          <w:sz w:val="28"/>
          <w:szCs w:val="28"/>
        </w:rPr>
        <w:t>город Челябинск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</w:p>
    <w:p w:rsidR="00C148A2" w:rsidRPr="003533B6" w:rsidRDefault="00C148A2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Преподавание истории в современных условиях ставит учителя в затруднительное положение. Размытие социальных слоев, когда ощ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утим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раскол между «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бедными»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«богатыми» формирует отношение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социальному миру еще на уровн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семейного воспитания. В </w:t>
      </w:r>
      <w:proofErr w:type="gramStart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Интернет-сети</w:t>
      </w:r>
      <w:proofErr w:type="gramEnd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изобилие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пропагандирующих статей, 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идейных 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групп, блогов и 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пабликов</w:t>
      </w:r>
      <w:proofErr w:type="spellEnd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создают эффект путаницы фактов, вводят в заблуждение молодежь. Отсутствие единого учебника по истории, нежелание современных детей изучать 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исторические источники, потребность в мобильном (электронном) поиске информации. Все это ставит историческую науку в условия для нее несвойственные.</w:t>
      </w:r>
    </w:p>
    <w:p w:rsidR="00C21026" w:rsidRPr="003533B6" w:rsidRDefault="00C2102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заметить, что в современном обществе не развито гражданское самосознание. Однако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вспомнить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периоды войн и лишений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русском человеке проявляется высокое чувство патриотизма, напрямую связанного с гражданственностью, ведь патриотизм </w:t>
      </w:r>
      <w:r w:rsidRPr="003533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проявление гражданских и нравственных качеств человека в ситуациях решающих судьбу Отечества.</w:t>
      </w:r>
    </w:p>
    <w:p w:rsidR="00076F8A" w:rsidRPr="003533B6" w:rsidRDefault="00076F8A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нескольких лет Институтом семьи и воспитания проводилось исследование по гражданско-нравственному становлению и развитию школьников. Результаты показывают, что в сознании современных детей и подростков Великая Отечественная война - одно из самых значимых событий в российской и мировой истории. И это при том, что ситуация с преподаванием истории в 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учреждениях 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тревожная: по учебной программе теме «Великая Отечественная война» отводится всего четыре учебных часа. Даже человеку, далекому от педагогики, ясно, что за это время нельзя просто раскрыть какой-либо период войны, не говоря уже об установлении внутренней логики, эмоциональном присвоении и рефлексии [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7B25" w:rsidRPr="003533B6" w:rsidRDefault="00C148A2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нравственность в целом, патриотизм и гражданственность носят деятельный характер. Поэтому и воспитание молодежи должно осуществляться в процессе организации разнообразной познавательной и практической деятельности. Процесс выработки нравственных представлений по вопросам патриотизма и гражданственности осуществляется с учетом знаний о Родине как о стране, где они родились и растут. Чувство привязанности и представления о родных местах расширяется и углубляется за счет познания своей страны, ее прекрасной и разнообразной природы, богатства ее недр и могущества рек, широты ее озер и необозримых морей. Каждый из учебных предметов обладает в этом отношении своими специфическими средствами и возможностями [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267B25" w:rsidRPr="003533B6" w:rsidRDefault="00C2102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Гражданско-</w:t>
      </w:r>
      <w:r w:rsidR="00267B25"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</w:t>
      </w:r>
      <w:r w:rsidR="00267B25"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риотическое воспитание на</w:t>
      </w:r>
      <w:r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уроках истории, обществознания  </w:t>
      </w:r>
      <w:r w:rsidR="004F443D" w:rsidRPr="003533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533B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процесс воз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на учащихся с целью осознанного воспр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>иятия ими ис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торических знаний о лучших традициях российского народа. О героической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борьбе, подвигах, талантах, нравственных качест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вах сынов Отечества, любви к гербу, флагу, гимну страны, не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примиримость к врагам России.</w:t>
      </w:r>
    </w:p>
    <w:p w:rsidR="00AC2F16" w:rsidRPr="003533B6" w:rsidRDefault="00AC2F1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На рубеже </w:t>
      </w:r>
      <w:r w:rsidRPr="003533B6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533B6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веков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обновляющейся России не так велик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 xml:space="preserve">и, чтобы вызвать у всех 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сокий дух патриотизма. Прошлое же зачастую не вызывает гор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дости за жизнь своих далеких и близких предшественников по причине 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обесценивания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, фальсификации их истории конца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>века.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оэтому п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атриотическое воспитание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сегодняшний момент должно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по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каза героической борьбы, подвигов, талантов российских граждан</w:t>
      </w:r>
      <w:r w:rsidR="003533B6"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3B6" w:rsidRPr="003533B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примеров для подражания. Раскрывать подвиги героев необходимо так, чтобы учащиеся осознавали, почему наши далекие предки и недавние 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предшест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венники жертвовали состоянием, любовью, самой жизнью во имя интересов Отечества.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педагог В. А. Сухомлинский по этому поводу писал сыну-студенту: 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t>«Знай, что настоящего патриота нашей Родины можно убить, сжечь, закопать живым в землю, как делали это изверг</w:t>
      </w:r>
      <w:r w:rsidR="003533B6" w:rsidRPr="003533B6">
        <w:rPr>
          <w:rFonts w:ascii="Times New Roman" w:hAnsi="Times New Roman" w:cs="Times New Roman"/>
          <w:i/>
          <w:color w:val="000000"/>
          <w:sz w:val="28"/>
          <w:szCs w:val="28"/>
        </w:rPr>
        <w:t>и фашисты, но покорить нельзя»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[3].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значимость исторического факта. </w:t>
      </w:r>
      <w:r w:rsidR="003533B6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Ярких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исторических примеров в истории Отечества не счесть. Педагогу их надо хорошо знать, понимать, и умело ис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пользовать в воспитательной работе на </w:t>
      </w:r>
      <w:r w:rsidR="003533B6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занятиях.</w:t>
      </w:r>
    </w:p>
    <w:p w:rsidR="00513A4C" w:rsidRPr="003533B6" w:rsidRDefault="00A25B23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color w:val="000000"/>
          <w:sz w:val="28"/>
          <w:szCs w:val="28"/>
        </w:rPr>
        <w:t>Для успешного осуществления гражданско-патриотического воспитания в образовательном учреждении необходимо создать определенные организационно-педагогические условия, которые предоставляют каждому учащемуся возможности постоянно проявлять себя, развивать активную гражданскую позицию.</w:t>
      </w:r>
      <w:r w:rsidR="00F42CA4" w:rsidRPr="003533B6">
        <w:rPr>
          <w:color w:val="000000"/>
          <w:sz w:val="28"/>
          <w:szCs w:val="28"/>
        </w:rPr>
        <w:t xml:space="preserve"> </w:t>
      </w:r>
      <w:r w:rsidR="00513A4C" w:rsidRPr="003533B6">
        <w:rPr>
          <w:bCs/>
          <w:color w:val="000000"/>
          <w:sz w:val="28"/>
          <w:szCs w:val="28"/>
        </w:rPr>
        <w:t>Такими условиями могут быть:</w:t>
      </w:r>
    </w:p>
    <w:p w:rsidR="00513A4C" w:rsidRPr="003533B6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bCs/>
          <w:color w:val="000000"/>
          <w:sz w:val="28"/>
          <w:szCs w:val="28"/>
        </w:rPr>
        <w:t>1. Повышение воспитательной ценности урока, предметных кружков.</w:t>
      </w:r>
      <w:r w:rsidR="00F42CA4" w:rsidRPr="003533B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42CA4" w:rsidRPr="003533B6">
        <w:rPr>
          <w:bCs/>
          <w:color w:val="000000"/>
          <w:sz w:val="28"/>
          <w:szCs w:val="28"/>
        </w:rPr>
        <w:t>Урок как о</w:t>
      </w:r>
      <w:r w:rsidRPr="003533B6">
        <w:rPr>
          <w:color w:val="000000"/>
          <w:sz w:val="28"/>
          <w:szCs w:val="28"/>
        </w:rPr>
        <w:t>рганизацио</w:t>
      </w:r>
      <w:r w:rsidR="00F42CA4" w:rsidRPr="003533B6">
        <w:rPr>
          <w:color w:val="000000"/>
          <w:sz w:val="28"/>
          <w:szCs w:val="28"/>
        </w:rPr>
        <w:t xml:space="preserve">нная форма обучения, реализует </w:t>
      </w:r>
      <w:r w:rsidRPr="003533B6">
        <w:rPr>
          <w:color w:val="000000"/>
          <w:sz w:val="28"/>
          <w:szCs w:val="28"/>
        </w:rPr>
        <w:t>воспитательную функцию</w:t>
      </w:r>
      <w:r w:rsidR="00F42CA4" w:rsidRPr="003533B6">
        <w:rPr>
          <w:color w:val="000000"/>
          <w:sz w:val="28"/>
          <w:szCs w:val="28"/>
        </w:rPr>
        <w:t xml:space="preserve"> (</w:t>
      </w:r>
      <w:r w:rsidRPr="003533B6">
        <w:rPr>
          <w:color w:val="000000"/>
          <w:sz w:val="28"/>
          <w:szCs w:val="28"/>
        </w:rPr>
        <w:t xml:space="preserve">изучение истории, традиций, культуры своего народа, родного края, большой и малой Родины; </w:t>
      </w:r>
      <w:r w:rsidRPr="00513A4C">
        <w:rPr>
          <w:color w:val="000000"/>
          <w:sz w:val="28"/>
          <w:szCs w:val="28"/>
        </w:rPr>
        <w:t>участие в конкурсах, олимпиадах за честь школы, города, области, России;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дискуссии, конференции по проблемам экологии, сохранение природных ресурсов;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участие в детских, подростковых и юношеских движениях;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проведение дней воинской славы России и Советского Союза</w:t>
      </w:r>
      <w:r w:rsidRPr="003533B6">
        <w:rPr>
          <w:color w:val="000000"/>
          <w:sz w:val="28"/>
          <w:szCs w:val="28"/>
        </w:rPr>
        <w:t>)</w:t>
      </w:r>
      <w:r w:rsidRPr="00513A4C">
        <w:rPr>
          <w:color w:val="000000"/>
          <w:sz w:val="28"/>
          <w:szCs w:val="28"/>
        </w:rPr>
        <w:t>.</w:t>
      </w:r>
      <w:proofErr w:type="gramEnd"/>
    </w:p>
    <w:p w:rsidR="00513A4C" w:rsidRPr="003533B6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color w:val="000000"/>
          <w:sz w:val="28"/>
          <w:szCs w:val="28"/>
        </w:rPr>
        <w:t xml:space="preserve">2. </w:t>
      </w:r>
      <w:r w:rsidRPr="00513A4C">
        <w:rPr>
          <w:b/>
          <w:bCs/>
          <w:color w:val="000000"/>
          <w:sz w:val="28"/>
          <w:szCs w:val="28"/>
        </w:rPr>
        <w:t>Поддержан</w:t>
      </w:r>
      <w:r w:rsidRPr="003533B6">
        <w:rPr>
          <w:b/>
          <w:bCs/>
          <w:color w:val="000000"/>
          <w:sz w:val="28"/>
          <w:szCs w:val="28"/>
        </w:rPr>
        <w:t>ие воспитательных традиций образовательного учреждения</w:t>
      </w:r>
      <w:r w:rsidRPr="00513A4C">
        <w:rPr>
          <w:b/>
          <w:color w:val="000000"/>
          <w:sz w:val="28"/>
          <w:szCs w:val="28"/>
        </w:rPr>
        <w:t>.</w:t>
      </w:r>
      <w:r w:rsidRPr="00513A4C">
        <w:rPr>
          <w:color w:val="000000"/>
          <w:sz w:val="28"/>
          <w:szCs w:val="28"/>
        </w:rPr>
        <w:t xml:space="preserve"> Реализация данного условия осуществляется посредством совместной работы п</w:t>
      </w:r>
      <w:r w:rsidRPr="003533B6">
        <w:rPr>
          <w:color w:val="000000"/>
          <w:sz w:val="28"/>
          <w:szCs w:val="28"/>
        </w:rPr>
        <w:t xml:space="preserve">едагогов с </w:t>
      </w:r>
      <w:r w:rsidR="00F42CA4" w:rsidRPr="003533B6">
        <w:rPr>
          <w:color w:val="000000"/>
          <w:sz w:val="28"/>
          <w:szCs w:val="28"/>
        </w:rPr>
        <w:t>учащимися</w:t>
      </w:r>
      <w:r w:rsidRPr="003533B6">
        <w:rPr>
          <w:color w:val="000000"/>
          <w:sz w:val="28"/>
          <w:szCs w:val="28"/>
        </w:rPr>
        <w:t xml:space="preserve">, которые  </w:t>
      </w:r>
      <w:r w:rsidRPr="00513A4C">
        <w:rPr>
          <w:color w:val="000000"/>
          <w:sz w:val="28"/>
          <w:szCs w:val="28"/>
        </w:rPr>
        <w:t>познают, сохраняют и создают школьную атрибутику, оформляют кабинеты к памятным датам, участвуют в городских, областных мероприятиях по спортивному ориентированию, стрельбе из пневматической винтовки, конкурсах военно-патриотической песни, продолжают начатое дело своих предшественников.</w:t>
      </w:r>
    </w:p>
    <w:p w:rsidR="00513A4C" w:rsidRPr="00513A4C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color w:val="000000"/>
          <w:sz w:val="28"/>
          <w:szCs w:val="28"/>
        </w:rPr>
        <w:lastRenderedPageBreak/>
        <w:t xml:space="preserve">3. </w:t>
      </w:r>
      <w:r w:rsidRPr="00513A4C">
        <w:rPr>
          <w:b/>
          <w:bCs/>
          <w:color w:val="000000"/>
          <w:sz w:val="28"/>
          <w:szCs w:val="28"/>
        </w:rPr>
        <w:t>Связь с общественными организациями</w:t>
      </w:r>
      <w:r w:rsidRPr="00513A4C">
        <w:rPr>
          <w:b/>
          <w:color w:val="000000"/>
          <w:sz w:val="28"/>
          <w:szCs w:val="28"/>
        </w:rPr>
        <w:t>.</w:t>
      </w:r>
      <w:r w:rsidRPr="003533B6">
        <w:rPr>
          <w:color w:val="000000"/>
          <w:sz w:val="28"/>
          <w:szCs w:val="28"/>
        </w:rPr>
        <w:t xml:space="preserve"> Организация </w:t>
      </w:r>
      <w:r w:rsidRPr="00513A4C">
        <w:rPr>
          <w:color w:val="000000"/>
          <w:sz w:val="28"/>
          <w:szCs w:val="28"/>
        </w:rPr>
        <w:t>встречи с ветеранами Великой Отечественной войны, участниками боевых действий в Афганистане и Чечне; экскурсии к обелискам и памятникам; по местам боевой и трудовой славы. Особое место занимает поисковая работа по выявлению военных и трудовых ветеранов, оказание им помощи в ходе благотворительных акций.</w:t>
      </w:r>
    </w:p>
    <w:p w:rsidR="00513A4C" w:rsidRPr="00513A4C" w:rsidRDefault="00513A4C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экскурсий в у</w:t>
      </w:r>
      <w:r w:rsidR="00EF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чреждениях культуры - </w:t>
      </w:r>
      <w:bookmarkStart w:id="0" w:name="_GoBack"/>
      <w:bookmarkEnd w:id="0"/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 из условий работы по гражданско-патриотическому воспитанию обучающихся.</w:t>
      </w: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533B6" w:rsidRPr="003533B6" w:rsidRDefault="00513A4C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Отражение школьной жизни в средствах информаций общеобразовательного учреждения.</w:t>
      </w: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33B6" w:rsidRPr="003533B6" w:rsidRDefault="003533B6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3B6" w:rsidRPr="003533B6" w:rsidRDefault="003533B6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t>«Недостаточно чувствовать, что я люблю свою Родину. Нужно знать, за что я ее люблю, что мне в ней дорого, что я за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щищаю, ради чего я отдам, если понадобится, собственную жизнь. Пусть школа даст ученику прекрасное знание родной ис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тории, воспитает в нем чувство гордости прошлым Отечества, неисчерпаемостью его богатств, великой мощью и красотой на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шей страны»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[4]. Так о патриотизме говорил нарком просвещения РСФСР В. П. Потемкин, выступая перед активом учителей Мо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сквы в феврале 1943 г. Эти слова созвучны и нынешнему времени, когда на фоне глубоких кризисных явлений в стране стала все более заметной постепенная утрата нашим обществом традиционного российского патриотического сознания. Во многом искажены истинное зна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чение и роль интернационализма, снизили свое воспитательное воздействие российская культура, искусство и образование как важнейшие факторы формирования патриотизма. На современном этапе развития российского общества возрождение патриотизма рассматривается в качестве важнейшего условия возрождения России как великой державы.</w:t>
      </w:r>
    </w:p>
    <w:p w:rsidR="003533B6" w:rsidRPr="003533B6" w:rsidRDefault="003533B6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color w:val="000000"/>
          <w:sz w:val="28"/>
          <w:szCs w:val="28"/>
        </w:rPr>
        <w:t xml:space="preserve">Патриотизм </w:t>
      </w:r>
      <w:r w:rsidRPr="003533B6">
        <w:rPr>
          <w:b/>
          <w:color w:val="000000"/>
          <w:sz w:val="28"/>
          <w:szCs w:val="28"/>
        </w:rPr>
        <w:t xml:space="preserve">- </w:t>
      </w:r>
      <w:r w:rsidRPr="003533B6">
        <w:rPr>
          <w:color w:val="000000"/>
          <w:sz w:val="28"/>
          <w:szCs w:val="28"/>
        </w:rPr>
        <w:t xml:space="preserve">одна из наиболее значимых, непреходящих ценностей, присущих всем сферам жизни общества и государства. Она является важнейшим духовным достоянием личности, характеризует высший уровень ее развития, олицетворяет любовь к Отечеству, неразрывность с его историей, культурой, достижениями и проблемами, составляющими духовно-нравственную основу личности, формирующими ее гражданскую позицию. В своих  трудах П.М. Якобсон отмечает: </w:t>
      </w:r>
      <w:r w:rsidRPr="003533B6">
        <w:rPr>
          <w:i/>
          <w:color w:val="000000"/>
          <w:sz w:val="28"/>
          <w:szCs w:val="28"/>
        </w:rPr>
        <w:t>«Чувство патриотизма формируется в основном в школьные годы. В дальнейшем оно становится более зрелым и осознанным. Поэтому существенно, чтобы все моменты ознакомления ребенка с родной страной, с ее культурой, с ее прошлым,  духовным богатством рождали в нем глубокий эмоциональный отклик»</w:t>
      </w:r>
      <w:r w:rsidRPr="003533B6">
        <w:rPr>
          <w:color w:val="000000"/>
          <w:sz w:val="28"/>
          <w:szCs w:val="28"/>
        </w:rPr>
        <w:t xml:space="preserve"> [5].</w:t>
      </w:r>
    </w:p>
    <w:p w:rsidR="00F42CA4" w:rsidRPr="003533B6" w:rsidRDefault="00F42CA4" w:rsidP="003533B6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3B6" w:rsidRPr="003533B6" w:rsidRDefault="003533B6" w:rsidP="003533B6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8A2" w:rsidRPr="00C148A2" w:rsidRDefault="00C148A2" w:rsidP="00C148A2">
      <w:pPr>
        <w:ind w:left="-426"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литературы:</w:t>
      </w:r>
    </w:p>
    <w:p w:rsidR="003533B6" w:rsidRPr="003533B6" w:rsidRDefault="00A25B23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Семыкина</w:t>
      </w:r>
      <w:proofErr w:type="spellEnd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Е.Н. </w:t>
      </w:r>
      <w:proofErr w:type="gramStart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Гражданско-нравственной</w:t>
      </w:r>
      <w:proofErr w:type="gramEnd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становление школьников в процессе воспитания // Воспитание шк</w:t>
      </w:r>
      <w:r w:rsidR="0035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ольников. - 2001. - №5. - С. 22</w:t>
      </w:r>
    </w:p>
    <w:p w:rsidR="003533B6" w:rsidRPr="003533B6" w:rsidRDefault="003533B6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Патина Т.А. Воспитание патриотизма: Опыт интегративных занятий по курсу «история». Гражданско-патриотическое воспитание молодежи: история, проблемы, перспективы [Текст] : сборник научных трудов по материалам Международного форума «Самореализация личности в современном социуме» 29 февраля - 01 марта 2012 г. / Урал</w:t>
      </w:r>
      <w:proofErr w:type="gram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ос. </w:t>
      </w:r>
      <w:proofErr w:type="spell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ун-т, Екатеринбург</w:t>
      </w:r>
    </w:p>
    <w:p w:rsidR="00AC2F16" w:rsidRPr="00AC2F16" w:rsidRDefault="00AC2F16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AC2F16">
        <w:rPr>
          <w:rFonts w:ascii="Times New Roman" w:hAnsi="Times New Roman"/>
          <w:color w:val="000000"/>
          <w:sz w:val="28"/>
          <w:szCs w:val="28"/>
        </w:rPr>
        <w:t>Колосков</w:t>
      </w:r>
      <w:proofErr w:type="gramStart"/>
      <w:r w:rsidRPr="00AC2F16"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 w:rsidRPr="00AC2F16">
        <w:rPr>
          <w:rFonts w:ascii="Times New Roman" w:hAnsi="Times New Roman"/>
          <w:color w:val="000000"/>
          <w:sz w:val="28"/>
          <w:szCs w:val="28"/>
        </w:rPr>
        <w:t>.Г</w:t>
      </w:r>
      <w:proofErr w:type="spellEnd"/>
      <w:r w:rsidRPr="00AC2F16">
        <w:rPr>
          <w:rFonts w:ascii="Times New Roman" w:hAnsi="Times New Roman"/>
          <w:color w:val="000000"/>
          <w:sz w:val="28"/>
          <w:szCs w:val="28"/>
        </w:rPr>
        <w:t>. История в школе,- Преподавание истории и обществознания в школе.-2003.-№6</w:t>
      </w:r>
    </w:p>
    <w:p w:rsidR="00292BF9" w:rsidRPr="00292BF9" w:rsidRDefault="00292BF9" w:rsidP="00292BF9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292BF9">
        <w:rPr>
          <w:rFonts w:ascii="Times New Roman" w:hAnsi="Times New Roman"/>
          <w:color w:val="000000"/>
          <w:sz w:val="28"/>
          <w:szCs w:val="28"/>
        </w:rPr>
        <w:t>Гусарова</w:t>
      </w:r>
      <w:proofErr w:type="gramStart"/>
      <w:r w:rsidRPr="00292BF9">
        <w:rPr>
          <w:rFonts w:ascii="Times New Roman" w:hAnsi="Times New Roman"/>
          <w:color w:val="000000"/>
          <w:sz w:val="28"/>
          <w:szCs w:val="28"/>
        </w:rPr>
        <w:t>,Т</w:t>
      </w:r>
      <w:proofErr w:type="gramEnd"/>
      <w:r w:rsidRPr="00292BF9">
        <w:rPr>
          <w:rFonts w:ascii="Times New Roman" w:hAnsi="Times New Roman"/>
          <w:color w:val="000000"/>
          <w:sz w:val="28"/>
          <w:szCs w:val="28"/>
        </w:rPr>
        <w:t>.П</w:t>
      </w:r>
      <w:proofErr w:type="spellEnd"/>
      <w:r w:rsidRPr="00292BF9">
        <w:rPr>
          <w:rFonts w:ascii="Times New Roman" w:hAnsi="Times New Roman"/>
          <w:color w:val="000000"/>
          <w:sz w:val="28"/>
          <w:szCs w:val="28"/>
        </w:rPr>
        <w:t>. и др. Введение в специальные исторические дисциплины: учебное пособие.-М.-1990</w:t>
      </w:r>
    </w:p>
    <w:p w:rsidR="00292BF9" w:rsidRPr="00292BF9" w:rsidRDefault="00292BF9" w:rsidP="00292BF9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r w:rsidRPr="00292BF9">
        <w:rPr>
          <w:rFonts w:ascii="Times New Roman" w:hAnsi="Times New Roman"/>
          <w:color w:val="000000"/>
          <w:sz w:val="28"/>
          <w:szCs w:val="28"/>
        </w:rPr>
        <w:t>Якобсон, П.М. Эмоциональная жизнь школьника / П.М. Якобсон.</w:t>
      </w:r>
      <w:r w:rsidR="003533B6">
        <w:rPr>
          <w:rFonts w:ascii="Times New Roman" w:hAnsi="Times New Roman"/>
          <w:color w:val="000000"/>
          <w:sz w:val="28"/>
          <w:szCs w:val="28"/>
        </w:rPr>
        <w:t>– М.: Просвещение, 1966. – С 98</w:t>
      </w: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>
      <w:pPr>
        <w:rPr>
          <w:rFonts w:ascii="Times New Roman" w:hAnsi="Times New Roman" w:cs="Times New Roman"/>
          <w:sz w:val="28"/>
          <w:szCs w:val="28"/>
        </w:rPr>
      </w:pPr>
    </w:p>
    <w:p w:rsidR="00CC59D2" w:rsidRPr="00CC59D2" w:rsidRDefault="00CC59D2">
      <w:pPr>
        <w:rPr>
          <w:rFonts w:ascii="Times New Roman" w:hAnsi="Times New Roman" w:cs="Times New Roman"/>
          <w:sz w:val="28"/>
          <w:szCs w:val="28"/>
        </w:rPr>
      </w:pPr>
    </w:p>
    <w:sectPr w:rsidR="00CC59D2" w:rsidRPr="00CC59D2" w:rsidSect="00AC2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FD" w:rsidRDefault="008E23FD" w:rsidP="00C148A2">
      <w:pPr>
        <w:spacing w:after="0" w:line="240" w:lineRule="auto"/>
      </w:pPr>
      <w:r>
        <w:separator/>
      </w:r>
    </w:p>
  </w:endnote>
  <w:endnote w:type="continuationSeparator" w:id="0">
    <w:p w:rsidR="008E23FD" w:rsidRDefault="008E23FD" w:rsidP="00C1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FD" w:rsidRDefault="008E23FD" w:rsidP="00C148A2">
      <w:pPr>
        <w:spacing w:after="0" w:line="240" w:lineRule="auto"/>
      </w:pPr>
      <w:r>
        <w:separator/>
      </w:r>
    </w:p>
  </w:footnote>
  <w:footnote w:type="continuationSeparator" w:id="0">
    <w:p w:rsidR="008E23FD" w:rsidRDefault="008E23FD" w:rsidP="00C1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B98"/>
    <w:multiLevelType w:val="hybridMultilevel"/>
    <w:tmpl w:val="8AF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6A8F"/>
    <w:multiLevelType w:val="hybridMultilevel"/>
    <w:tmpl w:val="71182382"/>
    <w:lvl w:ilvl="0" w:tplc="995623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FB"/>
    <w:rsid w:val="00076F8A"/>
    <w:rsid w:val="001B30D4"/>
    <w:rsid w:val="00267B25"/>
    <w:rsid w:val="00292BF9"/>
    <w:rsid w:val="003533B6"/>
    <w:rsid w:val="004F443D"/>
    <w:rsid w:val="00513A4C"/>
    <w:rsid w:val="0052714D"/>
    <w:rsid w:val="008112C8"/>
    <w:rsid w:val="008C21FB"/>
    <w:rsid w:val="008E23FD"/>
    <w:rsid w:val="00A25B23"/>
    <w:rsid w:val="00A25C04"/>
    <w:rsid w:val="00AC2F16"/>
    <w:rsid w:val="00C148A2"/>
    <w:rsid w:val="00C21026"/>
    <w:rsid w:val="00C54C7E"/>
    <w:rsid w:val="00CC59D2"/>
    <w:rsid w:val="00EF7BA6"/>
    <w:rsid w:val="00F0782F"/>
    <w:rsid w:val="00F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8A2"/>
  </w:style>
  <w:style w:type="paragraph" w:styleId="a6">
    <w:name w:val="footer"/>
    <w:basedOn w:val="a"/>
    <w:link w:val="a7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8A2"/>
  </w:style>
  <w:style w:type="paragraph" w:styleId="a8">
    <w:name w:val="Normal (Web)"/>
    <w:basedOn w:val="a"/>
    <w:uiPriority w:val="99"/>
    <w:unhideWhenUsed/>
    <w:rsid w:val="0007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8A2"/>
  </w:style>
  <w:style w:type="paragraph" w:styleId="a6">
    <w:name w:val="footer"/>
    <w:basedOn w:val="a"/>
    <w:link w:val="a7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8A2"/>
  </w:style>
  <w:style w:type="paragraph" w:styleId="a8">
    <w:name w:val="Normal (Web)"/>
    <w:basedOn w:val="a"/>
    <w:uiPriority w:val="99"/>
    <w:unhideWhenUsed/>
    <w:rsid w:val="0007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2018-08-13T17:29:00Z</dcterms:created>
  <dcterms:modified xsi:type="dcterms:W3CDTF">2018-08-14T19:58:00Z</dcterms:modified>
</cp:coreProperties>
</file>