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07" w:rsidRPr="00D93D07" w:rsidRDefault="00D93D07" w:rsidP="00D93D07">
      <w:r w:rsidRPr="00D93D07">
        <w:t>Проблема дорожно-транспортных происшествий в Российской Федерации по своим масштабам и тяжести травм имеет все признаки национальной катастрофы. Особую тревогу вызывает ситуация с детским дорожно-транспортным травматизмом.</w:t>
      </w:r>
    </w:p>
    <w:p w:rsidR="00D93D07" w:rsidRPr="00D93D07" w:rsidRDefault="00D93D07" w:rsidP="00D93D07">
      <w:r w:rsidRPr="00D93D07">
        <w:t>   Причиной дорожно-транспортных происшествий чаще всего являются сами дети. Приводит к этому незнание правил дорожного движения, пренебрежение ими, отсутствие навыков поведения на дороге, а также безучастное отношение взрослых к поведению детей на дороге.</w:t>
      </w:r>
    </w:p>
    <w:p w:rsidR="00D93D07" w:rsidRPr="00D93D07" w:rsidRDefault="00D93D07" w:rsidP="00D93D07">
      <w:r w:rsidRPr="00D93D07">
        <w:t>   Воспитание безопасного поведения у детей —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D93D07" w:rsidRPr="00D93D07" w:rsidRDefault="00D93D07" w:rsidP="00D93D07">
      <w:r w:rsidRPr="00D93D07">
        <w:t>   Большую часть дня дошкольник проводит в детском саду,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поведения.</w:t>
      </w:r>
    </w:p>
    <w:p w:rsidR="00D93D07" w:rsidRDefault="00D93D07" w:rsidP="00D93D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Актуальность организации работы по предупреждению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>-транспортного травматизма несомненна. У детей дошкольного возраста отсутствует защитная психологическая реакция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дорожную обстановку</w:t>
      </w:r>
      <w:r>
        <w:rPr>
          <w:rFonts w:ascii="Arial" w:hAnsi="Arial" w:cs="Arial"/>
          <w:color w:val="111111"/>
          <w:sz w:val="26"/>
          <w:szCs w:val="26"/>
        </w:rPr>
        <w:t>, которая свойственна взрослым. Желание открывать что-то новое, непосредственность часто ставят их перед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реальными опасностями</w:t>
      </w:r>
      <w:r>
        <w:rPr>
          <w:rFonts w:ascii="Arial" w:hAnsi="Arial" w:cs="Arial"/>
          <w:color w:val="111111"/>
          <w:sz w:val="26"/>
          <w:szCs w:val="26"/>
        </w:rPr>
        <w:t>, в частности на улицах. Приводят к этому элементарное незнание основ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 дорожного движения</w:t>
      </w:r>
      <w:r>
        <w:rPr>
          <w:rFonts w:ascii="Arial" w:hAnsi="Arial" w:cs="Arial"/>
          <w:color w:val="111111"/>
          <w:sz w:val="26"/>
          <w:szCs w:val="26"/>
        </w:rPr>
        <w:t> и безучастное отношение взрослых к поведению детей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проезжей части</w:t>
      </w:r>
      <w:r>
        <w:rPr>
          <w:rFonts w:ascii="Arial" w:hAnsi="Arial" w:cs="Arial"/>
          <w:color w:val="111111"/>
          <w:sz w:val="26"/>
          <w:szCs w:val="26"/>
        </w:rPr>
        <w:t>. Рост количества машин на улицах города, увеличение скорости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движения</w:t>
      </w:r>
      <w:r>
        <w:rPr>
          <w:rFonts w:ascii="Arial" w:hAnsi="Arial" w:cs="Arial"/>
          <w:color w:val="111111"/>
          <w:sz w:val="26"/>
          <w:szCs w:val="26"/>
        </w:rPr>
        <w:t> являются одной из причин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>-транспортных происшествий.</w:t>
      </w:r>
    </w:p>
    <w:p w:rsidR="00D93D07" w:rsidRDefault="00D93D07" w:rsidP="00D93D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Совершая очередную целевую прогулку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проезжей части</w:t>
      </w:r>
      <w:r>
        <w:rPr>
          <w:rFonts w:ascii="Arial" w:hAnsi="Arial" w:cs="Arial"/>
          <w:color w:val="111111"/>
          <w:sz w:val="26"/>
          <w:szCs w:val="26"/>
        </w:rPr>
        <w:t xml:space="preserve">, мы пришли к выводу, что наши дети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достаточно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ориентируются в практических навыках поведения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 xml:space="preserve">. 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 же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из бесед выяснили, что не все дети знают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правилах дорожного движения</w:t>
      </w:r>
      <w:r>
        <w:rPr>
          <w:rFonts w:ascii="Arial" w:hAnsi="Arial" w:cs="Arial"/>
          <w:color w:val="111111"/>
          <w:sz w:val="26"/>
          <w:szCs w:val="26"/>
        </w:rPr>
        <w:t>, некоторые не умеют анализировать свои поступки и поступки других людей, многие не ориентируются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дорожных знаках</w:t>
      </w:r>
      <w:r>
        <w:rPr>
          <w:rFonts w:ascii="Arial" w:hAnsi="Arial" w:cs="Arial"/>
          <w:color w:val="111111"/>
          <w:sz w:val="26"/>
          <w:szCs w:val="26"/>
        </w:rPr>
        <w:t>. Возникла проблема, которая нацелила нас на необходимость создания данного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66DE6" w:rsidRDefault="00666DE6"/>
    <w:p w:rsidR="00D93D07" w:rsidRDefault="00D93D07"/>
    <w:p w:rsidR="00D93D07" w:rsidRDefault="00D93D07" w:rsidP="00D93D07">
      <w:r>
        <w:t>В наши дни очень актуальной становится тема предупреждения дорожно-транспортного травматизма. За 8 месяцев 2016 года зарегистрировано 93 ДТП с участием детей и подростков, в которых 2 несовершеннолетних погибли и 94 получили ранения. Причиной 59 таких происшествий явились нарушения Правил дорожного движения водителями автотранспорта. Неосторожность самих детей привела к 38 ДТП. Анализ структуры дорожных инцидентов с участием несовершеннолетних по категориям участников показал, что 32 ребенка пострадали, будучи пассажирами, 52 – пешеходами и 10 – велосипедистами.</w:t>
      </w:r>
    </w:p>
    <w:p w:rsidR="00D93D07" w:rsidRDefault="00D93D07" w:rsidP="00D93D07"/>
    <w:p w:rsidR="00D93D07" w:rsidRDefault="00D93D07" w:rsidP="00D93D07">
      <w:r>
        <w:t xml:space="preserve">С каждым годом растут и хорошеют наш город. Много в них широких, красивых улиц, дорог. Огромен и нескончаем поток транспорта на дорогах и улицах. По этим же дорогам и улицам </w:t>
      </w:r>
      <w:r>
        <w:lastRenderedPageBreak/>
        <w:t>проходит тысячи пешеходов. Среди них, конечно, дети. Ребенка интересует улица и все на ней происходящее. И часто, увлеченный чем-либо новым, необычным, он попадает на улице в опасные для жизни ситуации. Это объясняется тем, что дети не умеют еще в должной степени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</w:t>
      </w:r>
    </w:p>
    <w:p w:rsidR="00D93D07" w:rsidRDefault="00D93D07" w:rsidP="00D93D07"/>
    <w:p w:rsidR="00D93D07" w:rsidRDefault="00D93D07" w:rsidP="00D93D07">
      <w:r>
        <w:t xml:space="preserve">Для ребенка умение вести себя на дороге зависит не только от его желания или </w:t>
      </w:r>
      <w:proofErr w:type="gramStart"/>
      <w:r>
        <w:t>нежелания это</w:t>
      </w:r>
      <w:proofErr w:type="gramEnd"/>
      <w:r>
        <w:t xml:space="preserve">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прохожие.</w:t>
      </w:r>
    </w:p>
    <w:p w:rsidR="00D93D07" w:rsidRDefault="00D93D07" w:rsidP="00D93D07"/>
    <w:p w:rsidR="00D93D07" w:rsidRDefault="00D93D07" w:rsidP="00D93D07">
      <w: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</w:t>
      </w:r>
    </w:p>
    <w:p w:rsidR="00D93D07" w:rsidRDefault="00D93D07" w:rsidP="00D93D07"/>
    <w:p w:rsidR="00D93D07" w:rsidRDefault="00D93D07" w:rsidP="00D93D07">
      <w: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D93D07" w:rsidRDefault="00D93D07" w:rsidP="00D93D07"/>
    <w:p w:rsidR="00D93D07" w:rsidRDefault="00D93D07" w:rsidP="00D93D07">
      <w:r>
        <w:t>Знакомить детей с правилами дорожного движения, формировать у них навыки правильного поведения на дороге, необходимо с раннего возраста, так как знания, полученные в детстве, наиболее прочные, правила, усвоенные, впоследствии становятся нормой поведения, а их соблюдение - потребностью человека. Важно еще то, что данная тема тесно переплетается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это составляет основу воспитания грамотного и уверенного в себе пешехода и водителя.</w:t>
      </w:r>
    </w:p>
    <w:p w:rsidR="00D93D07" w:rsidRDefault="00D93D07" w:rsidP="00D93D07"/>
    <w:p w:rsidR="00D93D07" w:rsidRDefault="00D93D07" w:rsidP="00D93D07">
      <w:r>
        <w:t>Это проблема представляется настолько актуальной, что послужила мне основанием для выбора данной темы, темой по самообразованию.</w:t>
      </w:r>
      <w:bookmarkStart w:id="0" w:name="_GoBack"/>
      <w:bookmarkEnd w:id="0"/>
    </w:p>
    <w:sectPr w:rsidR="00D9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F5"/>
    <w:rsid w:val="00352EF5"/>
    <w:rsid w:val="00666DE6"/>
    <w:rsid w:val="00D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8F74"/>
  <w15:chartTrackingRefBased/>
  <w15:docId w15:val="{6EA8BEA1-4208-4C31-97AC-62758E8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2018-07-23T07:21:00Z</dcterms:created>
  <dcterms:modified xsi:type="dcterms:W3CDTF">2018-07-23T09:24:00Z</dcterms:modified>
</cp:coreProperties>
</file>