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8E" w:rsidRPr="007B118E" w:rsidRDefault="007B118E" w:rsidP="007B118E">
      <w:pPr>
        <w:spacing w:after="0" w:line="360" w:lineRule="auto"/>
        <w:ind w:left="-709" w:right="-568"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7B118E">
        <w:rPr>
          <w:rFonts w:eastAsia="Times New Roman" w:cs="Times New Roman"/>
          <w:b/>
          <w:szCs w:val="24"/>
          <w:lang w:eastAsia="ru-RU"/>
        </w:rPr>
        <w:t>Метод активных вопросов на уроках химии</w:t>
      </w:r>
    </w:p>
    <w:p w:rsidR="00284AE7" w:rsidRPr="003F6740" w:rsidRDefault="00284AE7" w:rsidP="003F6740">
      <w:pPr>
        <w:spacing w:after="0" w:line="360" w:lineRule="auto"/>
        <w:ind w:left="-709" w:right="-568" w:firstLine="567"/>
        <w:jc w:val="both"/>
        <w:rPr>
          <w:rFonts w:eastAsia="Times New Roman" w:cs="Times New Roman"/>
          <w:szCs w:val="24"/>
          <w:lang w:eastAsia="ru-RU"/>
        </w:rPr>
      </w:pPr>
      <w:r w:rsidRPr="003F6740">
        <w:rPr>
          <w:rFonts w:eastAsia="Times New Roman" w:cs="Times New Roman"/>
          <w:szCs w:val="24"/>
          <w:lang w:eastAsia="ru-RU"/>
        </w:rPr>
        <w:t xml:space="preserve">Стратегия модернизации образования в России предъявляет новые требования, определяющие главную цель современной школы – формирование творческой и активной личности ученика. Сегодня ученик должен уметь самостоятельно приобретать знания, применять их на практике для решения разнообразных проблем, работать с различной информацией, анализировать, обобщать, самостоятельно критически мыслить, искать рациональные пути в решении проблем. </w:t>
      </w:r>
    </w:p>
    <w:p w:rsidR="00284AE7" w:rsidRPr="003F6740" w:rsidRDefault="00284AE7" w:rsidP="003F6740">
      <w:pPr>
        <w:pStyle w:val="a4"/>
        <w:spacing w:line="360" w:lineRule="auto"/>
        <w:ind w:left="-709" w:right="-568" w:firstLine="567"/>
        <w:jc w:val="both"/>
        <w:rPr>
          <w:rFonts w:ascii="Times New Roman" w:eastAsia="Calibri" w:hAnsi="Times New Roman"/>
          <w:sz w:val="28"/>
          <w:szCs w:val="24"/>
        </w:rPr>
      </w:pPr>
      <w:r w:rsidRPr="003F6740">
        <w:rPr>
          <w:rFonts w:ascii="Times New Roman" w:hAnsi="Times New Roman"/>
          <w:sz w:val="28"/>
          <w:szCs w:val="24"/>
        </w:rPr>
        <w:t xml:space="preserve">Задача учителя – вовлечь </w:t>
      </w:r>
      <w:proofErr w:type="gramStart"/>
      <w:r w:rsidRPr="003F6740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3F6740">
        <w:rPr>
          <w:rFonts w:ascii="Times New Roman" w:hAnsi="Times New Roman"/>
          <w:sz w:val="28"/>
          <w:szCs w:val="24"/>
        </w:rPr>
        <w:t xml:space="preserve"> в активную творческую деятельность.</w:t>
      </w:r>
      <w:r w:rsidRPr="003F6740">
        <w:rPr>
          <w:rFonts w:ascii="Times New Roman" w:eastAsia="Calibri" w:hAnsi="Times New Roman"/>
          <w:sz w:val="28"/>
          <w:szCs w:val="24"/>
        </w:rPr>
        <w:t xml:space="preserve">  </w:t>
      </w:r>
    </w:p>
    <w:p w:rsidR="00284AE7" w:rsidRPr="003F6740" w:rsidRDefault="00284AE7" w:rsidP="003F6740">
      <w:pPr>
        <w:pStyle w:val="a4"/>
        <w:spacing w:line="360" w:lineRule="auto"/>
        <w:ind w:left="-709" w:right="-568" w:firstLine="567"/>
        <w:jc w:val="both"/>
        <w:rPr>
          <w:rFonts w:ascii="Times New Roman" w:hAnsi="Times New Roman"/>
          <w:sz w:val="28"/>
          <w:szCs w:val="24"/>
        </w:rPr>
      </w:pPr>
      <w:r w:rsidRPr="003F6740">
        <w:rPr>
          <w:rFonts w:ascii="Times New Roman" w:hAnsi="Times New Roman"/>
          <w:sz w:val="28"/>
          <w:szCs w:val="24"/>
        </w:rPr>
        <w:t>Нельзя не согласиться с тем, что современный урок немыслим без высокой познавательной активности ученика.</w:t>
      </w:r>
    </w:p>
    <w:p w:rsidR="00284AE7" w:rsidRPr="003F6740" w:rsidRDefault="00284AE7" w:rsidP="003F6740">
      <w:pPr>
        <w:spacing w:after="0" w:line="360" w:lineRule="auto"/>
        <w:ind w:left="-709" w:right="-568" w:firstLine="567"/>
        <w:rPr>
          <w:rFonts w:cs="Times New Roman"/>
          <w:szCs w:val="24"/>
        </w:rPr>
      </w:pPr>
      <w:r w:rsidRPr="003F6740">
        <w:rPr>
          <w:rFonts w:cs="Times New Roman"/>
          <w:szCs w:val="24"/>
        </w:rPr>
        <w:t xml:space="preserve">Умение работы с вопросом </w:t>
      </w:r>
      <w:r w:rsidRPr="003F6740">
        <w:rPr>
          <w:rFonts w:cs="Times New Roman"/>
          <w:szCs w:val="24"/>
        </w:rPr>
        <w:sym w:font="Symbol" w:char="002D"/>
      </w:r>
      <w:r w:rsidRPr="003F6740">
        <w:rPr>
          <w:rFonts w:cs="Times New Roman"/>
          <w:szCs w:val="24"/>
        </w:rPr>
        <w:t xml:space="preserve"> общий для учащихся способ познания, который обеспечивает каждому из них личный результат его познания, а в конечном итоге </w:t>
      </w:r>
      <w:r w:rsidRPr="003F6740">
        <w:rPr>
          <w:rFonts w:cs="Times New Roman"/>
          <w:szCs w:val="24"/>
        </w:rPr>
        <w:sym w:font="Symbol" w:char="002D"/>
      </w:r>
      <w:r w:rsidRPr="003F6740">
        <w:rPr>
          <w:rFonts w:cs="Times New Roman"/>
          <w:szCs w:val="24"/>
        </w:rPr>
        <w:t xml:space="preserve"> индивидуальную траекторию образования.</w:t>
      </w:r>
    </w:p>
    <w:p w:rsidR="00284AE7" w:rsidRPr="003F6740" w:rsidRDefault="00EE1EA5" w:rsidP="003F6740">
      <w:pPr>
        <w:spacing w:after="0" w:line="360" w:lineRule="auto"/>
        <w:ind w:left="-709" w:right="-568" w:firstLine="567"/>
        <w:rPr>
          <w:rFonts w:cs="Times New Roman"/>
          <w:szCs w:val="24"/>
        </w:rPr>
      </w:pPr>
      <w:r w:rsidRPr="003F6740">
        <w:rPr>
          <w:rFonts w:cs="Times New Roman"/>
          <w:szCs w:val="24"/>
        </w:rPr>
        <w:t>В среднем учитель старших классов задает за день 348 вопросов. Учитывая, что чистое время преподавания в течение дня составляет приблизительно 4  часа, мы получаем 87 вопросов в час или 1,5 вопроса в минуту! Приоритет постановки вопроса принадлежит учителю (85%). Именно вопрос учителя рассматривается как средство развития учащихся, а школьникам необходимо освоить искусство задавать вопросы?</w:t>
      </w:r>
      <w:r w:rsidRPr="003F6740">
        <w:rPr>
          <w:rFonts w:cs="Times New Roman"/>
          <w:szCs w:val="24"/>
        </w:rPr>
        <w:br/>
      </w:r>
      <w:r w:rsidR="00284AE7" w:rsidRPr="003F6740">
        <w:rPr>
          <w:rFonts w:cs="Times New Roman"/>
          <w:szCs w:val="24"/>
        </w:rPr>
        <w:tab/>
        <w:t>С чего начинается осмысление учеником учебного материала?</w:t>
      </w:r>
    </w:p>
    <w:p w:rsidR="00284AE7" w:rsidRPr="003F6740" w:rsidRDefault="00284AE7" w:rsidP="003F6740">
      <w:pPr>
        <w:pStyle w:val="a4"/>
        <w:spacing w:line="360" w:lineRule="auto"/>
        <w:ind w:left="-709" w:right="-568" w:firstLine="567"/>
        <w:jc w:val="both"/>
        <w:rPr>
          <w:rFonts w:ascii="Times New Roman" w:hAnsi="Times New Roman"/>
          <w:sz w:val="28"/>
          <w:szCs w:val="24"/>
        </w:rPr>
      </w:pPr>
      <w:r w:rsidRPr="003F6740">
        <w:rPr>
          <w:rFonts w:ascii="Times New Roman" w:hAnsi="Times New Roman"/>
          <w:sz w:val="28"/>
          <w:szCs w:val="24"/>
        </w:rPr>
        <w:tab/>
        <w:t xml:space="preserve">- Когда он задает себе вопросы: «Что это…?» «Почему…?», «Зачем это мне нужно…?» и т.п. </w:t>
      </w:r>
    </w:p>
    <w:p w:rsidR="00284AE7" w:rsidRPr="003F6740" w:rsidRDefault="00284AE7" w:rsidP="003F6740">
      <w:pPr>
        <w:pStyle w:val="a4"/>
        <w:spacing w:line="360" w:lineRule="auto"/>
        <w:ind w:left="-709" w:right="-568" w:firstLine="567"/>
        <w:jc w:val="both"/>
        <w:rPr>
          <w:rFonts w:ascii="Times New Roman" w:hAnsi="Times New Roman"/>
          <w:sz w:val="28"/>
          <w:szCs w:val="24"/>
        </w:rPr>
      </w:pPr>
      <w:r w:rsidRPr="003F6740">
        <w:rPr>
          <w:rFonts w:ascii="Times New Roman" w:hAnsi="Times New Roman"/>
          <w:sz w:val="28"/>
          <w:szCs w:val="24"/>
        </w:rPr>
        <w:t>Психологическая истина гласит: «Умение правильно формулировать глубокие вопросы есть показатель развитости интеллекта человека»</w:t>
      </w:r>
    </w:p>
    <w:p w:rsidR="00284AE7" w:rsidRPr="003F6740" w:rsidRDefault="00284AE7" w:rsidP="003F6740">
      <w:pPr>
        <w:pStyle w:val="a4"/>
        <w:spacing w:line="360" w:lineRule="auto"/>
        <w:ind w:left="-709" w:right="-568" w:firstLine="567"/>
        <w:jc w:val="both"/>
        <w:rPr>
          <w:rFonts w:ascii="Times New Roman" w:hAnsi="Times New Roman"/>
          <w:sz w:val="28"/>
          <w:szCs w:val="24"/>
        </w:rPr>
      </w:pPr>
      <w:r w:rsidRPr="003F6740">
        <w:rPr>
          <w:rFonts w:ascii="Times New Roman" w:hAnsi="Times New Roman"/>
          <w:sz w:val="28"/>
          <w:szCs w:val="24"/>
        </w:rPr>
        <w:tab/>
        <w:t>Вопросы нужны для того, чтобы ориентироваться в окружающем мире, и тот, кто умеет их задавать, ориентируется лучше, чем тот, кто не умеет.</w:t>
      </w:r>
    </w:p>
    <w:p w:rsidR="00284AE7" w:rsidRPr="003F6740" w:rsidRDefault="00284AE7" w:rsidP="003F6740">
      <w:pPr>
        <w:pStyle w:val="a4"/>
        <w:spacing w:line="360" w:lineRule="auto"/>
        <w:ind w:left="-709" w:right="-568" w:firstLine="567"/>
        <w:jc w:val="both"/>
        <w:rPr>
          <w:rFonts w:ascii="Times New Roman" w:hAnsi="Times New Roman"/>
          <w:sz w:val="28"/>
          <w:szCs w:val="24"/>
        </w:rPr>
      </w:pPr>
      <w:r w:rsidRPr="003F6740">
        <w:rPr>
          <w:rFonts w:ascii="Times New Roman" w:hAnsi="Times New Roman"/>
          <w:sz w:val="28"/>
          <w:szCs w:val="24"/>
        </w:rPr>
        <w:tab/>
        <w:t xml:space="preserve"> «Спросить – значит понять».</w:t>
      </w:r>
    </w:p>
    <w:p w:rsidR="00284AE7" w:rsidRPr="003F6740" w:rsidRDefault="00284AE7" w:rsidP="003F6740">
      <w:pPr>
        <w:pStyle w:val="a4"/>
        <w:spacing w:line="360" w:lineRule="auto"/>
        <w:ind w:left="-709" w:right="-568" w:firstLine="567"/>
        <w:jc w:val="both"/>
        <w:rPr>
          <w:rFonts w:ascii="Times New Roman" w:hAnsi="Times New Roman"/>
          <w:sz w:val="28"/>
          <w:szCs w:val="24"/>
        </w:rPr>
      </w:pPr>
      <w:r w:rsidRPr="003F6740">
        <w:rPr>
          <w:rStyle w:val="a3"/>
          <w:rFonts w:ascii="Times New Roman" w:hAnsi="Times New Roman"/>
          <w:b/>
          <w:bCs/>
          <w:sz w:val="28"/>
          <w:szCs w:val="24"/>
        </w:rPr>
        <w:tab/>
        <w:t xml:space="preserve">«Можно сказать, и это без сомнения будет правильно, что вопрос – это своеобразная </w:t>
      </w:r>
      <w:proofErr w:type="spellStart"/>
      <w:r w:rsidRPr="003F6740">
        <w:rPr>
          <w:rStyle w:val="a3"/>
          <w:rFonts w:ascii="Times New Roman" w:hAnsi="Times New Roman"/>
          <w:b/>
          <w:bCs/>
          <w:sz w:val="28"/>
          <w:szCs w:val="24"/>
        </w:rPr>
        <w:t>микротеория</w:t>
      </w:r>
      <w:proofErr w:type="spellEnd"/>
      <w:r w:rsidRPr="003F6740">
        <w:rPr>
          <w:rStyle w:val="a3"/>
          <w:rFonts w:ascii="Times New Roman" w:hAnsi="Times New Roman"/>
          <w:b/>
          <w:bCs/>
          <w:sz w:val="28"/>
          <w:szCs w:val="24"/>
        </w:rPr>
        <w:t>, определённая система знания, которая одной частью (вопросительной) описывает известное и в основном наше прошлое знание, а второй частью (ответной) охватывает некоторое незнание, т.е. то, что мы хотим узнать»</w:t>
      </w:r>
      <w:r w:rsidRPr="003F6740">
        <w:rPr>
          <w:rFonts w:ascii="Times New Roman" w:hAnsi="Times New Roman"/>
          <w:sz w:val="28"/>
          <w:szCs w:val="24"/>
        </w:rPr>
        <w:t xml:space="preserve"> (Л.Я. Аверьянов.).</w:t>
      </w:r>
    </w:p>
    <w:p w:rsidR="00873DE1" w:rsidRDefault="00873DE1" w:rsidP="00FC6D84">
      <w:pPr>
        <w:shd w:val="clear" w:color="auto" w:fill="FFFFFF"/>
        <w:spacing w:after="0" w:line="360" w:lineRule="auto"/>
        <w:ind w:left="-709" w:right="-568" w:firstLine="567"/>
        <w:jc w:val="center"/>
        <w:rPr>
          <w:rFonts w:cs="Times New Roman"/>
          <w:b/>
          <w:szCs w:val="24"/>
        </w:rPr>
      </w:pPr>
    </w:p>
    <w:p w:rsidR="00873DE1" w:rsidRDefault="00873DE1" w:rsidP="00FC6D84">
      <w:pPr>
        <w:shd w:val="clear" w:color="auto" w:fill="FFFFFF"/>
        <w:spacing w:after="0" w:line="360" w:lineRule="auto"/>
        <w:ind w:left="-709" w:right="-568" w:firstLine="567"/>
        <w:jc w:val="center"/>
        <w:rPr>
          <w:rFonts w:cs="Times New Roman"/>
          <w:b/>
          <w:szCs w:val="24"/>
        </w:rPr>
      </w:pPr>
    </w:p>
    <w:p w:rsidR="00FC6D84" w:rsidRPr="00FC6D84" w:rsidRDefault="00FC6D84" w:rsidP="00FC6D84">
      <w:pPr>
        <w:shd w:val="clear" w:color="auto" w:fill="FFFFFF"/>
        <w:spacing w:after="0" w:line="360" w:lineRule="auto"/>
        <w:ind w:left="-709" w:right="-568" w:firstLine="567"/>
        <w:jc w:val="center"/>
        <w:rPr>
          <w:rFonts w:cs="Times New Roman"/>
          <w:b/>
          <w:szCs w:val="24"/>
        </w:rPr>
      </w:pPr>
      <w:r w:rsidRPr="00FC6D84">
        <w:rPr>
          <w:rFonts w:cs="Times New Roman"/>
          <w:b/>
          <w:szCs w:val="24"/>
        </w:rPr>
        <w:t>Метод активных вопросов</w:t>
      </w:r>
    </w:p>
    <w:p w:rsidR="00284AE7" w:rsidRPr="003F6740" w:rsidRDefault="00284AE7" w:rsidP="003F6740">
      <w:pPr>
        <w:shd w:val="clear" w:color="auto" w:fill="FFFFFF"/>
        <w:spacing w:after="0" w:line="360" w:lineRule="auto"/>
        <w:ind w:left="-709" w:right="-568" w:firstLine="567"/>
        <w:jc w:val="both"/>
        <w:rPr>
          <w:rFonts w:eastAsia="Times New Roman" w:cs="Times New Roman"/>
          <w:szCs w:val="24"/>
          <w:lang w:eastAsia="ru-RU"/>
        </w:rPr>
      </w:pPr>
      <w:r w:rsidRPr="003F6740">
        <w:rPr>
          <w:rFonts w:cs="Times New Roman"/>
          <w:szCs w:val="24"/>
        </w:rPr>
        <w:t xml:space="preserve">Этот метод известен также как метод "ключевых вопросов". Метод эвристических вопросов целесообразно применять для сбора дополнительной информации в условиях проблемной ситуации или упорядочения уже имеющейся информации в самом процессе решения творческой задачи. Активные вопросы служат дополнительным стимулом, формируют новые стратегии и тактики решения творческой задачи. Не случайно в практике обучения их также называют наводящими вопросами, так как удачно поставленный педагогом вопрос наводит ученика на идею решения, правильного ответа. Эвристическим вопросам уделял много внимания американский математик и педагог Д. </w:t>
      </w:r>
      <w:proofErr w:type="spellStart"/>
      <w:r w:rsidRPr="003F6740">
        <w:rPr>
          <w:rFonts w:cs="Times New Roman"/>
          <w:szCs w:val="24"/>
        </w:rPr>
        <w:t>Пойя</w:t>
      </w:r>
      <w:proofErr w:type="spellEnd"/>
      <w:r w:rsidRPr="003F6740">
        <w:rPr>
          <w:rFonts w:cs="Times New Roman"/>
          <w:szCs w:val="24"/>
        </w:rPr>
        <w:t xml:space="preserve">. Следует заметить, что эвристические вопросы широко использовал в своей научной и практической деятельности еще древнеримский философ </w:t>
      </w:r>
      <w:proofErr w:type="spellStart"/>
      <w:r w:rsidRPr="003F6740">
        <w:rPr>
          <w:rFonts w:cs="Times New Roman"/>
          <w:szCs w:val="24"/>
        </w:rPr>
        <w:t>Квинтилиан</w:t>
      </w:r>
      <w:proofErr w:type="spellEnd"/>
      <w:r w:rsidRPr="003F6740">
        <w:rPr>
          <w:rFonts w:cs="Times New Roman"/>
          <w:szCs w:val="24"/>
        </w:rPr>
        <w:t>.</w:t>
      </w:r>
    </w:p>
    <w:p w:rsidR="00284AE7" w:rsidRPr="003F6740" w:rsidRDefault="00284AE7" w:rsidP="003F6740">
      <w:pPr>
        <w:spacing w:after="0" w:line="360" w:lineRule="auto"/>
        <w:ind w:left="-709" w:right="-568" w:firstLine="567"/>
        <w:jc w:val="both"/>
        <w:rPr>
          <w:rFonts w:cs="Times New Roman"/>
          <w:szCs w:val="24"/>
        </w:rPr>
      </w:pPr>
      <w:r w:rsidRPr="003F6740">
        <w:rPr>
          <w:rFonts w:cs="Times New Roman"/>
          <w:szCs w:val="24"/>
        </w:rPr>
        <w:t xml:space="preserve">Метод эвристических вопросов базируется на следующих закономерностях и соответствующих им </w:t>
      </w:r>
      <w:r w:rsidRPr="003F6740">
        <w:rPr>
          <w:rFonts w:cs="Times New Roman"/>
          <w:b/>
          <w:szCs w:val="24"/>
        </w:rPr>
        <w:t>принципах</w:t>
      </w:r>
      <w:r w:rsidRPr="003F6740">
        <w:rPr>
          <w:rFonts w:cs="Times New Roman"/>
          <w:szCs w:val="24"/>
        </w:rPr>
        <w:t>:</w:t>
      </w:r>
    </w:p>
    <w:p w:rsidR="00284AE7" w:rsidRPr="003F6740" w:rsidRDefault="00284AE7" w:rsidP="003F6740">
      <w:pPr>
        <w:spacing w:after="0" w:line="360" w:lineRule="auto"/>
        <w:ind w:left="-709" w:right="-568" w:firstLine="567"/>
        <w:jc w:val="both"/>
        <w:rPr>
          <w:rFonts w:cs="Times New Roman"/>
          <w:szCs w:val="24"/>
        </w:rPr>
      </w:pPr>
      <w:proofErr w:type="spellStart"/>
      <w:r w:rsidRPr="003F6740">
        <w:rPr>
          <w:rFonts w:cs="Times New Roman"/>
          <w:b/>
          <w:szCs w:val="24"/>
        </w:rPr>
        <w:t>Проблемности</w:t>
      </w:r>
      <w:proofErr w:type="spellEnd"/>
      <w:r w:rsidRPr="003F6740">
        <w:rPr>
          <w:rFonts w:cs="Times New Roman"/>
          <w:b/>
          <w:szCs w:val="24"/>
        </w:rPr>
        <w:t xml:space="preserve"> и оптимальности.</w:t>
      </w:r>
      <w:r w:rsidRPr="003F6740">
        <w:rPr>
          <w:rFonts w:cs="Times New Roman"/>
          <w:szCs w:val="24"/>
        </w:rPr>
        <w:t xml:space="preserve"> Путем искусно поставленных вопросов </w:t>
      </w:r>
      <w:proofErr w:type="spellStart"/>
      <w:r w:rsidRPr="003F6740">
        <w:rPr>
          <w:rFonts w:cs="Times New Roman"/>
          <w:szCs w:val="24"/>
        </w:rPr>
        <w:t>проблемность</w:t>
      </w:r>
      <w:proofErr w:type="spellEnd"/>
      <w:r w:rsidRPr="003F6740">
        <w:rPr>
          <w:rFonts w:cs="Times New Roman"/>
          <w:szCs w:val="24"/>
        </w:rPr>
        <w:t xml:space="preserve"> задачи снижается до оптимального уровня.</w:t>
      </w:r>
    </w:p>
    <w:p w:rsidR="00284AE7" w:rsidRPr="003F6740" w:rsidRDefault="00284AE7" w:rsidP="003F6740">
      <w:pPr>
        <w:spacing w:after="0" w:line="360" w:lineRule="auto"/>
        <w:ind w:left="-709" w:right="-568" w:firstLine="567"/>
        <w:jc w:val="both"/>
        <w:rPr>
          <w:rFonts w:cs="Times New Roman"/>
          <w:szCs w:val="24"/>
        </w:rPr>
      </w:pPr>
      <w:r w:rsidRPr="003F6740">
        <w:rPr>
          <w:rFonts w:cs="Times New Roman"/>
          <w:szCs w:val="24"/>
        </w:rPr>
        <w:t xml:space="preserve"> </w:t>
      </w:r>
      <w:r w:rsidRPr="003F6740">
        <w:rPr>
          <w:rFonts w:cs="Times New Roman"/>
          <w:b/>
          <w:szCs w:val="24"/>
        </w:rPr>
        <w:t>Дробления информации</w:t>
      </w:r>
      <w:r w:rsidRPr="003F6740">
        <w:rPr>
          <w:rFonts w:cs="Times New Roman"/>
          <w:szCs w:val="24"/>
        </w:rPr>
        <w:t xml:space="preserve"> (эвристические вопросы позволяют осуществить разбивку задачи на подзадачи). </w:t>
      </w:r>
    </w:p>
    <w:p w:rsidR="00284AE7" w:rsidRPr="003F6740" w:rsidRDefault="00284AE7" w:rsidP="003F6740">
      <w:pPr>
        <w:spacing w:after="0" w:line="360" w:lineRule="auto"/>
        <w:ind w:left="-709" w:right="-568" w:firstLine="567"/>
        <w:jc w:val="both"/>
        <w:rPr>
          <w:rFonts w:cs="Times New Roman"/>
          <w:szCs w:val="24"/>
        </w:rPr>
      </w:pPr>
      <w:proofErr w:type="spellStart"/>
      <w:r w:rsidRPr="003F6740">
        <w:rPr>
          <w:rFonts w:cs="Times New Roman"/>
          <w:b/>
          <w:szCs w:val="24"/>
        </w:rPr>
        <w:t>Целеполагания</w:t>
      </w:r>
      <w:proofErr w:type="spellEnd"/>
      <w:r w:rsidRPr="003F6740">
        <w:rPr>
          <w:rFonts w:cs="Times New Roman"/>
          <w:szCs w:val="24"/>
        </w:rPr>
        <w:t xml:space="preserve"> (каждый новый эвристический вопрос формирует новую стратегию - цель деятельности).</w:t>
      </w:r>
    </w:p>
    <w:p w:rsidR="00284AE7" w:rsidRPr="003F6740" w:rsidRDefault="00284AE7" w:rsidP="003F6740">
      <w:pPr>
        <w:spacing w:after="0" w:line="360" w:lineRule="auto"/>
        <w:ind w:left="-709" w:right="-568" w:firstLine="567"/>
        <w:jc w:val="both"/>
        <w:rPr>
          <w:rFonts w:cs="Times New Roman"/>
          <w:szCs w:val="24"/>
        </w:rPr>
      </w:pPr>
      <w:r w:rsidRPr="003F6740">
        <w:rPr>
          <w:rFonts w:cs="Times New Roman"/>
          <w:szCs w:val="24"/>
        </w:rPr>
        <w:t xml:space="preserve">     Достоинство метода эвристических вопросов заключается в его простоте и эффективности для решения любых задач. Эвристические вопросы особенно развивают интуицию мышления, логическую схему решения творческих задач. Недостатки и ограничения этого метода заключаются в том, что он не дает особо оригинальных идей и решений и, как другие эвристические методы, не гарантирует абсолютного успеха в решении творческих задач.</w:t>
      </w:r>
    </w:p>
    <w:p w:rsidR="00284AE7" w:rsidRPr="003F6740" w:rsidRDefault="00284AE7" w:rsidP="003F6740">
      <w:pPr>
        <w:spacing w:after="0" w:line="360" w:lineRule="auto"/>
        <w:ind w:left="-709" w:right="-568" w:firstLine="567"/>
        <w:jc w:val="both"/>
        <w:rPr>
          <w:rFonts w:cs="Times New Roman"/>
          <w:szCs w:val="24"/>
        </w:rPr>
      </w:pPr>
      <w:r w:rsidRPr="003F6740">
        <w:rPr>
          <w:rFonts w:cs="Times New Roman"/>
          <w:szCs w:val="24"/>
        </w:rPr>
        <w:t xml:space="preserve">     Метод активных вопросов целесообразно применять для накопления дополнительной информации в условиях проблемной ситуации, для систематизации уже имеющейся информации.</w:t>
      </w:r>
    </w:p>
    <w:p w:rsidR="00284AE7" w:rsidRPr="003F6740" w:rsidRDefault="00284AE7" w:rsidP="003F6740">
      <w:pPr>
        <w:spacing w:after="0" w:line="360" w:lineRule="auto"/>
        <w:ind w:left="-709" w:right="-568" w:firstLine="567"/>
        <w:jc w:val="both"/>
        <w:rPr>
          <w:rFonts w:cs="Times New Roman"/>
          <w:szCs w:val="24"/>
          <w:shd w:val="clear" w:color="auto" w:fill="FFFFFF"/>
        </w:rPr>
      </w:pPr>
      <w:r w:rsidRPr="003F6740">
        <w:rPr>
          <w:rFonts w:cs="Times New Roman"/>
          <w:szCs w:val="24"/>
          <w:shd w:val="clear" w:color="auto" w:fill="FFFFFF"/>
        </w:rPr>
        <w:t xml:space="preserve">     Для отыскания сведений о каком-либо событии или объекте задаются следующие семь ключевых вопросов: </w:t>
      </w:r>
      <w:r w:rsidRPr="003F6740">
        <w:rPr>
          <w:rFonts w:cs="Times New Roman"/>
          <w:b/>
          <w:szCs w:val="24"/>
          <w:shd w:val="clear" w:color="auto" w:fill="FFFFFF"/>
        </w:rPr>
        <w:t>Кто? Что? Зачем? Где? Чем? Как? Когда?</w:t>
      </w:r>
      <w:r w:rsidRPr="003F6740">
        <w:rPr>
          <w:rFonts w:cs="Times New Roman"/>
          <w:szCs w:val="24"/>
          <w:shd w:val="clear" w:color="auto" w:fill="FFFFFF"/>
        </w:rPr>
        <w:t xml:space="preserve"> </w:t>
      </w:r>
      <w:r w:rsidRPr="003F6740">
        <w:rPr>
          <w:rFonts w:cs="Times New Roman"/>
          <w:szCs w:val="24"/>
          <w:shd w:val="clear" w:color="auto" w:fill="FFFFFF"/>
        </w:rPr>
        <w:lastRenderedPageBreak/>
        <w:t xml:space="preserve">Парные сочетания вопросов порождают новый вопрос, например: </w:t>
      </w:r>
      <w:proofErr w:type="spellStart"/>
      <w:proofErr w:type="gramStart"/>
      <w:r w:rsidRPr="003F6740">
        <w:rPr>
          <w:rFonts w:cs="Times New Roman"/>
          <w:szCs w:val="24"/>
          <w:shd w:val="clear" w:color="auto" w:fill="FFFFFF"/>
        </w:rPr>
        <w:t>Как-Когда</w:t>
      </w:r>
      <w:proofErr w:type="spellEnd"/>
      <w:proofErr w:type="gramEnd"/>
      <w:r w:rsidRPr="003F6740">
        <w:rPr>
          <w:rFonts w:cs="Times New Roman"/>
          <w:szCs w:val="24"/>
          <w:shd w:val="clear" w:color="auto" w:fill="FFFFFF"/>
        </w:rPr>
        <w:t>? Ответы на данные вопросы и их всевозможные сочетания порождают необычные идеи и решения относительно исследуемого объекта. </w:t>
      </w:r>
    </w:p>
    <w:p w:rsidR="00FC6D84" w:rsidRPr="000F60AD" w:rsidRDefault="00FC6D84" w:rsidP="00FC6D8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/>
          <w:b/>
          <w:szCs w:val="28"/>
          <w:lang w:eastAsia="ru-RU"/>
        </w:rPr>
      </w:pPr>
      <w:r w:rsidRPr="000F60AD">
        <w:rPr>
          <w:rFonts w:eastAsia="Times New Roman"/>
          <w:b/>
          <w:i/>
          <w:iCs/>
          <w:szCs w:val="28"/>
          <w:lang w:eastAsia="ru-RU"/>
        </w:rPr>
        <w:t>Например, использование метода при изучении темы  «Сера – химический элемент».</w:t>
      </w:r>
    </w:p>
    <w:p w:rsidR="00FC6D84" w:rsidRPr="00DF445F" w:rsidRDefault="00FC6D84" w:rsidP="00FC6D84">
      <w:pPr>
        <w:shd w:val="clear" w:color="auto" w:fill="FFFFFF"/>
        <w:spacing w:line="360" w:lineRule="auto"/>
        <w:jc w:val="both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>– Мы вместе попробуем дать краткую характеристику химическому элементу – сера, по плану.</w:t>
      </w:r>
    </w:p>
    <w:p w:rsidR="00FC6D84" w:rsidRPr="00DF445F" w:rsidRDefault="00FC6D84" w:rsidP="00FC6D84">
      <w:pPr>
        <w:numPr>
          <w:ilvl w:val="0"/>
          <w:numId w:val="5"/>
        </w:numPr>
        <w:shd w:val="clear" w:color="auto" w:fill="FFFFFF"/>
        <w:spacing w:after="0" w:line="360" w:lineRule="auto"/>
        <w:ind w:left="414" w:hanging="357"/>
        <w:jc w:val="both"/>
        <w:rPr>
          <w:rFonts w:eastAsia="Times New Roman"/>
          <w:szCs w:val="28"/>
          <w:lang w:eastAsia="ru-RU"/>
        </w:rPr>
      </w:pPr>
      <w:r w:rsidRPr="000F60AD">
        <w:rPr>
          <w:rFonts w:eastAsia="Times New Roman"/>
          <w:b/>
          <w:szCs w:val="28"/>
          <w:lang w:eastAsia="ru-RU"/>
        </w:rPr>
        <w:t>Каков</w:t>
      </w:r>
      <w:r w:rsidRPr="00DF445F">
        <w:rPr>
          <w:rFonts w:eastAsia="Times New Roman"/>
          <w:szCs w:val="28"/>
          <w:lang w:eastAsia="ru-RU"/>
        </w:rPr>
        <w:t xml:space="preserve"> химический знак?</w:t>
      </w:r>
    </w:p>
    <w:p w:rsidR="00FC6D84" w:rsidRPr="00DF445F" w:rsidRDefault="00FC6D84" w:rsidP="00FC6D84">
      <w:pPr>
        <w:numPr>
          <w:ilvl w:val="0"/>
          <w:numId w:val="5"/>
        </w:numPr>
        <w:shd w:val="clear" w:color="auto" w:fill="FFFFFF"/>
        <w:spacing w:after="0" w:line="360" w:lineRule="auto"/>
        <w:ind w:left="414" w:hanging="357"/>
        <w:jc w:val="both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 xml:space="preserve">В </w:t>
      </w:r>
      <w:r w:rsidRPr="000F60AD">
        <w:rPr>
          <w:rFonts w:eastAsia="Times New Roman"/>
          <w:b/>
          <w:szCs w:val="28"/>
          <w:lang w:eastAsia="ru-RU"/>
        </w:rPr>
        <w:t>какой</w:t>
      </w:r>
      <w:r w:rsidRPr="00DF445F">
        <w:rPr>
          <w:rFonts w:eastAsia="Times New Roman"/>
          <w:szCs w:val="28"/>
          <w:lang w:eastAsia="ru-RU"/>
        </w:rPr>
        <w:t xml:space="preserve"> группе периодической системы находится?</w:t>
      </w:r>
    </w:p>
    <w:p w:rsidR="00FC6D84" w:rsidRPr="00DF445F" w:rsidRDefault="00FC6D84" w:rsidP="00FC6D84">
      <w:pPr>
        <w:numPr>
          <w:ilvl w:val="0"/>
          <w:numId w:val="5"/>
        </w:numPr>
        <w:shd w:val="clear" w:color="auto" w:fill="FFFFFF"/>
        <w:spacing w:after="0" w:line="360" w:lineRule="auto"/>
        <w:ind w:left="414" w:hanging="357"/>
        <w:jc w:val="both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 xml:space="preserve">В </w:t>
      </w:r>
      <w:r w:rsidRPr="000F60AD">
        <w:rPr>
          <w:rFonts w:eastAsia="Times New Roman"/>
          <w:b/>
          <w:szCs w:val="28"/>
          <w:lang w:eastAsia="ru-RU"/>
        </w:rPr>
        <w:t>каком</w:t>
      </w:r>
      <w:r w:rsidRPr="00DF445F">
        <w:rPr>
          <w:rFonts w:eastAsia="Times New Roman"/>
          <w:szCs w:val="28"/>
          <w:lang w:eastAsia="ru-RU"/>
        </w:rPr>
        <w:t xml:space="preserve"> периоде находится?</w:t>
      </w:r>
    </w:p>
    <w:p w:rsidR="00FC6D84" w:rsidRPr="00DF445F" w:rsidRDefault="00FC6D84" w:rsidP="00FC6D84">
      <w:pPr>
        <w:numPr>
          <w:ilvl w:val="0"/>
          <w:numId w:val="5"/>
        </w:numPr>
        <w:shd w:val="clear" w:color="auto" w:fill="FFFFFF"/>
        <w:spacing w:after="0" w:line="360" w:lineRule="auto"/>
        <w:ind w:left="414" w:hanging="357"/>
        <w:jc w:val="both"/>
        <w:rPr>
          <w:rFonts w:eastAsia="Times New Roman"/>
          <w:szCs w:val="28"/>
          <w:lang w:eastAsia="ru-RU"/>
        </w:rPr>
      </w:pPr>
      <w:r w:rsidRPr="000F60AD">
        <w:rPr>
          <w:rFonts w:eastAsia="Times New Roman"/>
          <w:b/>
          <w:szCs w:val="28"/>
          <w:lang w:eastAsia="ru-RU"/>
        </w:rPr>
        <w:t xml:space="preserve">Какой </w:t>
      </w:r>
      <w:r w:rsidRPr="00DF445F">
        <w:rPr>
          <w:rFonts w:eastAsia="Times New Roman"/>
          <w:szCs w:val="28"/>
          <w:lang w:eastAsia="ru-RU"/>
        </w:rPr>
        <w:t>атомный номер?</w:t>
      </w:r>
    </w:p>
    <w:p w:rsidR="00FC6D84" w:rsidRPr="00DF445F" w:rsidRDefault="00FC6D84" w:rsidP="00FC6D84">
      <w:pPr>
        <w:numPr>
          <w:ilvl w:val="0"/>
          <w:numId w:val="5"/>
        </w:numPr>
        <w:shd w:val="clear" w:color="auto" w:fill="FFFFFF"/>
        <w:spacing w:after="0" w:line="360" w:lineRule="auto"/>
        <w:ind w:left="414" w:hanging="357"/>
        <w:jc w:val="both"/>
        <w:rPr>
          <w:rFonts w:eastAsia="Times New Roman"/>
          <w:szCs w:val="28"/>
          <w:lang w:eastAsia="ru-RU"/>
        </w:rPr>
      </w:pPr>
      <w:r w:rsidRPr="000F60AD">
        <w:rPr>
          <w:rFonts w:eastAsia="Times New Roman"/>
          <w:b/>
          <w:szCs w:val="28"/>
          <w:lang w:eastAsia="ru-RU"/>
        </w:rPr>
        <w:t>Какая</w:t>
      </w:r>
      <w:r w:rsidRPr="00DF445F">
        <w:rPr>
          <w:rFonts w:eastAsia="Times New Roman"/>
          <w:szCs w:val="28"/>
          <w:lang w:eastAsia="ru-RU"/>
        </w:rPr>
        <w:t xml:space="preserve"> относительная атомная масса?</w:t>
      </w:r>
    </w:p>
    <w:p w:rsidR="00FC6D84" w:rsidRDefault="00FC6D84" w:rsidP="00FC6D84">
      <w:pPr>
        <w:numPr>
          <w:ilvl w:val="0"/>
          <w:numId w:val="5"/>
        </w:numPr>
        <w:shd w:val="clear" w:color="auto" w:fill="FFFFFF"/>
        <w:spacing w:after="0" w:line="360" w:lineRule="auto"/>
        <w:ind w:left="414" w:hanging="357"/>
        <w:jc w:val="both"/>
        <w:rPr>
          <w:rFonts w:eastAsia="Times New Roman"/>
          <w:szCs w:val="28"/>
          <w:lang w:eastAsia="ru-RU"/>
        </w:rPr>
      </w:pPr>
      <w:r w:rsidRPr="000F60AD">
        <w:rPr>
          <w:rFonts w:eastAsia="Times New Roman"/>
          <w:b/>
          <w:szCs w:val="28"/>
          <w:lang w:eastAsia="ru-RU"/>
        </w:rPr>
        <w:t>Сколько</w:t>
      </w:r>
      <w:r w:rsidRPr="00DF445F">
        <w:rPr>
          <w:rFonts w:eastAsia="Times New Roman"/>
          <w:szCs w:val="28"/>
          <w:lang w:eastAsia="ru-RU"/>
        </w:rPr>
        <w:t xml:space="preserve"> электронов в атоме? </w:t>
      </w:r>
    </w:p>
    <w:p w:rsidR="00FC6D84" w:rsidRPr="00DF445F" w:rsidRDefault="00FC6D84" w:rsidP="00FC6D84">
      <w:pPr>
        <w:numPr>
          <w:ilvl w:val="0"/>
          <w:numId w:val="5"/>
        </w:numPr>
        <w:shd w:val="clear" w:color="auto" w:fill="FFFFFF"/>
        <w:spacing w:after="0" w:line="360" w:lineRule="auto"/>
        <w:ind w:left="414" w:hanging="357"/>
        <w:jc w:val="both"/>
        <w:rPr>
          <w:rFonts w:eastAsia="Times New Roman"/>
          <w:szCs w:val="28"/>
          <w:lang w:eastAsia="ru-RU"/>
        </w:rPr>
      </w:pPr>
      <w:r w:rsidRPr="000F60AD">
        <w:rPr>
          <w:rFonts w:eastAsia="Times New Roman"/>
          <w:b/>
          <w:szCs w:val="28"/>
          <w:lang w:eastAsia="ru-RU"/>
        </w:rPr>
        <w:t>Как</w:t>
      </w:r>
      <w:r w:rsidRPr="00DF445F">
        <w:rPr>
          <w:rFonts w:eastAsia="Times New Roman"/>
          <w:szCs w:val="28"/>
          <w:lang w:eastAsia="ru-RU"/>
        </w:rPr>
        <w:t xml:space="preserve"> располагаются электроны на АО?</w:t>
      </w:r>
    </w:p>
    <w:p w:rsidR="00FC6D84" w:rsidRPr="00DF445F" w:rsidRDefault="00FC6D84" w:rsidP="00FC6D84">
      <w:pPr>
        <w:numPr>
          <w:ilvl w:val="0"/>
          <w:numId w:val="5"/>
        </w:numPr>
        <w:shd w:val="clear" w:color="auto" w:fill="FFFFFF"/>
        <w:spacing w:after="0" w:line="360" w:lineRule="auto"/>
        <w:ind w:left="414" w:hanging="357"/>
        <w:jc w:val="both"/>
        <w:rPr>
          <w:rFonts w:eastAsia="Times New Roman"/>
          <w:szCs w:val="28"/>
          <w:lang w:eastAsia="ru-RU"/>
        </w:rPr>
      </w:pPr>
      <w:r w:rsidRPr="000F60AD">
        <w:rPr>
          <w:rFonts w:eastAsia="Times New Roman"/>
          <w:b/>
          <w:szCs w:val="28"/>
          <w:lang w:eastAsia="ru-RU"/>
        </w:rPr>
        <w:t>Какая</w:t>
      </w:r>
      <w:r w:rsidRPr="00DF445F">
        <w:rPr>
          <w:rFonts w:eastAsia="Times New Roman"/>
          <w:szCs w:val="28"/>
          <w:lang w:eastAsia="ru-RU"/>
        </w:rPr>
        <w:t xml:space="preserve"> электронная формула серы?</w:t>
      </w:r>
    </w:p>
    <w:p w:rsidR="00FC6D84" w:rsidRPr="00DF445F" w:rsidRDefault="00FC6D84" w:rsidP="00FC6D84">
      <w:pPr>
        <w:numPr>
          <w:ilvl w:val="0"/>
          <w:numId w:val="5"/>
        </w:numPr>
        <w:shd w:val="clear" w:color="auto" w:fill="FFFFFF"/>
        <w:spacing w:after="0" w:line="360" w:lineRule="auto"/>
        <w:ind w:left="414" w:hanging="357"/>
        <w:jc w:val="both"/>
        <w:rPr>
          <w:rFonts w:eastAsia="Times New Roman"/>
          <w:szCs w:val="28"/>
          <w:lang w:eastAsia="ru-RU"/>
        </w:rPr>
      </w:pPr>
      <w:r w:rsidRPr="000F60AD">
        <w:rPr>
          <w:rFonts w:eastAsia="Times New Roman"/>
          <w:b/>
          <w:szCs w:val="28"/>
          <w:lang w:eastAsia="ru-RU"/>
        </w:rPr>
        <w:t>Какие</w:t>
      </w:r>
      <w:r w:rsidRPr="00DF445F">
        <w:rPr>
          <w:rFonts w:eastAsia="Times New Roman"/>
          <w:szCs w:val="28"/>
          <w:lang w:eastAsia="ru-RU"/>
        </w:rPr>
        <w:t xml:space="preserve"> низшая (в соединениях с водородом и металлами) и высшая (в соединении с кислородом) валентности серы?</w:t>
      </w:r>
    </w:p>
    <w:p w:rsidR="00FC6D84" w:rsidRDefault="00FC6D84" w:rsidP="00FC6D84">
      <w:pPr>
        <w:shd w:val="clear" w:color="auto" w:fill="FFFFFF"/>
        <w:spacing w:line="360" w:lineRule="auto"/>
        <w:jc w:val="both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>(Ответы этих вопросов записываются у доски и в тетрадях).</w:t>
      </w:r>
    </w:p>
    <w:p w:rsidR="00FC6D84" w:rsidRPr="00443BA3" w:rsidRDefault="00FC6D84" w:rsidP="00FC6D8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/>
          <w:b/>
          <w:szCs w:val="28"/>
          <w:lang w:eastAsia="ru-RU"/>
        </w:rPr>
      </w:pPr>
      <w:r w:rsidRPr="000F60AD">
        <w:rPr>
          <w:rFonts w:eastAsia="Times New Roman"/>
          <w:b/>
          <w:i/>
          <w:iCs/>
          <w:szCs w:val="28"/>
          <w:lang w:eastAsia="ru-RU"/>
        </w:rPr>
        <w:t xml:space="preserve"> </w:t>
      </w:r>
      <w:r>
        <w:rPr>
          <w:rFonts w:eastAsia="Times New Roman"/>
          <w:b/>
          <w:i/>
          <w:iCs/>
          <w:szCs w:val="28"/>
          <w:lang w:eastAsia="ru-RU"/>
        </w:rPr>
        <w:t>И</w:t>
      </w:r>
      <w:r w:rsidRPr="000F60AD">
        <w:rPr>
          <w:rFonts w:eastAsia="Times New Roman"/>
          <w:b/>
          <w:i/>
          <w:iCs/>
          <w:szCs w:val="28"/>
          <w:lang w:eastAsia="ru-RU"/>
        </w:rPr>
        <w:t>спользование метода при изучении темы  «</w:t>
      </w:r>
      <w:r>
        <w:rPr>
          <w:rFonts w:eastAsia="Times New Roman"/>
          <w:b/>
          <w:i/>
          <w:iCs/>
          <w:szCs w:val="28"/>
          <w:lang w:eastAsia="ru-RU"/>
        </w:rPr>
        <w:t>Металлы</w:t>
      </w:r>
      <w:r w:rsidRPr="000F60AD">
        <w:rPr>
          <w:rFonts w:eastAsia="Times New Roman"/>
          <w:b/>
          <w:i/>
          <w:iCs/>
          <w:szCs w:val="28"/>
          <w:lang w:eastAsia="ru-RU"/>
        </w:rPr>
        <w:t>».</w:t>
      </w:r>
    </w:p>
    <w:p w:rsidR="00FC6D84" w:rsidRPr="00DF445F" w:rsidRDefault="00FC6D84" w:rsidP="00FC6D8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445F">
        <w:rPr>
          <w:sz w:val="28"/>
          <w:szCs w:val="28"/>
        </w:rPr>
        <w:t>Сегодня на урок я принесла вот эти предметы. Рассмотрите их. Что их объединяет?</w:t>
      </w:r>
    </w:p>
    <w:p w:rsidR="00FC6D84" w:rsidRDefault="00FC6D84" w:rsidP="00FC6D8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445F">
        <w:rPr>
          <w:sz w:val="28"/>
          <w:szCs w:val="28"/>
        </w:rPr>
        <w:t> «Демонстрация: гвоздь, золотое кольцо, серебряная цепочка, алюминиевая ложка»</w:t>
      </w:r>
    </w:p>
    <w:p w:rsidR="00FC6D84" w:rsidRPr="00DF445F" w:rsidRDefault="00FC6D84" w:rsidP="00FC6D8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445F">
        <w:rPr>
          <w:sz w:val="28"/>
          <w:szCs w:val="28"/>
        </w:rPr>
        <w:t xml:space="preserve"> - К </w:t>
      </w:r>
      <w:r w:rsidRPr="00443BA3">
        <w:rPr>
          <w:b/>
          <w:sz w:val="28"/>
          <w:szCs w:val="28"/>
        </w:rPr>
        <w:t>какой</w:t>
      </w:r>
      <w:r w:rsidRPr="00DF445F">
        <w:rPr>
          <w:sz w:val="28"/>
          <w:szCs w:val="28"/>
        </w:rPr>
        <w:t xml:space="preserve"> группе веществ относят металлы? «К простым»</w:t>
      </w:r>
    </w:p>
    <w:p w:rsidR="00FC6D84" w:rsidRPr="00DF445F" w:rsidRDefault="00FC6D84" w:rsidP="00FC6D8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445F">
        <w:rPr>
          <w:sz w:val="28"/>
          <w:szCs w:val="28"/>
        </w:rPr>
        <w:t xml:space="preserve"> - </w:t>
      </w:r>
      <w:r w:rsidRPr="00443BA3">
        <w:rPr>
          <w:b/>
          <w:sz w:val="28"/>
          <w:szCs w:val="28"/>
        </w:rPr>
        <w:t>Какие</w:t>
      </w:r>
      <w:r w:rsidRPr="00DF445F">
        <w:rPr>
          <w:sz w:val="28"/>
          <w:szCs w:val="28"/>
        </w:rPr>
        <w:t xml:space="preserve"> вещества называют простыми?</w:t>
      </w:r>
    </w:p>
    <w:p w:rsidR="00FC6D84" w:rsidRPr="00DF445F" w:rsidRDefault="00FC6D84" w:rsidP="00FC6D8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445F">
        <w:rPr>
          <w:sz w:val="28"/>
          <w:szCs w:val="28"/>
        </w:rPr>
        <w:t xml:space="preserve"> - А сложные вещества, </w:t>
      </w:r>
      <w:r w:rsidRPr="00443BA3">
        <w:rPr>
          <w:b/>
          <w:sz w:val="28"/>
          <w:szCs w:val="28"/>
        </w:rPr>
        <w:t xml:space="preserve">что </w:t>
      </w:r>
      <w:r w:rsidRPr="00DF445F">
        <w:rPr>
          <w:sz w:val="28"/>
          <w:szCs w:val="28"/>
        </w:rPr>
        <w:t>такое? Например?</w:t>
      </w:r>
    </w:p>
    <w:p w:rsidR="00FC6D84" w:rsidRPr="00DF445F" w:rsidRDefault="00FC6D84" w:rsidP="00FC6D8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445F">
        <w:rPr>
          <w:sz w:val="28"/>
          <w:szCs w:val="28"/>
        </w:rPr>
        <w:t xml:space="preserve"> - Вы сказали, что эти предметы состоят их металлов. Попробуйте сформулировать тему нашего урока. </w:t>
      </w:r>
      <w:r w:rsidRPr="00443BA3">
        <w:rPr>
          <w:b/>
          <w:sz w:val="28"/>
          <w:szCs w:val="28"/>
        </w:rPr>
        <w:t>О чем</w:t>
      </w:r>
      <w:r w:rsidRPr="00DF445F">
        <w:rPr>
          <w:sz w:val="28"/>
          <w:szCs w:val="28"/>
        </w:rPr>
        <w:t xml:space="preserve"> мы будем сегодня говорить?</w:t>
      </w:r>
    </w:p>
    <w:p w:rsidR="00FC6D84" w:rsidRPr="00DF445F" w:rsidRDefault="00FC6D84" w:rsidP="00FC6D8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445F">
        <w:rPr>
          <w:sz w:val="28"/>
          <w:szCs w:val="28"/>
        </w:rPr>
        <w:t>Учащиеся формулируют тему урока:  «Металлы - простые вещества»</w:t>
      </w:r>
      <w:r>
        <w:rPr>
          <w:sz w:val="28"/>
          <w:szCs w:val="28"/>
        </w:rPr>
        <w:t>.</w:t>
      </w:r>
    </w:p>
    <w:p w:rsidR="00FC6D84" w:rsidRPr="00DF445F" w:rsidRDefault="00FC6D84" w:rsidP="00FC6D8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>этап урока. Планирование этапов урока:</w:t>
      </w:r>
    </w:p>
    <w:p w:rsidR="00FC6D84" w:rsidRDefault="00FC6D84" w:rsidP="00FC6D84">
      <w:pPr>
        <w:shd w:val="clear" w:color="auto" w:fill="FFFFFF"/>
        <w:spacing w:line="360" w:lineRule="auto"/>
        <w:jc w:val="both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 xml:space="preserve">Попробуем составить план нашего урока по опорным вопросам: </w:t>
      </w:r>
    </w:p>
    <w:p w:rsidR="00FC6D84" w:rsidRPr="00443BA3" w:rsidRDefault="00FC6D84" w:rsidP="00FC6D84">
      <w:pPr>
        <w:shd w:val="clear" w:color="auto" w:fill="FFFFFF"/>
        <w:spacing w:line="360" w:lineRule="auto"/>
        <w:jc w:val="both"/>
        <w:rPr>
          <w:rFonts w:eastAsia="Times New Roman"/>
          <w:b/>
          <w:szCs w:val="28"/>
          <w:lang w:eastAsia="ru-RU"/>
        </w:rPr>
      </w:pPr>
      <w:r w:rsidRPr="00443BA3">
        <w:rPr>
          <w:rFonts w:eastAsia="Times New Roman"/>
          <w:b/>
          <w:szCs w:val="28"/>
          <w:lang w:eastAsia="ru-RU"/>
        </w:rPr>
        <w:lastRenderedPageBreak/>
        <w:t xml:space="preserve">Что? Когда?  Где? Как? Какие? </w:t>
      </w:r>
    </w:p>
    <w:p w:rsidR="00FC6D84" w:rsidRPr="00DF445F" w:rsidRDefault="00FC6D84" w:rsidP="00FC6D84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 xml:space="preserve">- </w:t>
      </w:r>
      <w:r w:rsidRPr="00443BA3">
        <w:rPr>
          <w:rFonts w:eastAsia="Times New Roman"/>
          <w:b/>
          <w:szCs w:val="28"/>
          <w:lang w:eastAsia="ru-RU"/>
        </w:rPr>
        <w:t xml:space="preserve">Что </w:t>
      </w:r>
      <w:r w:rsidRPr="00DF445F">
        <w:rPr>
          <w:rFonts w:eastAsia="Times New Roman"/>
          <w:szCs w:val="28"/>
          <w:lang w:eastAsia="ru-RU"/>
        </w:rPr>
        <w:t>такое металлы? (цель урока, которая будет реализована в конце урока)</w:t>
      </w:r>
    </w:p>
    <w:p w:rsidR="00873DE1" w:rsidRDefault="00FC6D84" w:rsidP="00873DE1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 xml:space="preserve">- </w:t>
      </w:r>
      <w:r w:rsidRPr="00443BA3">
        <w:rPr>
          <w:rFonts w:eastAsia="Times New Roman"/>
          <w:b/>
          <w:szCs w:val="28"/>
          <w:lang w:eastAsia="ru-RU"/>
        </w:rPr>
        <w:t>Когда?</w:t>
      </w:r>
      <w:r w:rsidRPr="00DF445F">
        <w:rPr>
          <w:rFonts w:eastAsia="Times New Roman"/>
          <w:szCs w:val="28"/>
          <w:lang w:eastAsia="ru-RU"/>
        </w:rPr>
        <w:t xml:space="preserve"> (историческая справка открытия металлов)</w:t>
      </w:r>
      <w:r w:rsidR="00873DE1" w:rsidRPr="00873DE1">
        <w:rPr>
          <w:rFonts w:eastAsia="Times New Roman"/>
          <w:szCs w:val="28"/>
          <w:lang w:eastAsia="ru-RU"/>
        </w:rPr>
        <w:t xml:space="preserve"> </w:t>
      </w:r>
    </w:p>
    <w:p w:rsidR="00873DE1" w:rsidRPr="00DF445F" w:rsidRDefault="00873DE1" w:rsidP="00873DE1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 xml:space="preserve">- </w:t>
      </w:r>
      <w:r w:rsidRPr="00443BA3">
        <w:rPr>
          <w:rFonts w:eastAsia="Times New Roman"/>
          <w:b/>
          <w:szCs w:val="28"/>
          <w:lang w:eastAsia="ru-RU"/>
        </w:rPr>
        <w:t>Где?</w:t>
      </w:r>
      <w:r w:rsidRPr="00DF445F">
        <w:rPr>
          <w:rFonts w:eastAsia="Times New Roman"/>
          <w:szCs w:val="28"/>
          <w:lang w:eastAsia="ru-RU"/>
        </w:rPr>
        <w:t xml:space="preserve"> (расположение металлов в ПСХЭ Д.И. Менделеева)</w:t>
      </w:r>
    </w:p>
    <w:p w:rsidR="00FC6D84" w:rsidRPr="00DF445F" w:rsidRDefault="00FC6D84" w:rsidP="00FC6D84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 xml:space="preserve">- </w:t>
      </w:r>
      <w:r w:rsidRPr="00443BA3">
        <w:rPr>
          <w:rFonts w:eastAsia="Times New Roman"/>
          <w:b/>
          <w:szCs w:val="28"/>
          <w:lang w:eastAsia="ru-RU"/>
        </w:rPr>
        <w:t>Как?</w:t>
      </w:r>
      <w:r w:rsidRPr="00DF445F">
        <w:rPr>
          <w:rFonts w:eastAsia="Times New Roman"/>
          <w:szCs w:val="28"/>
          <w:lang w:eastAsia="ru-RU"/>
        </w:rPr>
        <w:t xml:space="preserve"> (как устроены атомы металлов?)</w:t>
      </w:r>
    </w:p>
    <w:p w:rsidR="00FC6D84" w:rsidRDefault="00FC6D84" w:rsidP="00FC6D84">
      <w:pPr>
        <w:shd w:val="clear" w:color="auto" w:fill="FFFFFF"/>
        <w:spacing w:line="360" w:lineRule="auto"/>
        <w:rPr>
          <w:rFonts w:eastAsia="Times New Roman"/>
          <w:szCs w:val="28"/>
          <w:lang w:eastAsia="ru-RU"/>
        </w:rPr>
      </w:pPr>
      <w:r w:rsidRPr="00DF445F">
        <w:rPr>
          <w:rFonts w:eastAsia="Times New Roman"/>
          <w:szCs w:val="28"/>
          <w:lang w:eastAsia="ru-RU"/>
        </w:rPr>
        <w:t xml:space="preserve">- </w:t>
      </w:r>
      <w:r w:rsidRPr="00443BA3">
        <w:rPr>
          <w:rFonts w:eastAsia="Times New Roman"/>
          <w:b/>
          <w:szCs w:val="28"/>
          <w:lang w:eastAsia="ru-RU"/>
        </w:rPr>
        <w:t>Какие?</w:t>
      </w:r>
      <w:r w:rsidRPr="00DF445F">
        <w:rPr>
          <w:rFonts w:eastAsia="Times New Roman"/>
          <w:szCs w:val="28"/>
          <w:lang w:eastAsia="ru-RU"/>
        </w:rPr>
        <w:t xml:space="preserve"> (какими свойствами обладают металлы?)</w:t>
      </w:r>
    </w:p>
    <w:p w:rsidR="00740112" w:rsidRDefault="00740112" w:rsidP="0074011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Четко сформулируйте проблему.</w:t>
      </w:r>
    </w:p>
    <w:p w:rsidR="00740112" w:rsidRDefault="00740112" w:rsidP="0074011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Запишите десять вопросительных слов, которые придут вам на ум.</w:t>
      </w:r>
    </w:p>
    <w:p w:rsidR="00740112" w:rsidRDefault="00740112" w:rsidP="0074011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Задайте эти вопросы относительно своей проблемы.</w:t>
      </w:r>
    </w:p>
    <w:p w:rsidR="00740112" w:rsidRDefault="00740112" w:rsidP="0074011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А теперь — ответьте на них. Вы сразу же поймёте направление, в котором нужно искать — там, где сложнее всего ответить.</w:t>
      </w:r>
    </w:p>
    <w:p w:rsidR="00740112" w:rsidRDefault="00740112" w:rsidP="00740112">
      <w:pPr>
        <w:pStyle w:val="a5"/>
      </w:pPr>
      <w:r>
        <w:t>ЧТО ___________________________________________________________________?</w:t>
      </w:r>
    </w:p>
    <w:p w:rsidR="00740112" w:rsidRDefault="00740112" w:rsidP="00740112">
      <w:pPr>
        <w:pStyle w:val="a5"/>
      </w:pPr>
      <w:r>
        <w:t>КТО __________________________________________________________________?</w:t>
      </w:r>
    </w:p>
    <w:p w:rsidR="00740112" w:rsidRDefault="00740112" w:rsidP="00740112">
      <w:pPr>
        <w:pStyle w:val="a5"/>
      </w:pPr>
      <w:r>
        <w:t>ГДЕ ___________________________________________________________________?</w:t>
      </w:r>
    </w:p>
    <w:p w:rsidR="00740112" w:rsidRDefault="00740112" w:rsidP="00740112">
      <w:pPr>
        <w:pStyle w:val="a5"/>
      </w:pPr>
      <w:r>
        <w:t>КАК ___________________________________________________________________?</w:t>
      </w:r>
    </w:p>
    <w:p w:rsidR="00740112" w:rsidRDefault="00740112" w:rsidP="00740112">
      <w:pPr>
        <w:pStyle w:val="a5"/>
      </w:pPr>
      <w:r>
        <w:t>КОГДА _________________________________________________________________?</w:t>
      </w:r>
    </w:p>
    <w:p w:rsidR="00740112" w:rsidRDefault="00740112" w:rsidP="00740112">
      <w:pPr>
        <w:pStyle w:val="a5"/>
      </w:pPr>
      <w:r>
        <w:t>ПОЧЕМУ _______________________________________________________________?</w:t>
      </w:r>
    </w:p>
    <w:p w:rsidR="00740112" w:rsidRDefault="00740112" w:rsidP="00740112">
      <w:pPr>
        <w:pStyle w:val="a5"/>
      </w:pPr>
      <w:r>
        <w:t>ЗАЧЕМ _________________________________________________________________?</w:t>
      </w:r>
    </w:p>
    <w:p w:rsidR="00740112" w:rsidRDefault="00740112" w:rsidP="00740112">
      <w:pPr>
        <w:pStyle w:val="a5"/>
      </w:pPr>
      <w:r>
        <w:t>ОТКУДА _______________________________________________________________?</w:t>
      </w:r>
    </w:p>
    <w:p w:rsidR="00740112" w:rsidRDefault="00740112" w:rsidP="00740112">
      <w:pPr>
        <w:pStyle w:val="a5"/>
      </w:pPr>
      <w:r>
        <w:t>КАКОЙ...? КАКАЯ ________________________________________________________?</w:t>
      </w:r>
    </w:p>
    <w:p w:rsidR="00740112" w:rsidRDefault="00740112" w:rsidP="00740112">
      <w:pPr>
        <w:pStyle w:val="a5"/>
      </w:pPr>
      <w:r>
        <w:t>КАКАЯ ВЗАИМОСВЯЗЬ __________________________________________________?</w:t>
      </w:r>
    </w:p>
    <w:p w:rsidR="00740112" w:rsidRDefault="00740112" w:rsidP="00740112">
      <w:pPr>
        <w:pStyle w:val="a5"/>
      </w:pPr>
      <w:r>
        <w:t>ПО КАКОЙ ПРИЧИНЕ ____________________________________________________?</w:t>
      </w:r>
    </w:p>
    <w:p w:rsidR="00740112" w:rsidRDefault="00740112" w:rsidP="00740112">
      <w:pPr>
        <w:pStyle w:val="a5"/>
      </w:pPr>
      <w:r>
        <w:t>ЧЕМ ЛУЧШЕ _____________________________________________________________?</w:t>
      </w:r>
    </w:p>
    <w:p w:rsidR="00740112" w:rsidRPr="002A6CD2" w:rsidRDefault="00740112" w:rsidP="00740112">
      <w:pPr>
        <w:pStyle w:val="a4"/>
        <w:spacing w:line="36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035DDE">
        <w:rPr>
          <w:rFonts w:ascii="Times New Roman" w:hAnsi="Times New Roman"/>
          <w:b/>
          <w:i/>
          <w:sz w:val="24"/>
          <w:szCs w:val="24"/>
        </w:rPr>
        <w:t>Жить — значит иметь проблемы, а решать их — значит расти интеллектуально</w:t>
      </w:r>
      <w:r w:rsidRPr="00C27297">
        <w:rPr>
          <w:rFonts w:ascii="Times New Roman" w:hAnsi="Times New Roman"/>
          <w:sz w:val="24"/>
          <w:szCs w:val="24"/>
        </w:rPr>
        <w:t xml:space="preserve">», — писал исследователь интеллекта </w:t>
      </w:r>
      <w:proofErr w:type="gramStart"/>
      <w:r w:rsidRPr="00C27297">
        <w:rPr>
          <w:rFonts w:ascii="Times New Roman" w:hAnsi="Times New Roman"/>
          <w:sz w:val="24"/>
          <w:szCs w:val="24"/>
        </w:rPr>
        <w:t>Дж</w:t>
      </w:r>
      <w:proofErr w:type="gramEnd"/>
      <w:r w:rsidRPr="00C272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7297">
        <w:rPr>
          <w:rFonts w:ascii="Times New Roman" w:hAnsi="Times New Roman"/>
          <w:sz w:val="24"/>
          <w:szCs w:val="24"/>
        </w:rPr>
        <w:t>Гилфорд</w:t>
      </w:r>
      <w:proofErr w:type="spellEnd"/>
      <w:r w:rsidRPr="00C27297">
        <w:rPr>
          <w:rFonts w:ascii="Times New Roman" w:hAnsi="Times New Roman"/>
          <w:sz w:val="24"/>
          <w:szCs w:val="24"/>
        </w:rPr>
        <w:t>. «</w:t>
      </w:r>
      <w:r w:rsidRPr="00035DDE">
        <w:rPr>
          <w:rFonts w:ascii="Times New Roman" w:hAnsi="Times New Roman"/>
          <w:b/>
          <w:i/>
          <w:sz w:val="24"/>
          <w:szCs w:val="24"/>
        </w:rPr>
        <w:t xml:space="preserve">Вопрос же, </w:t>
      </w:r>
      <w:r w:rsidRPr="00035DDE">
        <w:rPr>
          <w:rFonts w:ascii="Times New Roman" w:hAnsi="Times New Roman"/>
          <w:sz w:val="24"/>
          <w:szCs w:val="24"/>
        </w:rPr>
        <w:t xml:space="preserve">— по мнению профессора психологии Л.М. </w:t>
      </w:r>
      <w:proofErr w:type="spellStart"/>
      <w:r w:rsidRPr="00035DDE">
        <w:rPr>
          <w:rFonts w:ascii="Times New Roman" w:hAnsi="Times New Roman"/>
          <w:sz w:val="24"/>
          <w:szCs w:val="24"/>
        </w:rPr>
        <w:t>Веккера</w:t>
      </w:r>
      <w:proofErr w:type="spellEnd"/>
      <w:r w:rsidRPr="00035DDE">
        <w:rPr>
          <w:rFonts w:ascii="Times New Roman" w:hAnsi="Times New Roman"/>
          <w:sz w:val="24"/>
          <w:szCs w:val="24"/>
        </w:rPr>
        <w:t>,</w:t>
      </w:r>
      <w:r w:rsidRPr="00035DDE">
        <w:rPr>
          <w:rFonts w:ascii="Times New Roman" w:hAnsi="Times New Roman"/>
          <w:b/>
          <w:i/>
          <w:sz w:val="24"/>
          <w:szCs w:val="24"/>
        </w:rPr>
        <w:t xml:space="preserve"> — есть психическое отображение </w:t>
      </w:r>
      <w:proofErr w:type="spellStart"/>
      <w:r w:rsidRPr="00035DDE">
        <w:rPr>
          <w:rFonts w:ascii="Times New Roman" w:hAnsi="Times New Roman"/>
          <w:b/>
          <w:i/>
          <w:sz w:val="24"/>
          <w:szCs w:val="24"/>
        </w:rPr>
        <w:t>нераскрытости</w:t>
      </w:r>
      <w:proofErr w:type="spellEnd"/>
      <w:r w:rsidRPr="00035DD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035DDE">
        <w:rPr>
          <w:rFonts w:ascii="Times New Roman" w:hAnsi="Times New Roman"/>
          <w:b/>
          <w:i/>
          <w:sz w:val="24"/>
          <w:szCs w:val="24"/>
        </w:rPr>
        <w:t>непредставленности</w:t>
      </w:r>
      <w:proofErr w:type="spellEnd"/>
      <w:r w:rsidRPr="00035DDE">
        <w:rPr>
          <w:rFonts w:ascii="Times New Roman" w:hAnsi="Times New Roman"/>
          <w:b/>
          <w:i/>
          <w:sz w:val="24"/>
          <w:szCs w:val="24"/>
        </w:rPr>
        <w:t xml:space="preserve"> тех предметных отношений, на выяснение которых направлен весь последующий мыслительный процесс»</w:t>
      </w:r>
      <w:r w:rsidRPr="00C27297">
        <w:rPr>
          <w:rFonts w:ascii="Times New Roman" w:hAnsi="Times New Roman"/>
          <w:sz w:val="24"/>
          <w:szCs w:val="24"/>
        </w:rPr>
        <w:t xml:space="preserve">. Следовательно, вопрос «запускает» познавательную деятельность, направленную на решение некоторой проблемы, </w:t>
      </w:r>
      <w:r w:rsidRPr="00C27297">
        <w:rPr>
          <w:rFonts w:ascii="Times New Roman" w:hAnsi="Times New Roman"/>
          <w:sz w:val="24"/>
          <w:szCs w:val="24"/>
        </w:rPr>
        <w:lastRenderedPageBreak/>
        <w:t xml:space="preserve">снятие некоторой неопределенности. Но </w:t>
      </w:r>
      <w:r w:rsidRPr="00777F9E">
        <w:rPr>
          <w:rFonts w:ascii="Times New Roman" w:hAnsi="Times New Roman"/>
          <w:bCs/>
          <w:iCs/>
          <w:sz w:val="24"/>
          <w:szCs w:val="24"/>
        </w:rPr>
        <w:t>вопрос же и способствует тому, чтобы определить, сформулировать проблему</w:t>
      </w:r>
      <w:r w:rsidRPr="00777F9E">
        <w:rPr>
          <w:rFonts w:ascii="Times New Roman" w:hAnsi="Times New Roman"/>
          <w:sz w:val="24"/>
          <w:szCs w:val="24"/>
        </w:rPr>
        <w:t>.</w:t>
      </w:r>
    </w:p>
    <w:p w:rsidR="00873DE1" w:rsidRDefault="00873DE1" w:rsidP="00873DE1">
      <w:pPr>
        <w:pStyle w:val="a5"/>
      </w:pPr>
      <w:r>
        <w:t>Знак вопроса по своей форме напоминает рыболовный крючок. Любой знает, что с его помощью можно поймать рыбу. Но у каждого ли это получится? Если кто-то сомневается, что умение задавать вопросы требует дополнительного развития, задайте ему задачку про Джона и Билла. Когда я предлагаю ее своим студентам, посещающим курс «Развитие интеллекта», быстрее всего с ней справляются те, кто лучше всех умеет задавать вопросы.</w:t>
      </w:r>
    </w:p>
    <w:p w:rsidR="00873DE1" w:rsidRDefault="00873DE1" w:rsidP="00873DE1">
      <w:pPr>
        <w:pStyle w:val="a5"/>
      </w:pPr>
      <w:r>
        <w:t xml:space="preserve">Попросите собеседника записать условие задачки дословно: </w:t>
      </w:r>
      <w:r>
        <w:rPr>
          <w:i/>
          <w:iCs/>
        </w:rPr>
        <w:t xml:space="preserve">Джон и Билл находились в комнате. Хлопнула дверь. Раздался звук разбитого стекла. Джон посмотрел на Билла. Билл был мертв. Отчего почил Билл? </w:t>
      </w:r>
      <w:r>
        <w:t xml:space="preserve">Чтобы найти решение, разрешается задавать любые вопросы, кроме основного, значащегося в конце текста задачки. Ведущий отвечает на них честно, но не развернуто. Кто-то из учащихся начнет гадать, кто-то станет вспоминать схожие ситуации из фильмов. Но победит тот, кто лучше </w:t>
      </w:r>
      <w:r>
        <w:rPr>
          <w:i/>
          <w:iCs/>
        </w:rPr>
        <w:t xml:space="preserve">всех умеет задавать вопросы! </w:t>
      </w:r>
      <w:proofErr w:type="gramStart"/>
      <w:r>
        <w:t>(Для тех, кто не знает ответа — содержание первого абзаца статьи содержит подсказку.</w:t>
      </w:r>
      <w:proofErr w:type="gramEnd"/>
      <w:r>
        <w:t xml:space="preserve"> Тем, кому подсказка не помогла, наверное, поможет содержание статьи. </w:t>
      </w:r>
      <w:proofErr w:type="gramStart"/>
      <w:r>
        <w:t>Нетерпеливые могут сразу заглянуть в конец).</w:t>
      </w:r>
      <w:proofErr w:type="gramEnd"/>
    </w:p>
    <w:p w:rsidR="00873DE1" w:rsidRDefault="00873DE1" w:rsidP="00873DE1">
      <w:pPr>
        <w:pStyle w:val="a5"/>
      </w:pPr>
      <w:r>
        <w:t xml:space="preserve">Благодаря вопросам мы можем </w:t>
      </w:r>
      <w:proofErr w:type="gramStart"/>
      <w:r>
        <w:t>научиться лучше разбираться</w:t>
      </w:r>
      <w:proofErr w:type="gramEnd"/>
      <w:r>
        <w:t xml:space="preserve"> в ситуации и смотреть на нее под разными углами зрения. Именно это и нужно было сделать, чтобы решить задачку, предложенную уважаемым читателям в начале статьи.</w:t>
      </w:r>
    </w:p>
    <w:p w:rsidR="00873DE1" w:rsidRDefault="00873DE1" w:rsidP="00873DE1">
      <w:pPr>
        <w:pStyle w:val="a5"/>
      </w:pPr>
      <w:r>
        <w:rPr>
          <w:b/>
          <w:bCs/>
          <w:i/>
          <w:iCs/>
        </w:rPr>
        <w:t xml:space="preserve">Хотите узнать ответ? </w:t>
      </w:r>
      <w:r>
        <w:t>(Билл был рыбкой и погиб, когда банку сквозняком опрокинуло со стола)</w:t>
      </w:r>
    </w:p>
    <w:p w:rsidR="00740112" w:rsidRPr="00F6179C" w:rsidRDefault="00740112" w:rsidP="00FC6D84">
      <w:pPr>
        <w:pStyle w:val="a5"/>
        <w:jc w:val="both"/>
      </w:pPr>
    </w:p>
    <w:sectPr w:rsidR="00740112" w:rsidRPr="00F6179C" w:rsidSect="00873D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901"/>
    <w:multiLevelType w:val="hybridMultilevel"/>
    <w:tmpl w:val="A66AE444"/>
    <w:lvl w:ilvl="0" w:tplc="7BC25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646E6"/>
    <w:multiLevelType w:val="hybridMultilevel"/>
    <w:tmpl w:val="7E9220E2"/>
    <w:lvl w:ilvl="0" w:tplc="73AC271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6C6C"/>
    <w:multiLevelType w:val="multilevel"/>
    <w:tmpl w:val="741C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24850"/>
    <w:multiLevelType w:val="multilevel"/>
    <w:tmpl w:val="060A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16C60"/>
    <w:multiLevelType w:val="multilevel"/>
    <w:tmpl w:val="D088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71290"/>
    <w:multiLevelType w:val="multilevel"/>
    <w:tmpl w:val="9CEA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C619F"/>
    <w:multiLevelType w:val="multilevel"/>
    <w:tmpl w:val="B6E8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33165"/>
    <w:multiLevelType w:val="multilevel"/>
    <w:tmpl w:val="5850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732BE"/>
    <w:multiLevelType w:val="multilevel"/>
    <w:tmpl w:val="DD26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07CE7"/>
    <w:multiLevelType w:val="multilevel"/>
    <w:tmpl w:val="1B3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E3694"/>
    <w:multiLevelType w:val="multilevel"/>
    <w:tmpl w:val="BB3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01C4E"/>
    <w:multiLevelType w:val="multilevel"/>
    <w:tmpl w:val="2740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47EC5"/>
    <w:multiLevelType w:val="multilevel"/>
    <w:tmpl w:val="32322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1EA5"/>
    <w:rsid w:val="00035E1C"/>
    <w:rsid w:val="00080CE1"/>
    <w:rsid w:val="00232C59"/>
    <w:rsid w:val="00284AE7"/>
    <w:rsid w:val="003D7ECF"/>
    <w:rsid w:val="003F6740"/>
    <w:rsid w:val="00740112"/>
    <w:rsid w:val="007B118E"/>
    <w:rsid w:val="00857029"/>
    <w:rsid w:val="00873DE1"/>
    <w:rsid w:val="00A7082A"/>
    <w:rsid w:val="00AB4E28"/>
    <w:rsid w:val="00AF762E"/>
    <w:rsid w:val="00C05D1B"/>
    <w:rsid w:val="00D35B91"/>
    <w:rsid w:val="00D658E8"/>
    <w:rsid w:val="00DD7F29"/>
    <w:rsid w:val="00E210C8"/>
    <w:rsid w:val="00EE1EA5"/>
    <w:rsid w:val="00F97885"/>
    <w:rsid w:val="00FC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4AE7"/>
    <w:rPr>
      <w:i/>
      <w:iCs/>
    </w:rPr>
  </w:style>
  <w:style w:type="paragraph" w:styleId="a4">
    <w:name w:val="No Spacing"/>
    <w:uiPriority w:val="1"/>
    <w:qFormat/>
    <w:rsid w:val="00284AE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8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F978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0112"/>
    <w:rPr>
      <w:b/>
      <w:bCs/>
    </w:rPr>
  </w:style>
  <w:style w:type="paragraph" w:customStyle="1" w:styleId="c2">
    <w:name w:val="c2"/>
    <w:basedOn w:val="a"/>
    <w:rsid w:val="008570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7029"/>
  </w:style>
  <w:style w:type="character" w:customStyle="1" w:styleId="c9">
    <w:name w:val="c9"/>
    <w:basedOn w:val="a0"/>
    <w:rsid w:val="00857029"/>
  </w:style>
  <w:style w:type="character" w:customStyle="1" w:styleId="c0">
    <w:name w:val="c0"/>
    <w:basedOn w:val="a0"/>
    <w:rsid w:val="00857029"/>
  </w:style>
  <w:style w:type="paragraph" w:styleId="a7">
    <w:name w:val="Balloon Text"/>
    <w:basedOn w:val="a"/>
    <w:link w:val="a8"/>
    <w:uiPriority w:val="99"/>
    <w:semiHidden/>
    <w:unhideWhenUsed/>
    <w:rsid w:val="00D6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E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58E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58E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D658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Латышова АВ</dc:creator>
  <cp:lastModifiedBy>Латышова АВ</cp:lastModifiedBy>
  <cp:revision>2</cp:revision>
  <cp:lastPrinted>2017-03-09T15:05:00Z</cp:lastPrinted>
  <dcterms:created xsi:type="dcterms:W3CDTF">2018-09-16T09:28:00Z</dcterms:created>
  <dcterms:modified xsi:type="dcterms:W3CDTF">2018-09-16T09:28:00Z</dcterms:modified>
</cp:coreProperties>
</file>