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C4" w:rsidRDefault="006E08C4" w:rsidP="00F967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67FF" w:rsidRPr="006E08C4" w:rsidRDefault="00F967FF" w:rsidP="006E08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8C4">
        <w:rPr>
          <w:rFonts w:ascii="Times New Roman" w:hAnsi="Times New Roman" w:cs="Times New Roman"/>
          <w:b/>
          <w:bCs/>
          <w:sz w:val="28"/>
          <w:szCs w:val="28"/>
        </w:rPr>
        <w:t>Работа социального педагога с детьми ОВЗ</w:t>
      </w:r>
    </w:p>
    <w:p w:rsidR="00F967FF" w:rsidRPr="006E08C4" w:rsidRDefault="006E08C4" w:rsidP="00F96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F967FF" w:rsidRPr="006E08C4">
        <w:rPr>
          <w:rFonts w:ascii="Times New Roman" w:hAnsi="Times New Roman" w:cs="Times New Roman"/>
          <w:sz w:val="28"/>
          <w:szCs w:val="28"/>
        </w:rPr>
        <w:t>В настоящее время отмечается увеличение рождаемости детей с ограниченными возможностями здоровья. Дети с ограниченными возможностями - это дети, имеющие отклонения от нормы, которые характеризуются ограничением способности осуществлять самообслуживание, передвижение, ориентацию, общение, контроль над своим поведением, обучение и трудовую деятельность, дети с умственной отсталостью, с нарушениями слуха, зрения, недоразвитием речи, с ранним детским аутизмом, с комбинированными нарушениями в развитии.</w:t>
      </w:r>
    </w:p>
    <w:p w:rsidR="00F967FF" w:rsidRPr="006E08C4" w:rsidRDefault="00F967FF" w:rsidP="00F967FF">
      <w:pPr>
        <w:rPr>
          <w:rFonts w:ascii="Times New Roman" w:hAnsi="Times New Roman" w:cs="Times New Roman"/>
          <w:sz w:val="28"/>
          <w:szCs w:val="28"/>
        </w:rPr>
      </w:pPr>
      <w:r w:rsidRPr="006E08C4">
        <w:rPr>
          <w:rFonts w:ascii="Times New Roman" w:hAnsi="Times New Roman" w:cs="Times New Roman"/>
          <w:sz w:val="28"/>
          <w:szCs w:val="28"/>
        </w:rPr>
        <w:t>Цель работы социального педагога с данной категорией детей заключается в обеспечении детям-инвалидам возможности вести образ жизни, соответствующий возрасту; максимальном приспособлении ребенка к окружающей среде и обществу путем обучения навыкам самообслуживания, приобретение знаний профессионального опыта, участия в общественно-полезном труде; в помощи родителям детей с ОВЗ.</w:t>
      </w:r>
    </w:p>
    <w:p w:rsidR="00F967FF" w:rsidRPr="006E08C4" w:rsidRDefault="00F967FF" w:rsidP="00F967FF">
      <w:pPr>
        <w:rPr>
          <w:rFonts w:ascii="Times New Roman" w:hAnsi="Times New Roman" w:cs="Times New Roman"/>
          <w:sz w:val="28"/>
          <w:szCs w:val="28"/>
        </w:rPr>
      </w:pPr>
      <w:r w:rsidRPr="006E08C4">
        <w:rPr>
          <w:rFonts w:ascii="Times New Roman" w:hAnsi="Times New Roman" w:cs="Times New Roman"/>
          <w:sz w:val="28"/>
          <w:szCs w:val="28"/>
        </w:rPr>
        <w:t>Основные функции социального педагога в работе с семьёй:</w:t>
      </w:r>
    </w:p>
    <w:p w:rsidR="00F967FF" w:rsidRPr="006E08C4" w:rsidRDefault="00F967FF" w:rsidP="00F967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08C4">
        <w:rPr>
          <w:rFonts w:ascii="Times New Roman" w:hAnsi="Times New Roman" w:cs="Times New Roman"/>
          <w:sz w:val="28"/>
          <w:szCs w:val="28"/>
        </w:rPr>
        <w:t>диагностическая (изучение особенностей семей и степени влияния микросреды);</w:t>
      </w:r>
    </w:p>
    <w:p w:rsidR="00F967FF" w:rsidRPr="006E08C4" w:rsidRDefault="00F967FF" w:rsidP="00F967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08C4">
        <w:rPr>
          <w:rFonts w:ascii="Times New Roman" w:hAnsi="Times New Roman" w:cs="Times New Roman"/>
          <w:sz w:val="28"/>
          <w:szCs w:val="28"/>
        </w:rPr>
        <w:t>прогностическая (моделирование воспитывающей ситуации с учетом диагностики семьи);</w:t>
      </w:r>
    </w:p>
    <w:p w:rsidR="00F967FF" w:rsidRPr="006E08C4" w:rsidRDefault="00F967FF" w:rsidP="00F967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08C4">
        <w:rPr>
          <w:rFonts w:ascii="Times New Roman" w:hAnsi="Times New Roman" w:cs="Times New Roman"/>
          <w:sz w:val="28"/>
          <w:szCs w:val="28"/>
        </w:rPr>
        <w:t>организационно-коммуникативная (психолого-педагогическое просвещение родителей, организация общения);</w:t>
      </w:r>
    </w:p>
    <w:p w:rsidR="00F967FF" w:rsidRPr="006E08C4" w:rsidRDefault="00F967FF" w:rsidP="00F967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08C4">
        <w:rPr>
          <w:rFonts w:ascii="Times New Roman" w:hAnsi="Times New Roman" w:cs="Times New Roman"/>
          <w:sz w:val="28"/>
          <w:szCs w:val="28"/>
        </w:rPr>
        <w:t>правозащитная (поддержка семей в защите прав, свобод, социальных гарантий);</w:t>
      </w:r>
    </w:p>
    <w:p w:rsidR="00F967FF" w:rsidRPr="006E08C4" w:rsidRDefault="00F967FF" w:rsidP="00F967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08C4">
        <w:rPr>
          <w:rFonts w:ascii="Times New Roman" w:hAnsi="Times New Roman" w:cs="Times New Roman"/>
          <w:sz w:val="28"/>
          <w:szCs w:val="28"/>
        </w:rPr>
        <w:t xml:space="preserve">предупредительно-профилактическая (профилактика </w:t>
      </w:r>
      <w:proofErr w:type="spellStart"/>
      <w:r w:rsidRPr="006E08C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6E08C4">
        <w:rPr>
          <w:rFonts w:ascii="Times New Roman" w:hAnsi="Times New Roman" w:cs="Times New Roman"/>
          <w:sz w:val="28"/>
          <w:szCs w:val="28"/>
        </w:rPr>
        <w:t xml:space="preserve"> поведения);</w:t>
      </w:r>
    </w:p>
    <w:p w:rsidR="00F967FF" w:rsidRPr="006E08C4" w:rsidRDefault="00F967FF" w:rsidP="00F967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08C4">
        <w:rPr>
          <w:rFonts w:ascii="Times New Roman" w:hAnsi="Times New Roman" w:cs="Times New Roman"/>
          <w:sz w:val="28"/>
          <w:szCs w:val="28"/>
        </w:rPr>
        <w:t>социально-бытовая (оказание нуждающимся семьям материальной помощи);</w:t>
      </w:r>
    </w:p>
    <w:p w:rsidR="00F967FF" w:rsidRPr="006E08C4" w:rsidRDefault="00F967FF" w:rsidP="00F967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08C4">
        <w:rPr>
          <w:rFonts w:ascii="Times New Roman" w:hAnsi="Times New Roman" w:cs="Times New Roman"/>
          <w:sz w:val="28"/>
          <w:szCs w:val="28"/>
        </w:rPr>
        <w:t>социально-психологическая (осуществление неотложной психологической</w:t>
      </w:r>
    </w:p>
    <w:p w:rsidR="00F967FF" w:rsidRPr="006E08C4" w:rsidRDefault="00F967FF" w:rsidP="00F967FF">
      <w:pPr>
        <w:rPr>
          <w:rFonts w:ascii="Times New Roman" w:hAnsi="Times New Roman" w:cs="Times New Roman"/>
          <w:sz w:val="28"/>
          <w:szCs w:val="28"/>
        </w:rPr>
      </w:pPr>
      <w:r w:rsidRPr="006E08C4">
        <w:rPr>
          <w:rFonts w:ascii="Times New Roman" w:hAnsi="Times New Roman" w:cs="Times New Roman"/>
          <w:sz w:val="28"/>
          <w:szCs w:val="28"/>
        </w:rPr>
        <w:t>помощи);</w:t>
      </w:r>
    </w:p>
    <w:p w:rsidR="00F967FF" w:rsidRPr="006E08C4" w:rsidRDefault="00F967FF" w:rsidP="00F967F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08C4">
        <w:rPr>
          <w:rFonts w:ascii="Times New Roman" w:hAnsi="Times New Roman" w:cs="Times New Roman"/>
          <w:sz w:val="28"/>
          <w:szCs w:val="28"/>
        </w:rPr>
        <w:lastRenderedPageBreak/>
        <w:t>организаторская (обеспечение культурно-досуговой, спортивно-оздоровительной</w:t>
      </w:r>
    </w:p>
    <w:p w:rsidR="00F967FF" w:rsidRPr="006E08C4" w:rsidRDefault="00F967FF" w:rsidP="00F967FF">
      <w:pPr>
        <w:rPr>
          <w:rFonts w:ascii="Times New Roman" w:hAnsi="Times New Roman" w:cs="Times New Roman"/>
          <w:sz w:val="28"/>
          <w:szCs w:val="28"/>
        </w:rPr>
      </w:pPr>
      <w:r w:rsidRPr="006E08C4">
        <w:rPr>
          <w:rFonts w:ascii="Times New Roman" w:hAnsi="Times New Roman" w:cs="Times New Roman"/>
          <w:sz w:val="28"/>
          <w:szCs w:val="28"/>
        </w:rPr>
        <w:t>деятельности, технического и художественного творчества для семей).</w:t>
      </w:r>
    </w:p>
    <w:p w:rsidR="00F967FF" w:rsidRPr="006E08C4" w:rsidRDefault="00F967FF" w:rsidP="00F967FF">
      <w:pPr>
        <w:rPr>
          <w:rFonts w:ascii="Times New Roman" w:hAnsi="Times New Roman" w:cs="Times New Roman"/>
          <w:sz w:val="28"/>
          <w:szCs w:val="28"/>
        </w:rPr>
      </w:pPr>
      <w:r w:rsidRPr="006E08C4">
        <w:rPr>
          <w:rFonts w:ascii="Times New Roman" w:hAnsi="Times New Roman" w:cs="Times New Roman"/>
          <w:sz w:val="28"/>
          <w:szCs w:val="28"/>
        </w:rPr>
        <w:t>В основе социально-педагогической деятельности лежат следующие принципы:</w:t>
      </w:r>
    </w:p>
    <w:p w:rsidR="00F967FF" w:rsidRPr="006E08C4" w:rsidRDefault="00F967FF" w:rsidP="00F967F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08C4">
        <w:rPr>
          <w:rFonts w:ascii="Times New Roman" w:hAnsi="Times New Roman" w:cs="Times New Roman"/>
          <w:sz w:val="28"/>
          <w:szCs w:val="28"/>
        </w:rPr>
        <w:t>принцип взаимодействия - сотрудничество со всеми работниками школы, социальными институтами города по решению проблем ребенка;</w:t>
      </w:r>
    </w:p>
    <w:p w:rsidR="00F967FF" w:rsidRPr="006E08C4" w:rsidRDefault="00F967FF" w:rsidP="00F967F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08C4">
        <w:rPr>
          <w:rFonts w:ascii="Times New Roman" w:hAnsi="Times New Roman" w:cs="Times New Roman"/>
          <w:sz w:val="28"/>
          <w:szCs w:val="28"/>
        </w:rPr>
        <w:t>принцип индивидуального и личностно-ориентированного подхода, основанного на гуманном отношении к личности, уважении прав учащегося, педагога и родителя, создание условий для саморазвития и социализации личности;</w:t>
      </w:r>
    </w:p>
    <w:p w:rsidR="00F967FF" w:rsidRPr="006E08C4" w:rsidRDefault="00F967FF" w:rsidP="00F967F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08C4">
        <w:rPr>
          <w:rFonts w:ascii="Times New Roman" w:hAnsi="Times New Roman" w:cs="Times New Roman"/>
          <w:sz w:val="28"/>
          <w:szCs w:val="28"/>
        </w:rPr>
        <w:t>принцип позитивного восприятия, толерантности личности, основанного на принятии ребенка и взрослого такими, каковы они есть, и опираясь на положительные качества, формировать другие, более значимые свойства личности;</w:t>
      </w:r>
    </w:p>
    <w:p w:rsidR="00F967FF" w:rsidRPr="006E08C4" w:rsidRDefault="00F967FF" w:rsidP="00F967F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08C4">
        <w:rPr>
          <w:rFonts w:ascii="Times New Roman" w:hAnsi="Times New Roman" w:cs="Times New Roman"/>
          <w:sz w:val="28"/>
          <w:szCs w:val="28"/>
        </w:rPr>
        <w:t>принцип конфиденциальности, в основе которого лежит открытость, доверие, сохранение профессиональной тайны.</w:t>
      </w:r>
    </w:p>
    <w:p w:rsidR="00F967FF" w:rsidRPr="006E08C4" w:rsidRDefault="00F967FF" w:rsidP="00F967FF">
      <w:pPr>
        <w:rPr>
          <w:rFonts w:ascii="Times New Roman" w:hAnsi="Times New Roman" w:cs="Times New Roman"/>
          <w:sz w:val="28"/>
          <w:szCs w:val="28"/>
        </w:rPr>
      </w:pPr>
      <w:r w:rsidRPr="006E08C4">
        <w:rPr>
          <w:rFonts w:ascii="Times New Roman" w:hAnsi="Times New Roman" w:cs="Times New Roman"/>
          <w:sz w:val="28"/>
          <w:szCs w:val="28"/>
        </w:rPr>
        <w:t>Основные задачи диагностики и мониторинга – составление заключения о состоянии конкретной семьи и тенденциях, свойственных семьям, обслуживаемым социальным педагогом. Используемые диагностические методики традиционны: наблюдение, анкетирование, опросы, тестирование.</w:t>
      </w:r>
    </w:p>
    <w:p w:rsidR="00F967FF" w:rsidRPr="006E08C4" w:rsidRDefault="00F967FF" w:rsidP="00F967FF">
      <w:pPr>
        <w:rPr>
          <w:rFonts w:ascii="Times New Roman" w:hAnsi="Times New Roman" w:cs="Times New Roman"/>
          <w:sz w:val="28"/>
          <w:szCs w:val="28"/>
        </w:rPr>
      </w:pPr>
      <w:r w:rsidRPr="006E08C4">
        <w:rPr>
          <w:rFonts w:ascii="Times New Roman" w:hAnsi="Times New Roman" w:cs="Times New Roman"/>
          <w:sz w:val="28"/>
          <w:szCs w:val="28"/>
        </w:rPr>
        <w:t xml:space="preserve">Критерии, показатели и способы изучения эффективности воспитательной системы </w:t>
      </w:r>
      <w:proofErr w:type="spellStart"/>
      <w:r w:rsidRPr="006E08C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6E08C4">
        <w:rPr>
          <w:rFonts w:ascii="Times New Roman" w:hAnsi="Times New Roman" w:cs="Times New Roman"/>
          <w:sz w:val="28"/>
          <w:szCs w:val="28"/>
        </w:rPr>
        <w:t xml:space="preserve"> поведения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9"/>
        <w:gridCol w:w="5696"/>
      </w:tblGrid>
      <w:tr w:rsidR="00F967FF" w:rsidRPr="006E08C4" w:rsidTr="00F967FF">
        <w:trPr>
          <w:trHeight w:val="315"/>
        </w:trPr>
        <w:tc>
          <w:tcPr>
            <w:tcW w:w="36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1B0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Критерии и показатели</w:t>
            </w:r>
          </w:p>
        </w:tc>
        <w:tc>
          <w:tcPr>
            <w:tcW w:w="57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1B0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Диагностические средства</w:t>
            </w:r>
          </w:p>
        </w:tc>
      </w:tr>
      <w:tr w:rsidR="00F967FF" w:rsidRPr="006E08C4" w:rsidTr="00F967FF">
        <w:trPr>
          <w:trHeight w:val="1125"/>
        </w:trPr>
        <w:tc>
          <w:tcPr>
            <w:tcW w:w="36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1B0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1. Развитость физических и психических качеств учащихся.</w:t>
            </w:r>
          </w:p>
        </w:tc>
        <w:tc>
          <w:tcPr>
            <w:tcW w:w="57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тестирование уровня проявления основных физических качеств;</w:t>
            </w:r>
          </w:p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анкета «Отношение к здоровому образу жизни»;</w:t>
            </w:r>
          </w:p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статистический медицинский анализ состояния здоровья детей.</w:t>
            </w:r>
          </w:p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 xml:space="preserve">тест для выявления подростков, нуждающихся </w:t>
            </w:r>
            <w:r w:rsidRPr="006E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антиалкогольной помощи;</w:t>
            </w:r>
          </w:p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открытая анкета для родителей «Ваши дети и алкоголь»;</w:t>
            </w:r>
          </w:p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тест «Склонность к наркотической зависимости»;</w:t>
            </w:r>
          </w:p>
          <w:p w:rsidR="00E251B0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тест «Склонность к курению».</w:t>
            </w:r>
          </w:p>
        </w:tc>
      </w:tr>
      <w:tr w:rsidR="00F967FF" w:rsidRPr="006E08C4" w:rsidTr="00F967FF">
        <w:trPr>
          <w:trHeight w:val="1245"/>
        </w:trPr>
        <w:tc>
          <w:tcPr>
            <w:tcW w:w="36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1B0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2.Сформированность интеллектуального потенциала личности</w:t>
            </w:r>
          </w:p>
        </w:tc>
        <w:tc>
          <w:tcPr>
            <w:tcW w:w="57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исследование памяти, объёма и концентрации внимания;</w:t>
            </w:r>
          </w:p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статистический анализ текущей и итоговой успеваемости;</w:t>
            </w:r>
          </w:p>
          <w:p w:rsidR="00E251B0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учащихся.</w:t>
            </w:r>
          </w:p>
        </w:tc>
      </w:tr>
      <w:tr w:rsidR="00F967FF" w:rsidRPr="006E08C4" w:rsidTr="00F967FF">
        <w:trPr>
          <w:trHeight w:val="1245"/>
        </w:trPr>
        <w:tc>
          <w:tcPr>
            <w:tcW w:w="36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1B0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3. Нравственная воспитанность учащихся</w:t>
            </w:r>
          </w:p>
        </w:tc>
        <w:tc>
          <w:tcPr>
            <w:tcW w:w="57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анкета самооценки;</w:t>
            </w:r>
          </w:p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наблюдение;</w:t>
            </w:r>
          </w:p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сформированность профессиональных интересов;</w:t>
            </w:r>
          </w:p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уровень воспитанности;</w:t>
            </w:r>
          </w:p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тест «Дом-Дерево-Человек» - как познать себя и научиться ладить с людьми;</w:t>
            </w:r>
          </w:p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тест наблюдения, анализа и оценки родителями воспитанности детей в семье;</w:t>
            </w:r>
          </w:p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методика Рене Жиля «Особенности характера вашего ребёнка и его поведения в семье, школе»;</w:t>
            </w:r>
          </w:p>
          <w:p w:rsidR="00E251B0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методика «Магазин» по изучению уровня нравственного развития личности и коллектива.</w:t>
            </w:r>
          </w:p>
        </w:tc>
      </w:tr>
      <w:tr w:rsidR="00F967FF" w:rsidRPr="006E08C4" w:rsidTr="00F967FF">
        <w:trPr>
          <w:trHeight w:val="1245"/>
        </w:trPr>
        <w:tc>
          <w:tcPr>
            <w:tcW w:w="36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1B0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4.Развитость творческой активности ребёнка</w:t>
            </w:r>
          </w:p>
        </w:tc>
        <w:tc>
          <w:tcPr>
            <w:tcW w:w="57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наблюдение;</w:t>
            </w:r>
          </w:p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портфолио;</w:t>
            </w:r>
          </w:p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анкета «Творческий ли вы человек»;</w:t>
            </w:r>
          </w:p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опросник </w:t>
            </w:r>
            <w:proofErr w:type="spellStart"/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Айзенка</w:t>
            </w:r>
            <w:proofErr w:type="spellEnd"/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51B0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тест «Диагностика общих способностей, ценностных ориентаций личности».</w:t>
            </w:r>
          </w:p>
        </w:tc>
      </w:tr>
      <w:tr w:rsidR="00F967FF" w:rsidRPr="006E08C4" w:rsidTr="00F967FF">
        <w:trPr>
          <w:trHeight w:val="1245"/>
        </w:trPr>
        <w:tc>
          <w:tcPr>
            <w:tcW w:w="36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1B0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Удовлетворённость учащихся и педагогов жизнедеятельностью в школе</w:t>
            </w:r>
          </w:p>
        </w:tc>
        <w:tc>
          <w:tcPr>
            <w:tcW w:w="57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анкета «Психологический климат в коллективе»;</w:t>
            </w:r>
          </w:p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методика Андреева А.А. «Удовлетворённость школьной жизнью»</w:t>
            </w:r>
          </w:p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анкета по оценке внеклассной воспитательной деятельности;</w:t>
            </w:r>
          </w:p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анализ результатов и эффективности учебно-воспитательного процесса, сопоставление результатов функционирования воспитательной системы в течение ряда лет.</w:t>
            </w:r>
          </w:p>
          <w:p w:rsidR="00F967FF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анкета «Оценка отношений подростка с классом»;</w:t>
            </w:r>
          </w:p>
          <w:p w:rsidR="00E251B0" w:rsidRPr="006E08C4" w:rsidRDefault="00F967FF" w:rsidP="00F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4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«Выявление мотивов участия учащихся в делах классного и общешкольного коллектива» (модифицированный вариант методики О.В. </w:t>
            </w:r>
            <w:proofErr w:type="spellStart"/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Лишина</w:t>
            </w:r>
            <w:proofErr w:type="spellEnd"/>
            <w:r w:rsidRPr="006E08C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F967FF" w:rsidRPr="006E08C4" w:rsidRDefault="00F967FF" w:rsidP="00F967FF">
      <w:pPr>
        <w:rPr>
          <w:rFonts w:ascii="Times New Roman" w:hAnsi="Times New Roman" w:cs="Times New Roman"/>
          <w:sz w:val="28"/>
          <w:szCs w:val="28"/>
        </w:rPr>
      </w:pPr>
      <w:r w:rsidRPr="006E08C4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 w:rsidRPr="006E08C4">
        <w:rPr>
          <w:rFonts w:ascii="Times New Roman" w:hAnsi="Times New Roman" w:cs="Times New Roman"/>
          <w:sz w:val="28"/>
          <w:szCs w:val="28"/>
        </w:rPr>
        <w:t>:</w:t>
      </w:r>
    </w:p>
    <w:p w:rsidR="00F967FF" w:rsidRPr="006E08C4" w:rsidRDefault="00F967FF" w:rsidP="00F967FF">
      <w:pPr>
        <w:rPr>
          <w:rFonts w:ascii="Times New Roman" w:hAnsi="Times New Roman" w:cs="Times New Roman"/>
          <w:sz w:val="28"/>
          <w:szCs w:val="28"/>
        </w:rPr>
      </w:pPr>
      <w:r w:rsidRPr="006E08C4">
        <w:rPr>
          <w:rFonts w:ascii="Times New Roman" w:hAnsi="Times New Roman" w:cs="Times New Roman"/>
          <w:sz w:val="28"/>
          <w:szCs w:val="28"/>
        </w:rPr>
        <w:t xml:space="preserve">Педагогические показатели - повышение мотивации учения, сохранность контингента учащихся «группы риска», их успеваемость, дисциплина, включенность во внеклассные занятия, улучшение показателей развития, уровня </w:t>
      </w:r>
      <w:proofErr w:type="spellStart"/>
      <w:r w:rsidRPr="006E08C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E08C4">
        <w:rPr>
          <w:rFonts w:ascii="Times New Roman" w:hAnsi="Times New Roman" w:cs="Times New Roman"/>
          <w:sz w:val="28"/>
          <w:szCs w:val="28"/>
        </w:rPr>
        <w:t>, воспитанности, снижение педагогической запущенности.</w:t>
      </w:r>
    </w:p>
    <w:p w:rsidR="00F967FF" w:rsidRPr="006E08C4" w:rsidRDefault="00F967FF" w:rsidP="00F967FF">
      <w:pPr>
        <w:rPr>
          <w:rFonts w:ascii="Times New Roman" w:hAnsi="Times New Roman" w:cs="Times New Roman"/>
          <w:sz w:val="28"/>
          <w:szCs w:val="28"/>
        </w:rPr>
      </w:pPr>
      <w:r w:rsidRPr="006E08C4">
        <w:rPr>
          <w:rFonts w:ascii="Times New Roman" w:hAnsi="Times New Roman" w:cs="Times New Roman"/>
          <w:sz w:val="28"/>
          <w:szCs w:val="28"/>
        </w:rPr>
        <w:t>Социально-психологические показатели – улучшение психоэмоционального состояния, положительное изменение образа «Я», сглаживание отклонений в поведении, социальная адаптация, как результат успешной социальной личности.</w:t>
      </w:r>
    </w:p>
    <w:p w:rsidR="009C205A" w:rsidRPr="006E08C4" w:rsidRDefault="009C205A">
      <w:pPr>
        <w:rPr>
          <w:rFonts w:ascii="Times New Roman" w:hAnsi="Times New Roman" w:cs="Times New Roman"/>
          <w:sz w:val="28"/>
          <w:szCs w:val="28"/>
        </w:rPr>
      </w:pPr>
    </w:p>
    <w:sectPr w:rsidR="009C205A" w:rsidRPr="006E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D2CDC"/>
    <w:multiLevelType w:val="multilevel"/>
    <w:tmpl w:val="5C64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C2675"/>
    <w:multiLevelType w:val="multilevel"/>
    <w:tmpl w:val="40B4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400AC"/>
    <w:multiLevelType w:val="multilevel"/>
    <w:tmpl w:val="0F2A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FF"/>
    <w:rsid w:val="006E08C4"/>
    <w:rsid w:val="009C205A"/>
    <w:rsid w:val="00E251B0"/>
    <w:rsid w:val="00F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17B4"/>
  <w15:docId w15:val="{B3F4B176-D50D-4ECE-AF4A-855DA07E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CRD</dc:creator>
  <cp:lastModifiedBy>Пользователь</cp:lastModifiedBy>
  <cp:revision>3</cp:revision>
  <dcterms:created xsi:type="dcterms:W3CDTF">2018-06-27T07:47:00Z</dcterms:created>
  <dcterms:modified xsi:type="dcterms:W3CDTF">2018-10-11T08:59:00Z</dcterms:modified>
</cp:coreProperties>
</file>