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3B9" w:rsidRDefault="001D7310" w:rsidP="001D7310">
      <w:pPr>
        <w:spacing w:after="0" w:line="240" w:lineRule="auto"/>
        <w:ind w:left="-709"/>
        <w:rPr>
          <w:rFonts w:ascii="Times New Roman" w:eastAsia="Times New Roman" w:hAnsi="Times New Roman"/>
          <w:b/>
          <w:bCs/>
          <w:color w:val="333333"/>
          <w:sz w:val="24"/>
          <w:szCs w:val="24"/>
          <w:lang w:eastAsia="ru-RU"/>
        </w:rPr>
      </w:pPr>
      <w:r w:rsidRPr="001D7310">
        <w:rPr>
          <w:rFonts w:ascii="Arial" w:eastAsia="Times New Roman" w:hAnsi="Arial" w:cs="Arial"/>
          <w:b/>
          <w:bCs/>
          <w:color w:val="333333"/>
          <w:sz w:val="20"/>
          <w:szCs w:val="20"/>
          <w:lang w:eastAsia="ru-RU"/>
        </w:rPr>
        <w:t> </w:t>
      </w:r>
      <w:r w:rsidRPr="001D7310">
        <w:rPr>
          <w:rFonts w:ascii="Times New Roman" w:eastAsia="Times New Roman" w:hAnsi="Times New Roman"/>
          <w:b/>
          <w:bCs/>
          <w:color w:val="333333"/>
          <w:sz w:val="24"/>
          <w:szCs w:val="24"/>
          <w:lang w:eastAsia="ru-RU"/>
        </w:rPr>
        <w:t>Развитие познавательного интереса учащихся через экспериментально-исследовательскую деятельность.</w:t>
      </w:r>
    </w:p>
    <w:p w:rsidR="001D7310" w:rsidRPr="001D7310" w:rsidRDefault="001D7310" w:rsidP="001D7310">
      <w:pPr>
        <w:spacing w:after="0" w:line="240" w:lineRule="auto"/>
        <w:ind w:left="-709"/>
        <w:rPr>
          <w:rFonts w:ascii="Times New Roman" w:eastAsia="Times New Roman" w:hAnsi="Times New Roman"/>
          <w:sz w:val="24"/>
          <w:szCs w:val="24"/>
          <w:lang w:eastAsia="ru-RU"/>
        </w:rPr>
      </w:pP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Преподавание физики на первой ступени обучения в 7-8 классах должно носить эмпирический характер, чтобы не потерять интерес к физике.</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Обучение физике должно всегда строиться на основе раскрытия и усвоения школьниками теоретических отношений. Соответственно, обучение физике следует ориентировать не на усвоение разрозненных научных сведений, не на механическое запоминание некоторой совокупность научной информации, а на поэтапное раскрытие естественнонаучных принципов, на объяснение  и понимание основных физических закономерностей, на выяснение механизмов развития  и взаимодействия различных природных (физических, химических, биологических) явлений  и объектов.  Моделирование   важно в обучении физике.</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Отсюда вытекает особая значимость практической и  исследовательской работы учащихся. Усвоение теоретических положений физики возможно при усвоении методов научного познания, как эмпирических (наблюдение и эксперимент), так и теоретических (абстрагирование, конкретизация, обобщение, анализ, сравнение, классификация).</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Эффективное изучение курса физики в школьном естественнонаучном образовании  может быть достигнута  при условии, если при изучении физических понятий, законов и теорий обучение будет производиться согласно интеграционному дифференцированному подходу, при этом основным методом обучения должен стать проблемно-исследовательский метод на основе самостоятельного эксперимента и системного естественнонаучного исследования.</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Творческая исследовательская деятельность учащихся – это проведение опытов, наблюдений и лабораторных работ, выполняемых учащимися самостоятельно или частично с помощью учителя, с целью удовлетворения познавательного интереса.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Эксперименты, проводимые на уроке,  перед изучением нового материала дают возможность учащимся побыть в роли научного сотрудника физической лаборатории или первооткрывателя.</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Домашняя экспериментальная  деятельность учащихся – это проведение опытов, наблюдений и лабораторных работ, выполняемых учащимися самостоятельно в домашних условиях, используя изготовленные ими самими приборы, с целью удовлетворения познавательных потребностей и в соответствии с логикой мыслительных  процессов:</w:t>
      </w:r>
    </w:p>
    <w:p w:rsidR="001D7310" w:rsidRPr="001D7310" w:rsidRDefault="001D7310" w:rsidP="001D7310">
      <w:pPr>
        <w:numPr>
          <w:ilvl w:val="0"/>
          <w:numId w:val="4"/>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Исследование замерзания воды.      </w:t>
      </w:r>
      <w:r w:rsidRPr="001D7310">
        <w:rPr>
          <w:rFonts w:ascii="Times New Roman" w:eastAsia="Times New Roman" w:hAnsi="Times New Roman"/>
          <w:noProof/>
          <w:color w:val="333333"/>
          <w:sz w:val="24"/>
          <w:szCs w:val="24"/>
          <w:lang w:eastAsia="ru-RU"/>
        </w:rPr>
        <w:drawing>
          <wp:inline distT="0" distB="0" distL="0" distR="0" wp14:anchorId="6F629643" wp14:editId="342B8D7D">
            <wp:extent cx="1695450" cy="1581150"/>
            <wp:effectExtent l="0" t="0" r="0" b="0"/>
            <wp:docPr id="22" name="Рисунок 22" descr="http://xn--d1abyof.xn--b1agalafhca3aegskcdaci2b0m.xn--p1ai/web/upload/cke/2d803aa2b9e9f8fdbf4d48efcbc3c9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d1abyof.xn--b1agalafhca3aegskcdaci2b0m.xn--p1ai/web/upload/cke/2d803aa2b9e9f8fdbf4d48efcbc3c9e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5497" cy="1590520"/>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05DFC5B6" wp14:editId="74B08DA9">
            <wp:extent cx="2108200" cy="1581150"/>
            <wp:effectExtent l="0" t="0" r="6350" b="0"/>
            <wp:docPr id="24" name="Рисунок 24" descr="http://xn--d1abyof.xn--b1agalafhca3aegskcdaci2b0m.xn--p1ai/web/upload/cke/a80f17002edf23143fbb640acfa8b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d1abyof.xn--b1agalafhca3aegskcdaci2b0m.xn--p1ai/web/upload/cke/a80f17002edf23143fbb640acfa8b35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3611" cy="1585209"/>
                    </a:xfrm>
                    <a:prstGeom prst="rect">
                      <a:avLst/>
                    </a:prstGeom>
                    <a:noFill/>
                    <a:ln>
                      <a:noFill/>
                    </a:ln>
                  </pic:spPr>
                </pic:pic>
              </a:graphicData>
            </a:graphic>
          </wp:inline>
        </w:drawing>
      </w:r>
    </w:p>
    <w:p w:rsidR="008313B9" w:rsidRDefault="001D7310" w:rsidP="001D7310">
      <w:pPr>
        <w:numPr>
          <w:ilvl w:val="0"/>
          <w:numId w:val="4"/>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Исследование явления смачивания.</w:t>
      </w:r>
      <w:r w:rsidR="008313B9">
        <w:rPr>
          <w:rFonts w:ascii="Times New Roman" w:eastAsia="Times New Roman" w:hAnsi="Times New Roman"/>
          <w:color w:val="333333"/>
          <w:sz w:val="24"/>
          <w:szCs w:val="24"/>
          <w:lang w:eastAsia="ru-RU"/>
        </w:rPr>
        <w:t xml:space="preserve">                                                                                       </w:t>
      </w:r>
    </w:p>
    <w:p w:rsidR="001D7310" w:rsidRPr="001D7310" w:rsidRDefault="001D7310" w:rsidP="001D7310">
      <w:pPr>
        <w:numPr>
          <w:ilvl w:val="0"/>
          <w:numId w:val="4"/>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 </w:t>
      </w:r>
      <w:r w:rsidRPr="001D7310">
        <w:rPr>
          <w:rFonts w:ascii="Times New Roman" w:eastAsia="Times New Roman" w:hAnsi="Times New Roman"/>
          <w:noProof/>
          <w:color w:val="333333"/>
          <w:sz w:val="24"/>
          <w:szCs w:val="24"/>
          <w:lang w:eastAsia="ru-RU"/>
        </w:rPr>
        <w:drawing>
          <wp:inline distT="0" distB="0" distL="0" distR="0" wp14:anchorId="34379597" wp14:editId="53728BCF">
            <wp:extent cx="1428750" cy="1319213"/>
            <wp:effectExtent l="0" t="0" r="0" b="0"/>
            <wp:docPr id="25" name="Рисунок 25" descr="http://xn--d1abyof.xn--b1agalafhca3aegskcdaci2b0m.xn--p1ai/web/upload/cke/72a72ec0ddfd48e5df5c177078832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d1abyof.xn--b1agalafhca3aegskcdaci2b0m.xn--p1ai/web/upload/cke/72a72ec0ddfd48e5df5c17707883226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4113" cy="1324165"/>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6C6A68C0" wp14:editId="494184D0">
            <wp:extent cx="1762125" cy="1321594"/>
            <wp:effectExtent l="0" t="0" r="0" b="0"/>
            <wp:docPr id="26" name="Рисунок 26" descr="http://xn--d1abyof.xn--b1agalafhca3aegskcdaci2b0m.xn--p1ai/web/upload/cke/a6e36375a5db5135f362542cc82df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d1abyof.xn--b1agalafhca3aegskcdaci2b0m.xn--p1ai/web/upload/cke/a6e36375a5db5135f362542cc82df45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0546" cy="1327910"/>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7190EB2A" wp14:editId="5F9A8EA9">
            <wp:extent cx="1571625" cy="1323975"/>
            <wp:effectExtent l="0" t="0" r="9525" b="9525"/>
            <wp:docPr id="27" name="Рисунок 27" descr="http://xn--d1abyof.xn--b1agalafhca3aegskcdaci2b0m.xn--p1ai/web/upload/cke/7d3195cc0cefde0abda86e34330369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d1abyof.xn--b1agalafhca3aegskcdaci2b0m.xn--p1ai/web/upload/cke/7d3195cc0cefde0abda86e343303699d.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8231" cy="1329540"/>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475FD285" wp14:editId="421C0C16">
            <wp:extent cx="1390650" cy="1314450"/>
            <wp:effectExtent l="0" t="0" r="0" b="0"/>
            <wp:docPr id="28" name="Рисунок 28" descr="http://xn--d1abyof.xn--b1agalafhca3aegskcdaci2b0m.xn--p1ai/web/upload/cke/976a8c81048dd9db6c34b936962caa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d1abyof.xn--b1agalafhca3aegskcdaci2b0m.xn--p1ai/web/upload/cke/976a8c81048dd9db6c34b936962caa6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702" cy="1319226"/>
                    </a:xfrm>
                    <a:prstGeom prst="rect">
                      <a:avLst/>
                    </a:prstGeom>
                    <a:noFill/>
                    <a:ln>
                      <a:noFill/>
                    </a:ln>
                  </pic:spPr>
                </pic:pic>
              </a:graphicData>
            </a:graphic>
          </wp:inline>
        </w:drawing>
      </w:r>
    </w:p>
    <w:p w:rsidR="001D7310" w:rsidRPr="001D7310" w:rsidRDefault="001D7310" w:rsidP="001D7310">
      <w:pPr>
        <w:numPr>
          <w:ilvl w:val="0"/>
          <w:numId w:val="4"/>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Исследование явления электризации тел. </w:t>
      </w:r>
      <w:r w:rsidRPr="001D7310">
        <w:rPr>
          <w:rFonts w:ascii="Times New Roman" w:eastAsia="Times New Roman" w:hAnsi="Times New Roman"/>
          <w:noProof/>
          <w:color w:val="333333"/>
          <w:sz w:val="24"/>
          <w:szCs w:val="24"/>
          <w:lang w:eastAsia="ru-RU"/>
        </w:rPr>
        <w:drawing>
          <wp:inline distT="0" distB="0" distL="0" distR="0" wp14:anchorId="490884AE" wp14:editId="66D6D522">
            <wp:extent cx="2085975" cy="1564481"/>
            <wp:effectExtent l="0" t="0" r="0" b="0"/>
            <wp:docPr id="29" name="Рисунок 29" descr="http://xn--d1abyof.xn--b1agalafhca3aegskcdaci2b0m.xn--p1ai/web/upload/cke/c0fdf5d8fc0b7a1e741d3be81e3c0b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d1abyof.xn--b1agalafhca3aegskcdaci2b0m.xn--p1ai/web/upload/cke/c0fdf5d8fc0b7a1e741d3be81e3c0b8f.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6341" cy="1564756"/>
                    </a:xfrm>
                    <a:prstGeom prst="rect">
                      <a:avLst/>
                    </a:prstGeom>
                    <a:noFill/>
                    <a:ln>
                      <a:noFill/>
                    </a:ln>
                  </pic:spPr>
                </pic:pic>
              </a:graphicData>
            </a:graphic>
          </wp:inline>
        </w:drawing>
      </w:r>
    </w:p>
    <w:p w:rsidR="001D7310" w:rsidRPr="001D7310" w:rsidRDefault="001D7310" w:rsidP="001D7310">
      <w:pPr>
        <w:numPr>
          <w:ilvl w:val="0"/>
          <w:numId w:val="4"/>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lastRenderedPageBreak/>
        <w:t>Исследование состава мыльного раствора.</w:t>
      </w:r>
      <w:r w:rsidRPr="001D7310">
        <w:rPr>
          <w:rFonts w:ascii="Times New Roman" w:eastAsia="Times New Roman" w:hAnsi="Times New Roman"/>
          <w:noProof/>
          <w:color w:val="333333"/>
          <w:sz w:val="24"/>
          <w:szCs w:val="24"/>
          <w:lang w:eastAsia="ru-RU"/>
        </w:rPr>
        <w:drawing>
          <wp:inline distT="0" distB="0" distL="0" distR="0" wp14:anchorId="5ABB75F5" wp14:editId="64A91477">
            <wp:extent cx="1695450" cy="1501775"/>
            <wp:effectExtent l="0" t="0" r="0" b="3175"/>
            <wp:docPr id="30" name="Рисунок 30" descr="http://xn--d1abyof.xn--b1agalafhca3aegskcdaci2b0m.xn--p1ai/web/upload/cke/a3989226387288efe2c847f713fad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d1abyof.xn--b1agalafhca3aegskcdaci2b0m.xn--p1ai/web/upload/cke/a3989226387288efe2c847f713fad46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7552" cy="1503637"/>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4582F89D" wp14:editId="4C8881A4">
            <wp:extent cx="1993900" cy="1495425"/>
            <wp:effectExtent l="0" t="0" r="6350" b="9525"/>
            <wp:docPr id="31" name="Рисунок 31" descr="http://xn--d1abyof.xn--b1agalafhca3aegskcdaci2b0m.xn--p1ai/web/upload/cke/222fcd84d38d64870d063ff29372e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d1abyof.xn--b1agalafhca3aegskcdaci2b0m.xn--p1ai/web/upload/cke/222fcd84d38d64870d063ff29372e43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174" cy="1494881"/>
                    </a:xfrm>
                    <a:prstGeom prst="rect">
                      <a:avLst/>
                    </a:prstGeom>
                    <a:noFill/>
                    <a:ln>
                      <a:noFill/>
                    </a:ln>
                  </pic:spPr>
                </pic:pic>
              </a:graphicData>
            </a:graphic>
          </wp:inline>
        </w:drawing>
      </w:r>
    </w:p>
    <w:p w:rsidR="001D7310" w:rsidRPr="001D7310" w:rsidRDefault="001D7310" w:rsidP="001D7310">
      <w:pPr>
        <w:spacing w:after="0" w:line="240" w:lineRule="auto"/>
        <w:ind w:left="-709"/>
        <w:rPr>
          <w:rFonts w:ascii="Times New Roman" w:eastAsia="Times New Roman" w:hAnsi="Times New Roman"/>
          <w:sz w:val="24"/>
          <w:szCs w:val="24"/>
          <w:lang w:eastAsia="ru-RU"/>
        </w:rPr>
      </w:pPr>
      <w:r w:rsidRPr="001D7310">
        <w:rPr>
          <w:rFonts w:ascii="Times New Roman" w:eastAsia="Times New Roman" w:hAnsi="Times New Roman"/>
          <w:color w:val="333333"/>
          <w:sz w:val="24"/>
          <w:szCs w:val="24"/>
          <w:shd w:val="clear" w:color="auto" w:fill="FFFFFF"/>
          <w:lang w:eastAsia="ru-RU"/>
        </w:rPr>
        <w:t>Опыты и лабораторные работы распределены в структуре:</w:t>
      </w:r>
      <w:r w:rsidRPr="001D7310">
        <w:rPr>
          <w:rFonts w:ascii="Times New Roman" w:eastAsia="Times New Roman" w:hAnsi="Times New Roman"/>
          <w:color w:val="333333"/>
          <w:sz w:val="24"/>
          <w:szCs w:val="24"/>
          <w:lang w:eastAsia="ru-RU"/>
        </w:rPr>
        <w:br/>
      </w:r>
    </w:p>
    <w:p w:rsidR="001D7310" w:rsidRPr="001D7310" w:rsidRDefault="001D7310" w:rsidP="001D7310">
      <w:pPr>
        <w:numPr>
          <w:ilvl w:val="0"/>
          <w:numId w:val="5"/>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Моделирование физических явлений.</w:t>
      </w:r>
    </w:p>
    <w:p w:rsidR="001D7310" w:rsidRPr="001D7310" w:rsidRDefault="001D7310" w:rsidP="001D7310">
      <w:pPr>
        <w:numPr>
          <w:ilvl w:val="0"/>
          <w:numId w:val="5"/>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Выдвижение гипотезы и объяснение.</w:t>
      </w:r>
    </w:p>
    <w:p w:rsidR="001D7310" w:rsidRPr="001D7310" w:rsidRDefault="001D7310" w:rsidP="001D7310">
      <w:pPr>
        <w:numPr>
          <w:ilvl w:val="0"/>
          <w:numId w:val="5"/>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Наблюдение и объяснение явлений, выяснение причинно-следственных связей физических явлений.</w:t>
      </w:r>
    </w:p>
    <w:p w:rsidR="001D7310" w:rsidRPr="001D7310" w:rsidRDefault="001D7310" w:rsidP="001D7310">
      <w:pPr>
        <w:numPr>
          <w:ilvl w:val="0"/>
          <w:numId w:val="5"/>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Установление зависимостей.</w:t>
      </w:r>
    </w:p>
    <w:p w:rsidR="001D7310" w:rsidRPr="001D7310" w:rsidRDefault="001D7310" w:rsidP="001D7310">
      <w:pPr>
        <w:numPr>
          <w:ilvl w:val="0"/>
          <w:numId w:val="5"/>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Определение закономерностей физических явлений.</w:t>
      </w:r>
    </w:p>
    <w:p w:rsidR="001D7310" w:rsidRPr="001D7310" w:rsidRDefault="001D7310" w:rsidP="001D7310">
      <w:pPr>
        <w:numPr>
          <w:ilvl w:val="0"/>
          <w:numId w:val="5"/>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Анализ наблюдаемых физических явлений.</w:t>
      </w:r>
    </w:p>
    <w:p w:rsidR="001D7310" w:rsidRPr="001D7310" w:rsidRDefault="001D7310" w:rsidP="001D7310">
      <w:pPr>
        <w:spacing w:after="0" w:line="240" w:lineRule="auto"/>
        <w:ind w:left="-709"/>
        <w:rPr>
          <w:rFonts w:ascii="Times New Roman" w:eastAsia="Times New Roman" w:hAnsi="Times New Roman"/>
          <w:sz w:val="24"/>
          <w:szCs w:val="24"/>
          <w:lang w:eastAsia="ru-RU"/>
        </w:rPr>
      </w:pPr>
      <w:r w:rsidRPr="001D7310">
        <w:rPr>
          <w:rFonts w:ascii="Times New Roman" w:eastAsia="Times New Roman" w:hAnsi="Times New Roman"/>
          <w:color w:val="333333"/>
          <w:sz w:val="24"/>
          <w:szCs w:val="24"/>
          <w:shd w:val="clear" w:color="auto" w:fill="FFFFFF"/>
          <w:lang w:eastAsia="ru-RU"/>
        </w:rPr>
        <w:t>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Предметная направленность выражается в усвоении основных  элементов исследовательской деятельности; интерес к научным знаниям характеризуется стремлением понять сущность явлений, процессов, закономерностей физической науки.</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Практическая направленность выражается в самостоятельном выполнении заданий экспериментального характера, выполнением всех действий и операций исследовательской деятельности, стремлением к выполнению «необязательных» опытов; проведение исследований по самостоятельно поставленной цели; поиск новых вариантов постановки опытов. Стремление к творческой деятельности. Систематическое использование дополнительной и справочной литературы.</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Мотивационная направленность выражается в осознании роли, которую играют знания в физике и в практической жизни общества, в развитии собственных способностей и мышления.</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Обязательно создаётся ситуация успеха как для отдельного ученика, так и для целого коллектива. Должно чувствоваться доверие к познавательным  и творческим возможностям ученика.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xml:space="preserve">        </w:t>
      </w:r>
      <w:r w:rsidR="00F03204">
        <w:rPr>
          <w:rFonts w:ascii="Times New Roman" w:eastAsia="Times New Roman" w:hAnsi="Times New Roman"/>
          <w:color w:val="333333"/>
          <w:sz w:val="24"/>
          <w:szCs w:val="24"/>
          <w:shd w:val="clear" w:color="auto" w:fill="FFFFFF"/>
          <w:lang w:eastAsia="ru-RU"/>
        </w:rPr>
        <w:t>Э</w:t>
      </w:r>
      <w:r w:rsidRPr="001D7310">
        <w:rPr>
          <w:rFonts w:ascii="Times New Roman" w:eastAsia="Times New Roman" w:hAnsi="Times New Roman"/>
          <w:color w:val="333333"/>
          <w:sz w:val="24"/>
          <w:szCs w:val="24"/>
          <w:shd w:val="clear" w:color="auto" w:fill="FFFFFF"/>
          <w:lang w:eastAsia="ru-RU"/>
        </w:rPr>
        <w:t>моциональная направленность выражается в мобилизации психических процессов: внимания, ощущений, восприятия, памяти, мышления и воображения, волевого усилия, творчества.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Приветствуется участие в творческих исследовательских проектах  учащихся 3-4  классов, изучающих предмет «Окружающий мир».</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b/>
          <w:bCs/>
          <w:i/>
          <w:iCs/>
          <w:color w:val="333333"/>
          <w:sz w:val="24"/>
          <w:szCs w:val="24"/>
          <w:lang w:eastAsia="ru-RU"/>
        </w:rPr>
        <w:t>                                                          Примеры творческой деятельности учащихся:</w:t>
      </w:r>
      <w:r w:rsidRPr="001D7310">
        <w:rPr>
          <w:rFonts w:ascii="Times New Roman" w:eastAsia="Times New Roman" w:hAnsi="Times New Roman"/>
          <w:color w:val="333333"/>
          <w:sz w:val="24"/>
          <w:szCs w:val="24"/>
          <w:lang w:eastAsia="ru-RU"/>
        </w:rPr>
        <w:br/>
      </w:r>
    </w:p>
    <w:p w:rsidR="001D7310" w:rsidRPr="001D7310" w:rsidRDefault="001D7310" w:rsidP="001D7310">
      <w:pPr>
        <w:numPr>
          <w:ilvl w:val="0"/>
          <w:numId w:val="6"/>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Изготовление приборов своими руками: электроскопа и шара Паскаля. </w:t>
      </w:r>
      <w:r w:rsidRPr="001D7310">
        <w:rPr>
          <w:rFonts w:ascii="Times New Roman" w:eastAsia="Times New Roman" w:hAnsi="Times New Roman"/>
          <w:noProof/>
          <w:color w:val="333333"/>
          <w:sz w:val="24"/>
          <w:szCs w:val="24"/>
          <w:lang w:eastAsia="ru-RU"/>
        </w:rPr>
        <w:drawing>
          <wp:inline distT="0" distB="0" distL="0" distR="0" wp14:anchorId="2BE24BEB" wp14:editId="238739F5">
            <wp:extent cx="1914525" cy="1435894"/>
            <wp:effectExtent l="0" t="0" r="0" b="0"/>
            <wp:docPr id="32" name="Рисунок 32" descr="http://xn--d1abyof.xn--b1agalafhca3aegskcdaci2b0m.xn--p1ai/web/upload/cke/dc14d545116f8eb414e220eb8b618f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d1abyof.xn--b1agalafhca3aegskcdaci2b0m.xn--p1ai/web/upload/cke/dc14d545116f8eb414e220eb8b618f6d.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5590" cy="1436693"/>
                    </a:xfrm>
                    <a:prstGeom prst="rect">
                      <a:avLst/>
                    </a:prstGeom>
                    <a:noFill/>
                    <a:ln>
                      <a:noFill/>
                    </a:ln>
                  </pic:spPr>
                </pic:pic>
              </a:graphicData>
            </a:graphic>
          </wp:inline>
        </w:drawing>
      </w:r>
    </w:p>
    <w:p w:rsidR="001D7310" w:rsidRPr="001D7310" w:rsidRDefault="001D7310" w:rsidP="001D7310">
      <w:pPr>
        <w:numPr>
          <w:ilvl w:val="0"/>
          <w:numId w:val="6"/>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Составление системы подвижных и неподвижных блоков. Использование рычага в туристическом походе.</w:t>
      </w:r>
      <w:r w:rsidRPr="001D7310">
        <w:rPr>
          <w:rFonts w:ascii="Times New Roman" w:eastAsia="Times New Roman" w:hAnsi="Times New Roman"/>
          <w:noProof/>
          <w:color w:val="333333"/>
          <w:sz w:val="24"/>
          <w:szCs w:val="24"/>
          <w:lang w:eastAsia="ru-RU"/>
        </w:rPr>
        <w:drawing>
          <wp:inline distT="0" distB="0" distL="0" distR="0" wp14:anchorId="15C73FB4" wp14:editId="17E38BC0">
            <wp:extent cx="2012950" cy="1509713"/>
            <wp:effectExtent l="0" t="0" r="6350" b="0"/>
            <wp:docPr id="33" name="Рисунок 33" descr="http://xn--d1abyof.xn--b1agalafhca3aegskcdaci2b0m.xn--p1ai/web/upload/cke/89f2588aaa2dd48f491bb9ff78473b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d1abyof.xn--b1agalafhca3aegskcdaci2b0m.xn--p1ai/web/upload/cke/89f2588aaa2dd48f491bb9ff78473b0d.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5919" cy="1511940"/>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0F74F070" wp14:editId="1438A832">
            <wp:extent cx="1930398" cy="1504950"/>
            <wp:effectExtent l="0" t="0" r="0" b="0"/>
            <wp:docPr id="34" name="Рисунок 34" descr="http://xn--d1abyof.xn--b1agalafhca3aegskcdaci2b0m.xn--p1ai/web/upload/cke/222dd1e7b2e6e8dd9c363cf1655f4f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d1abyof.xn--b1agalafhca3aegskcdaci2b0m.xn--p1ai/web/upload/cke/222dd1e7b2e6e8dd9c363cf1655f4f8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936817" cy="1509954"/>
                    </a:xfrm>
                    <a:prstGeom prst="rect">
                      <a:avLst/>
                    </a:prstGeom>
                    <a:noFill/>
                    <a:ln>
                      <a:noFill/>
                    </a:ln>
                  </pic:spPr>
                </pic:pic>
              </a:graphicData>
            </a:graphic>
          </wp:inline>
        </w:drawing>
      </w:r>
    </w:p>
    <w:p w:rsidR="001D7310" w:rsidRPr="001D7310" w:rsidRDefault="001D7310" w:rsidP="001D7310">
      <w:pPr>
        <w:numPr>
          <w:ilvl w:val="0"/>
          <w:numId w:val="6"/>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Исследование влияния звука на рост растений.</w:t>
      </w:r>
      <w:r w:rsidRPr="001D7310">
        <w:rPr>
          <w:rFonts w:ascii="Times New Roman" w:eastAsia="Times New Roman" w:hAnsi="Times New Roman"/>
          <w:noProof/>
          <w:color w:val="333333"/>
          <w:sz w:val="24"/>
          <w:szCs w:val="24"/>
          <w:lang w:eastAsia="ru-RU"/>
        </w:rPr>
        <w:drawing>
          <wp:inline distT="0" distB="0" distL="0" distR="0" wp14:anchorId="5C993FC8" wp14:editId="7E30CFA4">
            <wp:extent cx="1885950" cy="1639520"/>
            <wp:effectExtent l="0" t="0" r="0" b="0"/>
            <wp:docPr id="35" name="Рисунок 35" descr="http://xn--d1abyof.xn--b1agalafhca3aegskcdaci2b0m.xn--p1ai/web/upload/cke/f9ae104144d77f3b4af1b748202c3f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d1abyof.xn--b1agalafhca3aegskcdaci2b0m.xn--p1ai/web/upload/cke/f9ae104144d77f3b4af1b748202c3fe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3928" cy="1646456"/>
                    </a:xfrm>
                    <a:prstGeom prst="rect">
                      <a:avLst/>
                    </a:prstGeom>
                    <a:noFill/>
                    <a:ln>
                      <a:noFill/>
                    </a:ln>
                  </pic:spPr>
                </pic:pic>
              </a:graphicData>
            </a:graphic>
          </wp:inline>
        </w:drawing>
      </w:r>
    </w:p>
    <w:p w:rsidR="001D7310" w:rsidRPr="001D7310" w:rsidRDefault="001D7310" w:rsidP="001D7310">
      <w:pPr>
        <w:numPr>
          <w:ilvl w:val="0"/>
          <w:numId w:val="6"/>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Исследование загрязнения воздуха в трёх микрорайонах села: квартира, школа,  родник.</w:t>
      </w:r>
      <w:r w:rsidRPr="001D7310">
        <w:rPr>
          <w:rFonts w:ascii="Times New Roman" w:eastAsia="Times New Roman" w:hAnsi="Times New Roman"/>
          <w:noProof/>
          <w:color w:val="333333"/>
          <w:sz w:val="24"/>
          <w:szCs w:val="24"/>
          <w:lang w:eastAsia="ru-RU"/>
        </w:rPr>
        <w:drawing>
          <wp:inline distT="0" distB="0" distL="0" distR="0" wp14:anchorId="319ACDAD" wp14:editId="1AD12C82">
            <wp:extent cx="1608813" cy="1666875"/>
            <wp:effectExtent l="0" t="0" r="0" b="0"/>
            <wp:docPr id="36" name="Рисунок 36" descr="http://xn--d1abyof.xn--b1agalafhca3aegskcdaci2b0m.xn--p1ai/web/upload/cke/9af25db1fde34a1418efd24dc02e1c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d1abyof.xn--b1agalafhca3aegskcdaci2b0m.xn--p1ai/web/upload/cke/9af25db1fde34a1418efd24dc02e1cb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8531" cy="1666583"/>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65A535B7" wp14:editId="0E0A9A0E">
            <wp:extent cx="1590178" cy="1666875"/>
            <wp:effectExtent l="0" t="0" r="0" b="0"/>
            <wp:docPr id="37" name="Рисунок 37" descr="http://xn--d1abyof.xn--b1agalafhca3aegskcdaci2b0m.xn--p1ai/web/upload/cke/4f3f380da6aef072cf2e229f7eacf9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d1abyof.xn--b1agalafhca3aegskcdaci2b0m.xn--p1ai/web/upload/cke/4f3f380da6aef072cf2e229f7eacf96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178" cy="1666875"/>
                    </a:xfrm>
                    <a:prstGeom prst="rect">
                      <a:avLst/>
                    </a:prstGeom>
                    <a:noFill/>
                    <a:ln>
                      <a:noFill/>
                    </a:ln>
                  </pic:spPr>
                </pic:pic>
              </a:graphicData>
            </a:graphic>
          </wp:inline>
        </w:drawing>
      </w:r>
    </w:p>
    <w:p w:rsidR="001D7310" w:rsidRPr="001D7310" w:rsidRDefault="001D7310" w:rsidP="001D7310">
      <w:pPr>
        <w:numPr>
          <w:ilvl w:val="0"/>
          <w:numId w:val="6"/>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Исследование зависимости тормозного пути и времени торможения автомобиля от скорости движения и массы. </w:t>
      </w:r>
      <w:r w:rsidRPr="001D7310">
        <w:rPr>
          <w:rFonts w:ascii="Times New Roman" w:eastAsia="Times New Roman" w:hAnsi="Times New Roman"/>
          <w:noProof/>
          <w:color w:val="333333"/>
          <w:sz w:val="24"/>
          <w:szCs w:val="24"/>
          <w:lang w:eastAsia="ru-RU"/>
        </w:rPr>
        <w:drawing>
          <wp:inline distT="0" distB="0" distL="0" distR="0" wp14:anchorId="47C4C621" wp14:editId="62F1BEEC">
            <wp:extent cx="1800225" cy="1545236"/>
            <wp:effectExtent l="0" t="0" r="0" b="0"/>
            <wp:docPr id="38" name="Рисунок 38" descr="http://xn--d1abyof.xn--b1agalafhca3aegskcdaci2b0m.xn--p1ai/web/upload/cke/4f55cf2a3551077720865e77b2a5e9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d1abyof.xn--b1agalafhca3aegskcdaci2b0m.xn--p1ai/web/upload/cke/4f55cf2a3551077720865e77b2a5e96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545236"/>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6F3642E4" wp14:editId="0FB118E5">
            <wp:extent cx="1685925" cy="1540982"/>
            <wp:effectExtent l="0" t="0" r="0" b="2540"/>
            <wp:docPr id="39" name="Рисунок 39" descr="http://xn--d1abyof.xn--b1agalafhca3aegskcdaci2b0m.xn--p1ai/web/upload/cke/6d7186a733e90fc933fd72af606597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d1abyof.xn--b1agalafhca3aegskcdaci2b0m.xn--p1ai/web/upload/cke/6d7186a733e90fc933fd72af6065977d.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540982"/>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1814CA9B" wp14:editId="70AD65BC">
            <wp:extent cx="1685925" cy="1557425"/>
            <wp:effectExtent l="0" t="0" r="0" b="5080"/>
            <wp:docPr id="40" name="Рисунок 40" descr="http://xn--d1abyof.xn--b1agalafhca3aegskcdaci2b0m.xn--p1ai/web/upload/cke/628d0dad973c689e88db78ab10e49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d1abyof.xn--b1agalafhca3aegskcdaci2b0m.xn--p1ai/web/upload/cke/628d0dad973c689e88db78ab10e4942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1557425"/>
                    </a:xfrm>
                    <a:prstGeom prst="rect">
                      <a:avLst/>
                    </a:prstGeom>
                    <a:noFill/>
                    <a:ln>
                      <a:noFill/>
                    </a:ln>
                  </pic:spPr>
                </pic:pic>
              </a:graphicData>
            </a:graphic>
          </wp:inline>
        </w:drawing>
      </w:r>
    </w:p>
    <w:p w:rsidR="001D7310" w:rsidRPr="001D7310" w:rsidRDefault="001D7310" w:rsidP="001D7310">
      <w:pPr>
        <w:numPr>
          <w:ilvl w:val="0"/>
          <w:numId w:val="6"/>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Измерение плотности угля с учащимися 4-х классов при изучении темы «Полезное ископаемое - уголь».</w:t>
      </w:r>
      <w:r w:rsidRPr="001D7310">
        <w:rPr>
          <w:rFonts w:ascii="Times New Roman" w:eastAsia="Times New Roman" w:hAnsi="Times New Roman"/>
          <w:noProof/>
          <w:color w:val="333333"/>
          <w:sz w:val="24"/>
          <w:szCs w:val="24"/>
          <w:lang w:eastAsia="ru-RU"/>
        </w:rPr>
        <w:drawing>
          <wp:inline distT="0" distB="0" distL="0" distR="0" wp14:anchorId="4724DDCC" wp14:editId="6C5DC8BA">
            <wp:extent cx="1691618" cy="1485900"/>
            <wp:effectExtent l="0" t="0" r="4445" b="0"/>
            <wp:docPr id="41" name="Рисунок 41" descr="http://xn--d1abyof.xn--b1agalafhca3aegskcdaci2b0m.xn--p1ai/web/upload/cke/feda1dabb41e2e95fd110402fb728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d1abyof.xn--b1agalafhca3aegskcdaci2b0m.xn--p1ai/web/upload/cke/feda1dabb41e2e95fd110402fb72882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1489266"/>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64EA7DCE" wp14:editId="12E939F4">
            <wp:extent cx="1533525" cy="1485034"/>
            <wp:effectExtent l="0" t="0" r="0" b="1270"/>
            <wp:docPr id="42" name="Рисунок 42" descr="http://xn--d1abyof.xn--b1agalafhca3aegskcdaci2b0m.xn--p1ai/web/upload/cke/3cf784bb4a2a7b10bd09c5722c4b66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d1abyof.xn--b1agalafhca3aegskcdaci2b0m.xn--p1ai/web/upload/cke/3cf784bb4a2a7b10bd09c5722c4b664c.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485034"/>
                    </a:xfrm>
                    <a:prstGeom prst="rect">
                      <a:avLst/>
                    </a:prstGeom>
                    <a:noFill/>
                    <a:ln>
                      <a:noFill/>
                    </a:ln>
                  </pic:spPr>
                </pic:pic>
              </a:graphicData>
            </a:graphic>
          </wp:inline>
        </w:drawing>
      </w:r>
    </w:p>
    <w:p w:rsidR="001D7310" w:rsidRPr="001D7310" w:rsidRDefault="001D7310" w:rsidP="001D7310">
      <w:pPr>
        <w:numPr>
          <w:ilvl w:val="0"/>
          <w:numId w:val="6"/>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Нагревание воды в алюминиевом стакане над горящей спиртовкой и горящем углём и сравнение полученного количества теплоты при изучении темы «Полезное ископаемое - уголь» в 4-ом классе.</w:t>
      </w:r>
      <w:r w:rsidRPr="001D7310">
        <w:rPr>
          <w:rFonts w:ascii="Times New Roman" w:eastAsia="Times New Roman" w:hAnsi="Times New Roman"/>
          <w:noProof/>
          <w:color w:val="333333"/>
          <w:sz w:val="24"/>
          <w:szCs w:val="24"/>
          <w:lang w:eastAsia="ru-RU"/>
        </w:rPr>
        <w:drawing>
          <wp:inline distT="0" distB="0" distL="0" distR="0" wp14:anchorId="1861119F" wp14:editId="5EEDBB47">
            <wp:extent cx="1809750" cy="1485234"/>
            <wp:effectExtent l="0" t="0" r="0" b="1270"/>
            <wp:docPr id="43" name="Рисунок 43" descr="http://xn--d1abyof.xn--b1agalafhca3aegskcdaci2b0m.xn--p1ai/web/upload/cke/d3bbba72da8a106562e504399dc5d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d1abyof.xn--b1agalafhca3aegskcdaci2b0m.xn--p1ai/web/upload/cke/d3bbba72da8a106562e504399dc5d19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1485234"/>
                    </a:xfrm>
                    <a:prstGeom prst="rect">
                      <a:avLst/>
                    </a:prstGeom>
                    <a:noFill/>
                    <a:ln>
                      <a:noFill/>
                    </a:ln>
                  </pic:spPr>
                </pic:pic>
              </a:graphicData>
            </a:graphic>
          </wp:inline>
        </w:drawing>
      </w:r>
    </w:p>
    <w:p w:rsidR="001D7310" w:rsidRPr="001D7310" w:rsidRDefault="001D7310" w:rsidP="001D7310">
      <w:pPr>
        <w:numPr>
          <w:ilvl w:val="0"/>
          <w:numId w:val="6"/>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Нагревание воды в бумажной коробочке над горящей свечкой и объяснение, почему бумага не горит.</w:t>
      </w:r>
      <w:r w:rsidRPr="001D7310">
        <w:rPr>
          <w:rFonts w:ascii="Times New Roman" w:eastAsia="Times New Roman" w:hAnsi="Times New Roman"/>
          <w:noProof/>
          <w:color w:val="333333"/>
          <w:sz w:val="24"/>
          <w:szCs w:val="24"/>
          <w:lang w:eastAsia="ru-RU"/>
        </w:rPr>
        <w:drawing>
          <wp:inline distT="0" distB="0" distL="0" distR="0" wp14:anchorId="61368DAC" wp14:editId="04E5FB7F">
            <wp:extent cx="1981200" cy="1485901"/>
            <wp:effectExtent l="0" t="0" r="0" b="0"/>
            <wp:docPr id="44" name="Рисунок 44" descr="http://xn--d1abyof.xn--b1agalafhca3aegskcdaci2b0m.xn--p1ai/web/upload/cke/b80279b77a146f5c3fc0a994262bf5c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d1abyof.xn--b1agalafhca3aegskcdaci2b0m.xn--p1ai/web/upload/cke/b80279b77a146f5c3fc0a994262bf5c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1088" cy="1493317"/>
                    </a:xfrm>
                    <a:prstGeom prst="rect">
                      <a:avLst/>
                    </a:prstGeom>
                    <a:noFill/>
                    <a:ln>
                      <a:noFill/>
                    </a:ln>
                  </pic:spPr>
                </pic:pic>
              </a:graphicData>
            </a:graphic>
          </wp:inline>
        </w:drawing>
      </w:r>
    </w:p>
    <w:p w:rsidR="001D7310" w:rsidRDefault="001D7310" w:rsidP="001D7310">
      <w:pPr>
        <w:numPr>
          <w:ilvl w:val="0"/>
          <w:numId w:val="6"/>
        </w:numPr>
        <w:spacing w:before="100" w:beforeAutospacing="1" w:after="100" w:afterAutospacing="1" w:line="240" w:lineRule="auto"/>
        <w:ind w:left="-709"/>
        <w:rPr>
          <w:rFonts w:ascii="Times New Roman" w:eastAsia="Times New Roman" w:hAnsi="Times New Roman"/>
          <w:color w:val="333333"/>
          <w:sz w:val="24"/>
          <w:szCs w:val="24"/>
          <w:lang w:eastAsia="ru-RU"/>
        </w:rPr>
      </w:pPr>
      <w:r w:rsidRPr="001D7310">
        <w:rPr>
          <w:rFonts w:ascii="Times New Roman" w:eastAsia="Times New Roman" w:hAnsi="Times New Roman"/>
          <w:color w:val="333333"/>
          <w:sz w:val="24"/>
          <w:szCs w:val="24"/>
          <w:lang w:eastAsia="ru-RU"/>
        </w:rPr>
        <w:t>Исследование Неньютоновской жидкости. </w:t>
      </w:r>
    </w:p>
    <w:p w:rsidR="001D7310" w:rsidRPr="001D7310" w:rsidRDefault="001D7310" w:rsidP="002E1FFC">
      <w:pPr>
        <w:spacing w:before="100" w:beforeAutospacing="1" w:after="100" w:afterAutospacing="1" w:line="240" w:lineRule="auto"/>
        <w:ind w:left="-709"/>
        <w:rPr>
          <w:rFonts w:ascii="Times New Roman" w:eastAsia="Times New Roman" w:hAnsi="Times New Roman"/>
          <w:color w:val="333333"/>
          <w:sz w:val="24"/>
          <w:szCs w:val="24"/>
          <w:lang w:eastAsia="ru-RU"/>
        </w:rPr>
      </w:pPr>
      <w:bookmarkStart w:id="0" w:name="_GoBack"/>
      <w:bookmarkEnd w:id="0"/>
      <w:r w:rsidRPr="001D7310">
        <w:rPr>
          <w:rFonts w:ascii="Times New Roman" w:eastAsia="Times New Roman" w:hAnsi="Times New Roman"/>
          <w:noProof/>
          <w:color w:val="333333"/>
          <w:sz w:val="24"/>
          <w:szCs w:val="24"/>
          <w:lang w:eastAsia="ru-RU"/>
        </w:rPr>
        <w:drawing>
          <wp:inline distT="0" distB="0" distL="0" distR="0" wp14:anchorId="21C81A85" wp14:editId="14AE23AE">
            <wp:extent cx="1990725" cy="1588294"/>
            <wp:effectExtent l="0" t="0" r="0" b="0"/>
            <wp:docPr id="45" name="Рисунок 45" descr="http://xn--d1abyof.xn--b1agalafhca3aegskcdaci2b0m.xn--p1ai/web/upload/cke/4547df71c088a4a2dcae46052eca59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d1abyof.xn--b1agalafhca3aegskcdaci2b0m.xn--p1ai/web/upload/cke/4547df71c088a4a2dcae46052eca597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3504" cy="1598490"/>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779B88FF" wp14:editId="24E3A715">
            <wp:extent cx="2127249" cy="1595437"/>
            <wp:effectExtent l="0" t="0" r="6985" b="5080"/>
            <wp:docPr id="46" name="Рисунок 46" descr="http://xn--d1abyof.xn--b1agalafhca3aegskcdaci2b0m.xn--p1ai/web/upload/cke/6b35debe7bf86f81b3bba22d5f8d29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d1abyof.xn--b1agalafhca3aegskcdaci2b0m.xn--p1ai/web/upload/cke/6b35debe7bf86f81b3bba22d5f8d29b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0646" cy="1597985"/>
                    </a:xfrm>
                    <a:prstGeom prst="rect">
                      <a:avLst/>
                    </a:prstGeom>
                    <a:noFill/>
                    <a:ln>
                      <a:noFill/>
                    </a:ln>
                  </pic:spPr>
                </pic:pic>
              </a:graphicData>
            </a:graphic>
          </wp:inline>
        </w:drawing>
      </w:r>
      <w:r w:rsidRPr="001D7310">
        <w:rPr>
          <w:rFonts w:ascii="Times New Roman" w:eastAsia="Times New Roman" w:hAnsi="Times New Roman"/>
          <w:noProof/>
          <w:color w:val="333333"/>
          <w:sz w:val="24"/>
          <w:szCs w:val="24"/>
          <w:lang w:eastAsia="ru-RU"/>
        </w:rPr>
        <w:drawing>
          <wp:inline distT="0" distB="0" distL="0" distR="0" wp14:anchorId="4C8DA1A0" wp14:editId="707E5E86">
            <wp:extent cx="1929653" cy="1600200"/>
            <wp:effectExtent l="0" t="0" r="0" b="0"/>
            <wp:docPr id="47" name="Рисунок 47" descr="http://xn--d1abyof.xn--b1agalafhca3aegskcdaci2b0m.xn--p1ai/web/upload/cke/8722c999807f30ef202c61fcfb7f6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d1abyof.xn--b1agalafhca3aegskcdaci2b0m.xn--p1ai/web/upload/cke/8722c999807f30ef202c61fcfb7f631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2490" cy="1602553"/>
                    </a:xfrm>
                    <a:prstGeom prst="rect">
                      <a:avLst/>
                    </a:prstGeom>
                    <a:noFill/>
                    <a:ln>
                      <a:noFill/>
                    </a:ln>
                  </pic:spPr>
                </pic:pic>
              </a:graphicData>
            </a:graphic>
          </wp:inline>
        </w:drawing>
      </w:r>
    </w:p>
    <w:p w:rsidR="008E540A" w:rsidRPr="001D7310" w:rsidRDefault="001D7310" w:rsidP="00F03204">
      <w:pPr>
        <w:ind w:left="-709"/>
        <w:rPr>
          <w:rFonts w:ascii="Times New Roman" w:hAnsi="Times New Roman"/>
          <w:sz w:val="24"/>
          <w:szCs w:val="24"/>
        </w:rPr>
      </w:pPr>
      <w:r w:rsidRPr="001D7310">
        <w:rPr>
          <w:rFonts w:ascii="Times New Roman" w:eastAsia="Times New Roman" w:hAnsi="Times New Roman"/>
          <w:color w:val="333333"/>
          <w:sz w:val="24"/>
          <w:szCs w:val="24"/>
          <w:shd w:val="clear" w:color="auto" w:fill="FFFFFF"/>
          <w:lang w:eastAsia="ru-RU"/>
        </w:rPr>
        <w:t>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Опыт № 1</w:t>
      </w:r>
      <w:r w:rsidRPr="001D7310">
        <w:rPr>
          <w:rFonts w:ascii="Times New Roman" w:eastAsia="Times New Roman" w:hAnsi="Times New Roman"/>
          <w:i/>
          <w:iCs/>
          <w:color w:val="333333"/>
          <w:sz w:val="24"/>
          <w:szCs w:val="24"/>
          <w:lang w:eastAsia="ru-RU"/>
        </w:rPr>
        <w:t>.   Измерение скорости диффузии.</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Цель опыта: «Определить время распространения запаха освежителя воздуха и духов в помещении».  Ход эксперимента: 1) Нажимаем на клапан флакона освежителя воздуха, находясь в дальнем углу комнаты. Его запах по всему помещению распространился уже через 15 секунд; 2) Смоченный духами  ватный тампон  положили на подоконник. Запах духов распространился по всей комнате через 40 секунд.  Молекулы между столкновениями движутся равномерно.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Вывод: процесс диффузии в газах происходит достаточно быстро.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Во время опыта нужно плотно закрыть окна и двери, чтобы молекулы пахучего вещества не улетучивались за пределы помещения.</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Опыт № 2. </w:t>
      </w:r>
      <w:r w:rsidRPr="001D7310">
        <w:rPr>
          <w:rFonts w:ascii="Times New Roman" w:eastAsia="Times New Roman" w:hAnsi="Times New Roman"/>
          <w:i/>
          <w:iCs/>
          <w:color w:val="333333"/>
          <w:sz w:val="24"/>
          <w:szCs w:val="24"/>
          <w:lang w:eastAsia="ru-RU"/>
        </w:rPr>
        <w:t>Определение, насколько отойдёт верёвка по поверхности всей окружности волейбольного мяча, если верёвку удлинить на 10 сантиметров.</w:t>
      </w:r>
      <w:r w:rsidRPr="001D7310">
        <w:rPr>
          <w:rFonts w:ascii="Times New Roman" w:eastAsia="Times New Roman" w:hAnsi="Times New Roman"/>
          <w:color w:val="333333"/>
          <w:sz w:val="24"/>
          <w:szCs w:val="24"/>
          <w:shd w:val="clear" w:color="auto" w:fill="FFFFFF"/>
          <w:lang w:eastAsia="ru-RU"/>
        </w:rPr>
        <w:t>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Цель: определить два диаметра окружностей.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Приборы: волейбольный мяч, верёвка, измерительная линейка.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Ход эксперимента: 1. Измеряем    диаметр мяча d</w:t>
      </w:r>
      <w:r w:rsidRPr="001D7310">
        <w:rPr>
          <w:rFonts w:ascii="Times New Roman" w:eastAsia="Times New Roman" w:hAnsi="Times New Roman"/>
          <w:color w:val="333333"/>
          <w:sz w:val="24"/>
          <w:szCs w:val="24"/>
          <w:vertAlign w:val="subscript"/>
          <w:lang w:eastAsia="ru-RU"/>
        </w:rPr>
        <w:t>1</w:t>
      </w:r>
      <w:r w:rsidRPr="001D7310">
        <w:rPr>
          <w:rFonts w:ascii="Times New Roman" w:eastAsia="Times New Roman" w:hAnsi="Times New Roman"/>
          <w:color w:val="333333"/>
          <w:sz w:val="24"/>
          <w:szCs w:val="24"/>
          <w:shd w:val="clear" w:color="auto" w:fill="FFFFFF"/>
          <w:lang w:eastAsia="ru-RU"/>
        </w:rPr>
        <w:t>=12,5см, где радиус  окружности   r</w:t>
      </w:r>
      <w:r w:rsidRPr="001D7310">
        <w:rPr>
          <w:rFonts w:ascii="Times New Roman" w:eastAsia="Times New Roman" w:hAnsi="Times New Roman"/>
          <w:color w:val="333333"/>
          <w:sz w:val="24"/>
          <w:szCs w:val="24"/>
          <w:vertAlign w:val="subscript"/>
          <w:lang w:eastAsia="ru-RU"/>
        </w:rPr>
        <w:t>1</w:t>
      </w:r>
      <w:r w:rsidRPr="001D7310">
        <w:rPr>
          <w:rFonts w:ascii="Times New Roman" w:eastAsia="Times New Roman" w:hAnsi="Times New Roman"/>
          <w:color w:val="333333"/>
          <w:sz w:val="24"/>
          <w:szCs w:val="24"/>
          <w:shd w:val="clear" w:color="auto" w:fill="FFFFFF"/>
          <w:lang w:eastAsia="ru-RU"/>
        </w:rPr>
        <w:t>= d</w:t>
      </w:r>
      <w:r w:rsidRPr="001D7310">
        <w:rPr>
          <w:rFonts w:ascii="Times New Roman" w:eastAsia="Times New Roman" w:hAnsi="Times New Roman"/>
          <w:color w:val="333333"/>
          <w:sz w:val="24"/>
          <w:szCs w:val="24"/>
          <w:vertAlign w:val="subscript"/>
          <w:lang w:eastAsia="ru-RU"/>
        </w:rPr>
        <w:t>1</w:t>
      </w:r>
      <w:r w:rsidRPr="001D7310">
        <w:rPr>
          <w:rFonts w:ascii="Times New Roman" w:eastAsia="Times New Roman" w:hAnsi="Times New Roman"/>
          <w:color w:val="333333"/>
          <w:sz w:val="24"/>
          <w:szCs w:val="24"/>
          <w:shd w:val="clear" w:color="auto" w:fill="FFFFFF"/>
          <w:lang w:eastAsia="ru-RU"/>
        </w:rPr>
        <w:t xml:space="preserve">/2.  2. Используем математическую формулу                                                                                                               </w:t>
      </w:r>
      <w:r w:rsidR="00F03204">
        <w:rPr>
          <w:rFonts w:ascii="Times New Roman" w:eastAsia="Times New Roman" w:hAnsi="Times New Roman"/>
          <w:color w:val="333333"/>
          <w:sz w:val="24"/>
          <w:szCs w:val="24"/>
          <w:shd w:val="clear" w:color="auto" w:fill="FFFFFF"/>
          <w:lang w:eastAsia="ru-RU"/>
        </w:rPr>
        <w:t xml:space="preserve">                                              </w:t>
      </w:r>
      <w:r w:rsidRPr="001D7310">
        <w:rPr>
          <w:rFonts w:ascii="Times New Roman" w:eastAsia="Times New Roman" w:hAnsi="Times New Roman"/>
          <w:color w:val="333333"/>
          <w:sz w:val="24"/>
          <w:szCs w:val="24"/>
          <w:shd w:val="clear" w:color="auto" w:fill="FFFFFF"/>
          <w:lang w:eastAsia="ru-RU"/>
        </w:rPr>
        <w:t>L</w:t>
      </w:r>
      <w:r w:rsidRPr="001D7310">
        <w:rPr>
          <w:rFonts w:ascii="Times New Roman" w:eastAsia="Times New Roman" w:hAnsi="Times New Roman"/>
          <w:color w:val="333333"/>
          <w:sz w:val="24"/>
          <w:szCs w:val="24"/>
          <w:vertAlign w:val="subscript"/>
          <w:lang w:eastAsia="ru-RU"/>
        </w:rPr>
        <w:t>1</w:t>
      </w:r>
      <w:r w:rsidRPr="001D7310">
        <w:rPr>
          <w:rFonts w:ascii="Times New Roman" w:eastAsia="Times New Roman" w:hAnsi="Times New Roman"/>
          <w:color w:val="333333"/>
          <w:sz w:val="24"/>
          <w:szCs w:val="24"/>
          <w:shd w:val="clear" w:color="auto" w:fill="FFFFFF"/>
          <w:lang w:eastAsia="ru-RU"/>
        </w:rPr>
        <w:t> = 2πr</w:t>
      </w:r>
      <w:r w:rsidRPr="001D7310">
        <w:rPr>
          <w:rFonts w:ascii="Times New Roman" w:eastAsia="Times New Roman" w:hAnsi="Times New Roman"/>
          <w:color w:val="333333"/>
          <w:sz w:val="24"/>
          <w:szCs w:val="24"/>
          <w:vertAlign w:val="subscript"/>
          <w:lang w:eastAsia="ru-RU"/>
        </w:rPr>
        <w:t>1</w:t>
      </w:r>
      <w:r w:rsidRPr="001D7310">
        <w:rPr>
          <w:rFonts w:ascii="Times New Roman" w:eastAsia="Times New Roman" w:hAnsi="Times New Roman"/>
          <w:color w:val="333333"/>
          <w:sz w:val="24"/>
          <w:szCs w:val="24"/>
          <w:shd w:val="clear" w:color="auto" w:fill="FFFFFF"/>
          <w:lang w:eastAsia="ru-RU"/>
        </w:rPr>
        <w:t> – длина первой окружности радиусом r</w:t>
      </w:r>
      <w:r w:rsidRPr="001D7310">
        <w:rPr>
          <w:rFonts w:ascii="Times New Roman" w:eastAsia="Times New Roman" w:hAnsi="Times New Roman"/>
          <w:color w:val="333333"/>
          <w:sz w:val="24"/>
          <w:szCs w:val="24"/>
          <w:vertAlign w:val="subscript"/>
          <w:lang w:eastAsia="ru-RU"/>
        </w:rPr>
        <w:t>1 </w:t>
      </w:r>
      <w:r w:rsidRPr="001D7310">
        <w:rPr>
          <w:rFonts w:ascii="Times New Roman" w:eastAsia="Times New Roman" w:hAnsi="Times New Roman"/>
          <w:color w:val="333333"/>
          <w:sz w:val="24"/>
          <w:szCs w:val="24"/>
          <w:shd w:val="clear" w:color="auto" w:fill="FFFFFF"/>
          <w:lang w:eastAsia="ru-RU"/>
        </w:rPr>
        <w:t>,   тогда         длина второй окружности  L</w:t>
      </w:r>
      <w:r w:rsidRPr="001D7310">
        <w:rPr>
          <w:rFonts w:ascii="Times New Roman" w:eastAsia="Times New Roman" w:hAnsi="Times New Roman"/>
          <w:color w:val="333333"/>
          <w:sz w:val="24"/>
          <w:szCs w:val="24"/>
          <w:vertAlign w:val="subscript"/>
          <w:lang w:eastAsia="ru-RU"/>
        </w:rPr>
        <w:t>2</w:t>
      </w:r>
      <w:r w:rsidRPr="001D7310">
        <w:rPr>
          <w:rFonts w:ascii="Times New Roman" w:eastAsia="Times New Roman" w:hAnsi="Times New Roman"/>
          <w:color w:val="333333"/>
          <w:sz w:val="24"/>
          <w:szCs w:val="24"/>
          <w:shd w:val="clear" w:color="auto" w:fill="FFFFFF"/>
          <w:lang w:eastAsia="ru-RU"/>
        </w:rPr>
        <w:t>=L</w:t>
      </w:r>
      <w:r w:rsidRPr="001D7310">
        <w:rPr>
          <w:rFonts w:ascii="Times New Roman" w:eastAsia="Times New Roman" w:hAnsi="Times New Roman"/>
          <w:color w:val="333333"/>
          <w:sz w:val="24"/>
          <w:szCs w:val="24"/>
          <w:vertAlign w:val="subscript"/>
          <w:lang w:eastAsia="ru-RU"/>
        </w:rPr>
        <w:t>1</w:t>
      </w:r>
      <w:r w:rsidRPr="001D7310">
        <w:rPr>
          <w:rFonts w:ascii="Times New Roman" w:eastAsia="Times New Roman" w:hAnsi="Times New Roman"/>
          <w:color w:val="333333"/>
          <w:sz w:val="24"/>
          <w:szCs w:val="24"/>
          <w:shd w:val="clear" w:color="auto" w:fill="FFFFFF"/>
          <w:lang w:eastAsia="ru-RU"/>
        </w:rPr>
        <w:t>+10см, 3. Вычисляем длину   окружности: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L</w:t>
      </w:r>
      <w:r w:rsidRPr="001D7310">
        <w:rPr>
          <w:rFonts w:ascii="Times New Roman" w:eastAsia="Times New Roman" w:hAnsi="Times New Roman"/>
          <w:color w:val="333333"/>
          <w:sz w:val="24"/>
          <w:szCs w:val="24"/>
          <w:vertAlign w:val="subscript"/>
          <w:lang w:eastAsia="ru-RU"/>
        </w:rPr>
        <w:t>1</w:t>
      </w:r>
      <w:r w:rsidRPr="001D7310">
        <w:rPr>
          <w:rFonts w:ascii="Times New Roman" w:eastAsia="Times New Roman" w:hAnsi="Times New Roman"/>
          <w:color w:val="333333"/>
          <w:sz w:val="24"/>
          <w:szCs w:val="24"/>
          <w:shd w:val="clear" w:color="auto" w:fill="FFFFFF"/>
          <w:lang w:eastAsia="ru-RU"/>
        </w:rPr>
        <w:t> = πd </w:t>
      </w:r>
      <w:r w:rsidRPr="001D7310">
        <w:rPr>
          <w:rFonts w:ascii="Times New Roman" w:eastAsia="Times New Roman" w:hAnsi="Times New Roman"/>
          <w:color w:val="333333"/>
          <w:sz w:val="24"/>
          <w:szCs w:val="24"/>
          <w:vertAlign w:val="subscript"/>
          <w:lang w:eastAsia="ru-RU"/>
        </w:rPr>
        <w:t>1</w:t>
      </w:r>
      <w:r w:rsidRPr="001D7310">
        <w:rPr>
          <w:rFonts w:ascii="Times New Roman" w:eastAsia="Times New Roman" w:hAnsi="Times New Roman"/>
          <w:color w:val="333333"/>
          <w:sz w:val="24"/>
          <w:szCs w:val="24"/>
          <w:shd w:val="clear" w:color="auto" w:fill="FFFFFF"/>
          <w:lang w:eastAsia="ru-RU"/>
        </w:rPr>
        <w:t>=3,14 ∙ 12,5 см = 39,25см длина второй окружности больше на                10 см, следовательно,L</w:t>
      </w:r>
      <w:r w:rsidRPr="001D7310">
        <w:rPr>
          <w:rFonts w:ascii="Times New Roman" w:eastAsia="Times New Roman" w:hAnsi="Times New Roman"/>
          <w:color w:val="333333"/>
          <w:sz w:val="24"/>
          <w:szCs w:val="24"/>
          <w:vertAlign w:val="subscript"/>
          <w:lang w:eastAsia="ru-RU"/>
        </w:rPr>
        <w:t>2</w:t>
      </w:r>
      <w:r w:rsidRPr="001D7310">
        <w:rPr>
          <w:rFonts w:ascii="Times New Roman" w:eastAsia="Times New Roman" w:hAnsi="Times New Roman"/>
          <w:color w:val="333333"/>
          <w:sz w:val="24"/>
          <w:szCs w:val="24"/>
          <w:shd w:val="clear" w:color="auto" w:fill="FFFFFF"/>
          <w:lang w:eastAsia="ru-RU"/>
        </w:rPr>
        <w:t>=L</w:t>
      </w:r>
      <w:r w:rsidRPr="001D7310">
        <w:rPr>
          <w:rFonts w:ascii="Times New Roman" w:eastAsia="Times New Roman" w:hAnsi="Times New Roman"/>
          <w:color w:val="333333"/>
          <w:sz w:val="24"/>
          <w:szCs w:val="24"/>
          <w:vertAlign w:val="subscript"/>
          <w:lang w:eastAsia="ru-RU"/>
        </w:rPr>
        <w:t>1</w:t>
      </w:r>
      <w:r w:rsidRPr="001D7310">
        <w:rPr>
          <w:rFonts w:ascii="Times New Roman" w:eastAsia="Times New Roman" w:hAnsi="Times New Roman"/>
          <w:color w:val="333333"/>
          <w:sz w:val="24"/>
          <w:szCs w:val="24"/>
          <w:shd w:val="clear" w:color="auto" w:fill="FFFFFF"/>
          <w:lang w:eastAsia="ru-RU"/>
        </w:rPr>
        <w:t>+10см=39,25см+10см=49,25см.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4.Находим  диаметр второй</w:t>
      </w:r>
      <w:r w:rsidR="00F03204">
        <w:rPr>
          <w:rFonts w:ascii="Times New Roman" w:eastAsia="Times New Roman" w:hAnsi="Times New Roman"/>
          <w:color w:val="333333"/>
          <w:sz w:val="24"/>
          <w:szCs w:val="24"/>
          <w:shd w:val="clear" w:color="auto" w:fill="FFFFFF"/>
          <w:lang w:eastAsia="ru-RU"/>
        </w:rPr>
        <w:t> </w:t>
      </w:r>
      <w:r w:rsidRPr="001D7310">
        <w:rPr>
          <w:rFonts w:ascii="Times New Roman" w:eastAsia="Times New Roman" w:hAnsi="Times New Roman"/>
          <w:color w:val="333333"/>
          <w:sz w:val="24"/>
          <w:szCs w:val="24"/>
          <w:shd w:val="clear" w:color="auto" w:fill="FFFFFF"/>
          <w:lang w:eastAsia="ru-RU"/>
        </w:rPr>
        <w:t xml:space="preserve"> окружности из формулы  L</w:t>
      </w:r>
      <w:r w:rsidRPr="001D7310">
        <w:rPr>
          <w:rFonts w:ascii="Times New Roman" w:eastAsia="Times New Roman" w:hAnsi="Times New Roman"/>
          <w:color w:val="333333"/>
          <w:sz w:val="24"/>
          <w:szCs w:val="24"/>
          <w:vertAlign w:val="subscript"/>
          <w:lang w:eastAsia="ru-RU"/>
        </w:rPr>
        <w:t>2</w:t>
      </w:r>
      <w:r w:rsidRPr="001D7310">
        <w:rPr>
          <w:rFonts w:ascii="Times New Roman" w:eastAsia="Times New Roman" w:hAnsi="Times New Roman"/>
          <w:color w:val="333333"/>
          <w:sz w:val="24"/>
          <w:szCs w:val="24"/>
          <w:shd w:val="clear" w:color="auto" w:fill="FFFFFF"/>
          <w:lang w:eastAsia="ru-RU"/>
        </w:rPr>
        <w:t> = πd</w:t>
      </w:r>
      <w:r w:rsidRPr="001D7310">
        <w:rPr>
          <w:rFonts w:ascii="Times New Roman" w:eastAsia="Times New Roman" w:hAnsi="Times New Roman"/>
          <w:color w:val="333333"/>
          <w:sz w:val="24"/>
          <w:szCs w:val="24"/>
          <w:vertAlign w:val="subscript"/>
          <w:lang w:eastAsia="ru-RU"/>
        </w:rPr>
        <w:t>2</w:t>
      </w:r>
      <w:r w:rsidRPr="001D7310">
        <w:rPr>
          <w:rFonts w:ascii="Times New Roman" w:eastAsia="Times New Roman" w:hAnsi="Times New Roman"/>
          <w:color w:val="333333"/>
          <w:sz w:val="24"/>
          <w:szCs w:val="24"/>
          <w:shd w:val="clear" w:color="auto" w:fill="FFFFFF"/>
          <w:lang w:eastAsia="ru-RU"/>
        </w:rPr>
        <w:t> , d</w:t>
      </w:r>
      <w:r w:rsidRPr="001D7310">
        <w:rPr>
          <w:rFonts w:ascii="Times New Roman" w:eastAsia="Times New Roman" w:hAnsi="Times New Roman"/>
          <w:color w:val="333333"/>
          <w:sz w:val="24"/>
          <w:szCs w:val="24"/>
          <w:vertAlign w:val="subscript"/>
          <w:lang w:eastAsia="ru-RU"/>
        </w:rPr>
        <w:t>2</w:t>
      </w:r>
      <w:r w:rsidRPr="001D7310">
        <w:rPr>
          <w:rFonts w:ascii="Times New Roman" w:eastAsia="Times New Roman" w:hAnsi="Times New Roman"/>
          <w:color w:val="333333"/>
          <w:sz w:val="24"/>
          <w:szCs w:val="24"/>
          <w:shd w:val="clear" w:color="auto" w:fill="FFFFFF"/>
          <w:lang w:eastAsia="ru-RU"/>
        </w:rPr>
        <w:t>= L</w:t>
      </w:r>
      <w:r w:rsidRPr="001D7310">
        <w:rPr>
          <w:rFonts w:ascii="Times New Roman" w:eastAsia="Times New Roman" w:hAnsi="Times New Roman"/>
          <w:color w:val="333333"/>
          <w:sz w:val="24"/>
          <w:szCs w:val="24"/>
          <w:vertAlign w:val="subscript"/>
          <w:lang w:eastAsia="ru-RU"/>
        </w:rPr>
        <w:t>2</w:t>
      </w:r>
      <w:r w:rsidRPr="001D7310">
        <w:rPr>
          <w:rFonts w:ascii="Times New Roman" w:eastAsia="Times New Roman" w:hAnsi="Times New Roman"/>
          <w:color w:val="333333"/>
          <w:sz w:val="24"/>
          <w:szCs w:val="24"/>
          <w:shd w:val="clear" w:color="auto" w:fill="FFFFFF"/>
          <w:lang w:eastAsia="ru-RU"/>
        </w:rPr>
        <w:t>/π  = 49,25 см/3,14 =15,68см.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5.Разница между двумя диаметрами будет искомой величиной, а = (d</w:t>
      </w:r>
      <w:r w:rsidRPr="001D7310">
        <w:rPr>
          <w:rFonts w:ascii="Times New Roman" w:eastAsia="Times New Roman" w:hAnsi="Times New Roman"/>
          <w:color w:val="333333"/>
          <w:sz w:val="24"/>
          <w:szCs w:val="24"/>
          <w:vertAlign w:val="subscript"/>
          <w:lang w:eastAsia="ru-RU"/>
        </w:rPr>
        <w:t>2</w:t>
      </w:r>
      <w:r w:rsidRPr="001D7310">
        <w:rPr>
          <w:rFonts w:ascii="Times New Roman" w:eastAsia="Times New Roman" w:hAnsi="Times New Roman"/>
          <w:color w:val="333333"/>
          <w:sz w:val="24"/>
          <w:szCs w:val="24"/>
          <w:shd w:val="clear" w:color="auto" w:fill="FFFFFF"/>
          <w:lang w:eastAsia="ru-RU"/>
        </w:rPr>
        <w:t>- d</w:t>
      </w:r>
      <w:r w:rsidRPr="001D7310">
        <w:rPr>
          <w:rFonts w:ascii="Times New Roman" w:eastAsia="Times New Roman" w:hAnsi="Times New Roman"/>
          <w:color w:val="333333"/>
          <w:sz w:val="24"/>
          <w:szCs w:val="24"/>
          <w:vertAlign w:val="subscript"/>
          <w:lang w:eastAsia="ru-RU"/>
        </w:rPr>
        <w:t>1</w:t>
      </w:r>
      <w:proofErr w:type="gramStart"/>
      <w:r w:rsidRPr="001D7310">
        <w:rPr>
          <w:rFonts w:ascii="Times New Roman" w:eastAsia="Times New Roman" w:hAnsi="Times New Roman"/>
          <w:color w:val="333333"/>
          <w:sz w:val="24"/>
          <w:szCs w:val="24"/>
          <w:shd w:val="clear" w:color="auto" w:fill="FFFFFF"/>
          <w:lang w:eastAsia="ru-RU"/>
        </w:rPr>
        <w:t> )</w:t>
      </w:r>
      <w:proofErr w:type="gramEnd"/>
      <w:r w:rsidRPr="001D7310">
        <w:rPr>
          <w:rFonts w:ascii="Times New Roman" w:eastAsia="Times New Roman" w:hAnsi="Times New Roman"/>
          <w:color w:val="333333"/>
          <w:sz w:val="24"/>
          <w:szCs w:val="24"/>
          <w:shd w:val="clear" w:color="auto" w:fill="FFFFFF"/>
          <w:lang w:eastAsia="ru-RU"/>
        </w:rPr>
        <w:t>/2      ,  </w:t>
      </w:r>
      <w:r w:rsidR="00F03204">
        <w:rPr>
          <w:rFonts w:ascii="Times New Roman" w:eastAsia="Times New Roman" w:hAnsi="Times New Roman"/>
          <w:color w:val="333333"/>
          <w:sz w:val="24"/>
          <w:szCs w:val="24"/>
          <w:shd w:val="clear" w:color="auto" w:fill="FFFFFF"/>
          <w:lang w:eastAsia="ru-RU"/>
        </w:rPr>
        <w:t xml:space="preserve">                               </w:t>
      </w:r>
      <w:r w:rsidRPr="001D7310">
        <w:rPr>
          <w:rFonts w:ascii="Times New Roman" w:eastAsia="Times New Roman" w:hAnsi="Times New Roman"/>
          <w:color w:val="333333"/>
          <w:sz w:val="24"/>
          <w:szCs w:val="24"/>
          <w:shd w:val="clear" w:color="auto" w:fill="FFFFFF"/>
          <w:lang w:eastAsia="ru-RU"/>
        </w:rPr>
        <w:t>а =( 15,68</w:t>
      </w:r>
      <w:r w:rsidR="00F03204">
        <w:rPr>
          <w:rFonts w:ascii="Times New Roman" w:eastAsia="Times New Roman" w:hAnsi="Times New Roman"/>
          <w:color w:val="333333"/>
          <w:sz w:val="24"/>
          <w:szCs w:val="24"/>
          <w:shd w:val="clear" w:color="auto" w:fill="FFFFFF"/>
          <w:lang w:eastAsia="ru-RU"/>
        </w:rPr>
        <w:t xml:space="preserve">см-12,5см)/2 = 3,18/2 см = 1,59 </w:t>
      </w:r>
      <w:r w:rsidRPr="001D7310">
        <w:rPr>
          <w:rFonts w:ascii="Times New Roman" w:eastAsia="Times New Roman" w:hAnsi="Times New Roman"/>
          <w:color w:val="333333"/>
          <w:sz w:val="24"/>
          <w:szCs w:val="24"/>
          <w:shd w:val="clear" w:color="auto" w:fill="FFFFFF"/>
          <w:lang w:eastAsia="ru-RU"/>
        </w:rPr>
        <w:t>см.                                                                                                                             Ответ:  на 1,59 см отойдёт верёвка по поверхности по всей  окружности, если верёвку удлинить на 10см.</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Опыт № 3.  </w:t>
      </w:r>
      <w:r w:rsidRPr="001D7310">
        <w:rPr>
          <w:rFonts w:ascii="Times New Roman" w:eastAsia="Times New Roman" w:hAnsi="Times New Roman"/>
          <w:i/>
          <w:iCs/>
          <w:color w:val="333333"/>
          <w:sz w:val="24"/>
          <w:szCs w:val="24"/>
          <w:lang w:eastAsia="ru-RU"/>
        </w:rPr>
        <w:t>Сравнение температур при испарении воды налитой в стакан и воды с мокрой салфетки.</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Цель: сравнить температуры при испарении.</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Приборы: термометр, стакан с водой, мокрая салфетка.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Ход эксперимента: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Если обмотать шарик комнатного термометра мокрой салфеткой, то заметим, что температура, измеряемая этим термометром, понижается. Температура испаряющейся жидкости понижается, так как её покидают наиболее «быстрые» молекулы, они уносят  часть энергии от жидкости в шарике комнатного термометра. Если налитая вода в стакан испаряется медленно, то температура жидкости успевает стать прежней за счёт теплообмена с окружающей средой. Следовательно, при испарении происходит поглощение энергии  из окружающей среды.</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Опыт № 4. </w:t>
      </w:r>
      <w:r w:rsidRPr="001D7310">
        <w:rPr>
          <w:rFonts w:ascii="Times New Roman" w:eastAsia="Times New Roman" w:hAnsi="Times New Roman"/>
          <w:i/>
          <w:iCs/>
          <w:color w:val="333333"/>
          <w:sz w:val="24"/>
          <w:szCs w:val="24"/>
          <w:lang w:eastAsia="ru-RU"/>
        </w:rPr>
        <w:t>Измерение давления, создаваемого кончиком швейной иглы при прокалывании листа бумаги.</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Цель: измерить давление.</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Приборы: швейная игла, лист бумаги, гирька массой 100г.</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Эксперимент проходит по плану:</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1)На миллиметровой бумаге в квадратике 1см² подсчитаем, сколько можно сделать уколов острой иглой. На отрезке 1см 28 отверстий, следовательно, на площади  1см² N=28·28=784 укола иглой.</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2)Вычислим площадь острия иглы S=1см²/784=0,0001м²/784=1,275·10</w:t>
      </w:r>
      <w:r w:rsidRPr="001D7310">
        <w:rPr>
          <w:rFonts w:ascii="Times New Roman" w:eastAsia="Times New Roman" w:hAnsi="Times New Roman"/>
          <w:color w:val="333333"/>
          <w:sz w:val="24"/>
          <w:szCs w:val="24"/>
          <w:vertAlign w:val="superscript"/>
          <w:lang w:eastAsia="ru-RU"/>
        </w:rPr>
        <w:t>-7</w:t>
      </w:r>
      <w:r w:rsidRPr="001D7310">
        <w:rPr>
          <w:rFonts w:ascii="Times New Roman" w:eastAsia="Times New Roman" w:hAnsi="Times New Roman"/>
          <w:color w:val="333333"/>
          <w:sz w:val="24"/>
          <w:szCs w:val="24"/>
          <w:shd w:val="clear" w:color="auto" w:fill="FFFFFF"/>
          <w:lang w:eastAsia="ru-RU"/>
        </w:rPr>
        <w:t>м².</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3)Если гирьку взять известной массы 100г, то можно найти силу, действующую на иглу сверху по формуле    F </w:t>
      </w:r>
      <w:r w:rsidRPr="001D7310">
        <w:rPr>
          <w:rFonts w:ascii="Times New Roman" w:eastAsia="Times New Roman" w:hAnsi="Times New Roman"/>
          <w:color w:val="333333"/>
          <w:sz w:val="24"/>
          <w:szCs w:val="24"/>
          <w:vertAlign w:val="subscript"/>
          <w:lang w:eastAsia="ru-RU"/>
        </w:rPr>
        <w:t>тяж</w:t>
      </w:r>
      <w:r w:rsidRPr="001D7310">
        <w:rPr>
          <w:rFonts w:ascii="Times New Roman" w:eastAsia="Times New Roman" w:hAnsi="Times New Roman"/>
          <w:color w:val="333333"/>
          <w:sz w:val="24"/>
          <w:szCs w:val="24"/>
          <w:shd w:val="clear" w:color="auto" w:fill="FFFFFF"/>
          <w:lang w:eastAsia="ru-RU"/>
        </w:rPr>
        <w:t xml:space="preserve"> = </w:t>
      </w:r>
      <w:proofErr w:type="spellStart"/>
      <w:proofErr w:type="gramStart"/>
      <w:r w:rsidRPr="001D7310">
        <w:rPr>
          <w:rFonts w:ascii="Times New Roman" w:eastAsia="Times New Roman" w:hAnsi="Times New Roman"/>
          <w:color w:val="333333"/>
          <w:sz w:val="24"/>
          <w:szCs w:val="24"/>
          <w:shd w:val="clear" w:color="auto" w:fill="FFFFFF"/>
          <w:lang w:eastAsia="ru-RU"/>
        </w:rPr>
        <w:t>m</w:t>
      </w:r>
      <w:proofErr w:type="gramEnd"/>
      <w:r w:rsidRPr="001D7310">
        <w:rPr>
          <w:rFonts w:ascii="Times New Roman" w:eastAsia="Times New Roman" w:hAnsi="Times New Roman"/>
          <w:color w:val="333333"/>
          <w:sz w:val="24"/>
          <w:szCs w:val="24"/>
          <w:vertAlign w:val="subscript"/>
          <w:lang w:eastAsia="ru-RU"/>
        </w:rPr>
        <w:t>гири</w:t>
      </w:r>
      <w:proofErr w:type="spellEnd"/>
      <w:r w:rsidRPr="001D7310">
        <w:rPr>
          <w:rFonts w:ascii="Times New Roman" w:eastAsia="Times New Roman" w:hAnsi="Times New Roman"/>
          <w:color w:val="333333"/>
          <w:sz w:val="24"/>
          <w:szCs w:val="24"/>
          <w:shd w:val="clear" w:color="auto" w:fill="FFFFFF"/>
          <w:lang w:eastAsia="ru-RU"/>
        </w:rPr>
        <w:t> g  =0,1кг·9,8Н/кг=0,98Н</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xml:space="preserve">4)Давление, оказываемое гирькой и иглой на бумагу равно  </w:t>
      </w:r>
      <w:proofErr w:type="gramStart"/>
      <w:r w:rsidRPr="001D7310">
        <w:rPr>
          <w:rFonts w:ascii="Times New Roman" w:eastAsia="Times New Roman" w:hAnsi="Times New Roman"/>
          <w:color w:val="333333"/>
          <w:sz w:val="24"/>
          <w:szCs w:val="24"/>
          <w:shd w:val="clear" w:color="auto" w:fill="FFFFFF"/>
          <w:lang w:eastAsia="ru-RU"/>
        </w:rPr>
        <w:t>р</w:t>
      </w:r>
      <w:proofErr w:type="gramEnd"/>
      <w:r w:rsidRPr="001D7310">
        <w:rPr>
          <w:rFonts w:ascii="Times New Roman" w:eastAsia="Times New Roman" w:hAnsi="Times New Roman"/>
          <w:color w:val="333333"/>
          <w:sz w:val="24"/>
          <w:szCs w:val="24"/>
          <w:shd w:val="clear" w:color="auto" w:fill="FFFFFF"/>
          <w:lang w:eastAsia="ru-RU"/>
        </w:rPr>
        <w:t>=F/ S, подставим значения силы и площади острия иглы р=0,98Н/1,275·10</w:t>
      </w:r>
      <w:r w:rsidRPr="001D7310">
        <w:rPr>
          <w:rFonts w:ascii="Times New Roman" w:eastAsia="Times New Roman" w:hAnsi="Times New Roman"/>
          <w:color w:val="333333"/>
          <w:sz w:val="24"/>
          <w:szCs w:val="24"/>
          <w:vertAlign w:val="superscript"/>
          <w:lang w:eastAsia="ru-RU"/>
        </w:rPr>
        <w:t>7</w:t>
      </w:r>
      <w:r w:rsidRPr="001D7310">
        <w:rPr>
          <w:rFonts w:ascii="Times New Roman" w:eastAsia="Times New Roman" w:hAnsi="Times New Roman"/>
          <w:color w:val="333333"/>
          <w:sz w:val="24"/>
          <w:szCs w:val="24"/>
          <w:shd w:val="clear" w:color="auto" w:fill="FFFFFF"/>
          <w:lang w:eastAsia="ru-RU"/>
        </w:rPr>
        <w:t>м²=76,86·10</w:t>
      </w:r>
      <w:r w:rsidRPr="001D7310">
        <w:rPr>
          <w:rFonts w:ascii="Times New Roman" w:eastAsia="Times New Roman" w:hAnsi="Times New Roman"/>
          <w:color w:val="333333"/>
          <w:sz w:val="24"/>
          <w:szCs w:val="24"/>
          <w:vertAlign w:val="superscript"/>
          <w:lang w:eastAsia="ru-RU"/>
        </w:rPr>
        <w:t>5</w:t>
      </w:r>
      <w:r w:rsidRPr="001D7310">
        <w:rPr>
          <w:rFonts w:ascii="Times New Roman" w:eastAsia="Times New Roman" w:hAnsi="Times New Roman"/>
          <w:color w:val="333333"/>
          <w:sz w:val="24"/>
          <w:szCs w:val="24"/>
          <w:shd w:val="clear" w:color="auto" w:fill="FFFFFF"/>
          <w:lang w:eastAsia="ru-RU"/>
        </w:rPr>
        <w:t>Па=7,686·10</w:t>
      </w:r>
      <w:r w:rsidRPr="001D7310">
        <w:rPr>
          <w:rFonts w:ascii="Times New Roman" w:eastAsia="Times New Roman" w:hAnsi="Times New Roman"/>
          <w:color w:val="333333"/>
          <w:sz w:val="24"/>
          <w:szCs w:val="24"/>
          <w:vertAlign w:val="superscript"/>
          <w:lang w:eastAsia="ru-RU"/>
        </w:rPr>
        <w:t>6</w:t>
      </w:r>
      <w:r w:rsidRPr="001D7310">
        <w:rPr>
          <w:rFonts w:ascii="Times New Roman" w:eastAsia="Times New Roman" w:hAnsi="Times New Roman"/>
          <w:color w:val="333333"/>
          <w:sz w:val="24"/>
          <w:szCs w:val="24"/>
          <w:shd w:val="clear" w:color="auto" w:fill="FFFFFF"/>
          <w:lang w:eastAsia="ru-RU"/>
        </w:rPr>
        <w:t>Па=7,686 МПа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Ответ: давление, создаваемое кончиком швейной иглы при  прокалывании листа бумаги приблизительно равно 7,686 МПа.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Опыт № 5.  </w:t>
      </w:r>
      <w:r w:rsidRPr="001D7310">
        <w:rPr>
          <w:rFonts w:ascii="Times New Roman" w:eastAsia="Times New Roman" w:hAnsi="Times New Roman"/>
          <w:i/>
          <w:iCs/>
          <w:color w:val="333333"/>
          <w:sz w:val="24"/>
          <w:szCs w:val="24"/>
          <w:lang w:eastAsia="ru-RU"/>
        </w:rPr>
        <w:t>Измерение подъёмной силы воздушного шарика.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Цель: измерить подъёмную силу.</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Оборудование: воздушный шарик, моток ниток, электронный весы.</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Эксперимент проходит по плану:</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xml:space="preserve">1)Измерим массу оболочки </w:t>
      </w:r>
      <w:proofErr w:type="spellStart"/>
      <w:r w:rsidRPr="001D7310">
        <w:rPr>
          <w:rFonts w:ascii="Times New Roman" w:eastAsia="Times New Roman" w:hAnsi="Times New Roman"/>
          <w:color w:val="333333"/>
          <w:sz w:val="24"/>
          <w:szCs w:val="24"/>
          <w:shd w:val="clear" w:color="auto" w:fill="FFFFFF"/>
          <w:lang w:eastAsia="ru-RU"/>
        </w:rPr>
        <w:t>m</w:t>
      </w:r>
      <w:r w:rsidRPr="001D7310">
        <w:rPr>
          <w:rFonts w:ascii="Times New Roman" w:eastAsia="Times New Roman" w:hAnsi="Times New Roman"/>
          <w:color w:val="333333"/>
          <w:sz w:val="24"/>
          <w:szCs w:val="24"/>
          <w:vertAlign w:val="subscript"/>
          <w:lang w:eastAsia="ru-RU"/>
        </w:rPr>
        <w:t>обол</w:t>
      </w:r>
      <w:proofErr w:type="spellEnd"/>
      <w:r w:rsidRPr="001D7310">
        <w:rPr>
          <w:rFonts w:ascii="Times New Roman" w:eastAsia="Times New Roman" w:hAnsi="Times New Roman"/>
          <w:color w:val="333333"/>
          <w:sz w:val="24"/>
          <w:szCs w:val="24"/>
          <w:shd w:val="clear" w:color="auto" w:fill="FFFFFF"/>
          <w:lang w:eastAsia="ru-RU"/>
        </w:rPr>
        <w:t>=2грамма.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2)Определим радиус надутого  резинного шара  из  формулы длины окружности l=2πr , следовательно, радиус  равен  r= l / 2π, подставляем значения  r= 72см / (2·3,14) = 11,46 см</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xml:space="preserve">3)Найдем объём сферы </w:t>
      </w:r>
      <w:proofErr w:type="spellStart"/>
      <w:r w:rsidRPr="001D7310">
        <w:rPr>
          <w:rFonts w:ascii="Times New Roman" w:eastAsia="Times New Roman" w:hAnsi="Times New Roman"/>
          <w:color w:val="333333"/>
          <w:sz w:val="24"/>
          <w:szCs w:val="24"/>
          <w:shd w:val="clear" w:color="auto" w:fill="FFFFFF"/>
          <w:lang w:eastAsia="ru-RU"/>
        </w:rPr>
        <w:t>V</w:t>
      </w:r>
      <w:r w:rsidRPr="001D7310">
        <w:rPr>
          <w:rFonts w:ascii="Times New Roman" w:eastAsia="Times New Roman" w:hAnsi="Times New Roman"/>
          <w:color w:val="333333"/>
          <w:sz w:val="24"/>
          <w:szCs w:val="24"/>
          <w:vertAlign w:val="subscript"/>
          <w:lang w:eastAsia="ru-RU"/>
        </w:rPr>
        <w:t>т</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=4/3· πr</w:t>
      </w:r>
      <w:r w:rsidRPr="001D7310">
        <w:rPr>
          <w:rFonts w:ascii="Times New Roman" w:eastAsia="Times New Roman" w:hAnsi="Times New Roman"/>
          <w:color w:val="333333"/>
          <w:sz w:val="24"/>
          <w:szCs w:val="24"/>
          <w:vertAlign w:val="superscript"/>
          <w:lang w:eastAsia="ru-RU"/>
        </w:rPr>
        <w:t>3</w:t>
      </w:r>
      <w:r w:rsidRPr="001D7310">
        <w:rPr>
          <w:rFonts w:ascii="Times New Roman" w:eastAsia="Times New Roman" w:hAnsi="Times New Roman"/>
          <w:color w:val="333333"/>
          <w:sz w:val="24"/>
          <w:szCs w:val="24"/>
          <w:shd w:val="clear" w:color="auto" w:fill="FFFFFF"/>
          <w:lang w:eastAsia="ru-RU"/>
        </w:rPr>
        <w:t>= (4/3</w:t>
      </w:r>
      <w:proofErr w:type="gramStart"/>
      <w:r w:rsidRPr="001D7310">
        <w:rPr>
          <w:rFonts w:ascii="Times New Roman" w:eastAsia="Times New Roman" w:hAnsi="Times New Roman"/>
          <w:color w:val="333333"/>
          <w:sz w:val="24"/>
          <w:szCs w:val="24"/>
          <w:shd w:val="clear" w:color="auto" w:fill="FFFFFF"/>
          <w:lang w:eastAsia="ru-RU"/>
        </w:rPr>
        <w:t xml:space="preserve"> )</w:t>
      </w:r>
      <w:proofErr w:type="gramEnd"/>
      <w:r w:rsidRPr="001D7310">
        <w:rPr>
          <w:rFonts w:ascii="Times New Roman" w:eastAsia="Times New Roman" w:hAnsi="Times New Roman"/>
          <w:color w:val="333333"/>
          <w:sz w:val="24"/>
          <w:szCs w:val="24"/>
          <w:shd w:val="clear" w:color="auto" w:fill="FFFFFF"/>
          <w:lang w:eastAsia="ru-RU"/>
        </w:rPr>
        <w:t xml:space="preserve"> · (3,14·(11,46)</w:t>
      </w:r>
      <w:r w:rsidRPr="001D7310">
        <w:rPr>
          <w:rFonts w:ascii="Times New Roman" w:eastAsia="Times New Roman" w:hAnsi="Times New Roman"/>
          <w:color w:val="333333"/>
          <w:sz w:val="24"/>
          <w:szCs w:val="24"/>
          <w:vertAlign w:val="superscript"/>
          <w:lang w:eastAsia="ru-RU"/>
        </w:rPr>
        <w:t>3</w:t>
      </w:r>
      <w:r w:rsidRPr="001D7310">
        <w:rPr>
          <w:rFonts w:ascii="Times New Roman" w:eastAsia="Times New Roman" w:hAnsi="Times New Roman"/>
          <w:color w:val="333333"/>
          <w:sz w:val="24"/>
          <w:szCs w:val="24"/>
          <w:shd w:val="clear" w:color="auto" w:fill="FFFFFF"/>
          <w:lang w:eastAsia="ru-RU"/>
        </w:rPr>
        <w:t>) =6301,185 см</w:t>
      </w:r>
      <w:r w:rsidRPr="001D7310">
        <w:rPr>
          <w:rFonts w:ascii="Times New Roman" w:eastAsia="Times New Roman" w:hAnsi="Times New Roman"/>
          <w:color w:val="333333"/>
          <w:sz w:val="24"/>
          <w:szCs w:val="24"/>
          <w:vertAlign w:val="superscript"/>
          <w:lang w:eastAsia="ru-RU"/>
        </w:rPr>
        <w:t>3 </w:t>
      </w:r>
      <w:r w:rsidRPr="001D7310">
        <w:rPr>
          <w:rFonts w:ascii="Times New Roman" w:eastAsia="Times New Roman" w:hAnsi="Times New Roman"/>
          <w:color w:val="333333"/>
          <w:sz w:val="24"/>
          <w:szCs w:val="24"/>
          <w:shd w:val="clear" w:color="auto" w:fill="FFFFFF"/>
          <w:lang w:eastAsia="ru-RU"/>
        </w:rPr>
        <w:t>= 0,006301 м</w:t>
      </w:r>
      <w:r w:rsidRPr="001D7310">
        <w:rPr>
          <w:rFonts w:ascii="Times New Roman" w:eastAsia="Times New Roman" w:hAnsi="Times New Roman"/>
          <w:color w:val="333333"/>
          <w:sz w:val="24"/>
          <w:szCs w:val="24"/>
          <w:vertAlign w:val="superscript"/>
          <w:lang w:eastAsia="ru-RU"/>
        </w:rPr>
        <w:t>3.</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xml:space="preserve">4)Запишем формулу подъёмной силы  </w:t>
      </w:r>
      <w:proofErr w:type="spellStart"/>
      <w:r w:rsidRPr="001D7310">
        <w:rPr>
          <w:rFonts w:ascii="Times New Roman" w:eastAsia="Times New Roman" w:hAnsi="Times New Roman"/>
          <w:color w:val="333333"/>
          <w:sz w:val="24"/>
          <w:szCs w:val="24"/>
          <w:shd w:val="clear" w:color="auto" w:fill="FFFFFF"/>
          <w:lang w:eastAsia="ru-RU"/>
        </w:rPr>
        <w:t>F</w:t>
      </w:r>
      <w:r w:rsidRPr="001D7310">
        <w:rPr>
          <w:rFonts w:ascii="Times New Roman" w:eastAsia="Times New Roman" w:hAnsi="Times New Roman"/>
          <w:color w:val="333333"/>
          <w:sz w:val="24"/>
          <w:szCs w:val="24"/>
          <w:vertAlign w:val="subscript"/>
          <w:lang w:eastAsia="ru-RU"/>
        </w:rPr>
        <w:t>подъёмн</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 xml:space="preserve">= </w:t>
      </w:r>
      <w:proofErr w:type="spellStart"/>
      <w:r w:rsidRPr="001D7310">
        <w:rPr>
          <w:rFonts w:ascii="Times New Roman" w:eastAsia="Times New Roman" w:hAnsi="Times New Roman"/>
          <w:color w:val="333333"/>
          <w:sz w:val="24"/>
          <w:szCs w:val="24"/>
          <w:shd w:val="clear" w:color="auto" w:fill="FFFFFF"/>
          <w:lang w:eastAsia="ru-RU"/>
        </w:rPr>
        <w:t>F</w:t>
      </w:r>
      <w:r w:rsidRPr="001D7310">
        <w:rPr>
          <w:rFonts w:ascii="Times New Roman" w:eastAsia="Times New Roman" w:hAnsi="Times New Roman"/>
          <w:color w:val="333333"/>
          <w:sz w:val="24"/>
          <w:szCs w:val="24"/>
          <w:vertAlign w:val="subscript"/>
          <w:lang w:eastAsia="ru-RU"/>
        </w:rPr>
        <w:t>а</w:t>
      </w:r>
      <w:proofErr w:type="spellEnd"/>
      <w:r w:rsidRPr="001D7310">
        <w:rPr>
          <w:rFonts w:ascii="Times New Roman" w:eastAsia="Times New Roman" w:hAnsi="Times New Roman"/>
          <w:color w:val="333333"/>
          <w:sz w:val="24"/>
          <w:szCs w:val="24"/>
          <w:shd w:val="clear" w:color="auto" w:fill="FFFFFF"/>
          <w:lang w:eastAsia="ru-RU"/>
        </w:rPr>
        <w:t>-(F </w:t>
      </w:r>
      <w:proofErr w:type="spellStart"/>
      <w:r w:rsidRPr="001D7310">
        <w:rPr>
          <w:rFonts w:ascii="Times New Roman" w:eastAsia="Times New Roman" w:hAnsi="Times New Roman"/>
          <w:color w:val="333333"/>
          <w:sz w:val="24"/>
          <w:szCs w:val="24"/>
          <w:vertAlign w:val="subscript"/>
          <w:lang w:eastAsia="ru-RU"/>
        </w:rPr>
        <w:t>тяж</w:t>
      </w:r>
      <w:proofErr w:type="gramStart"/>
      <w:r w:rsidRPr="001D7310">
        <w:rPr>
          <w:rFonts w:ascii="Times New Roman" w:eastAsia="Times New Roman" w:hAnsi="Times New Roman"/>
          <w:color w:val="333333"/>
          <w:sz w:val="24"/>
          <w:szCs w:val="24"/>
          <w:vertAlign w:val="subscript"/>
          <w:lang w:eastAsia="ru-RU"/>
        </w:rPr>
        <w:t>.о</w:t>
      </w:r>
      <w:proofErr w:type="gramEnd"/>
      <w:r w:rsidRPr="001D7310">
        <w:rPr>
          <w:rFonts w:ascii="Times New Roman" w:eastAsia="Times New Roman" w:hAnsi="Times New Roman"/>
          <w:color w:val="333333"/>
          <w:sz w:val="24"/>
          <w:szCs w:val="24"/>
          <w:vertAlign w:val="subscript"/>
          <w:lang w:eastAsia="ru-RU"/>
        </w:rPr>
        <w:t>б</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 +</w:t>
      </w:r>
      <w:proofErr w:type="spellStart"/>
      <w:r w:rsidRPr="001D7310">
        <w:rPr>
          <w:rFonts w:ascii="Times New Roman" w:eastAsia="Times New Roman" w:hAnsi="Times New Roman"/>
          <w:color w:val="333333"/>
          <w:sz w:val="24"/>
          <w:szCs w:val="24"/>
          <w:shd w:val="clear" w:color="auto" w:fill="FFFFFF"/>
          <w:lang w:eastAsia="ru-RU"/>
        </w:rPr>
        <w:t>F</w:t>
      </w:r>
      <w:r w:rsidRPr="001D7310">
        <w:rPr>
          <w:rFonts w:ascii="Times New Roman" w:eastAsia="Times New Roman" w:hAnsi="Times New Roman"/>
          <w:color w:val="333333"/>
          <w:sz w:val="24"/>
          <w:szCs w:val="24"/>
          <w:vertAlign w:val="subscript"/>
          <w:lang w:eastAsia="ru-RU"/>
        </w:rPr>
        <w:t>тяж.воздуха</w:t>
      </w:r>
      <w:proofErr w:type="spellEnd"/>
      <w:r w:rsidRPr="001D7310">
        <w:rPr>
          <w:rFonts w:ascii="Times New Roman" w:eastAsia="Times New Roman" w:hAnsi="Times New Roman"/>
          <w:color w:val="333333"/>
          <w:sz w:val="24"/>
          <w:szCs w:val="24"/>
          <w:vertAlign w:val="subscript"/>
          <w:lang w:eastAsia="ru-RU"/>
        </w:rPr>
        <w:t xml:space="preserve"> внутри</w:t>
      </w:r>
      <w:r w:rsidRPr="001D7310">
        <w:rPr>
          <w:rFonts w:ascii="Times New Roman" w:eastAsia="Times New Roman" w:hAnsi="Times New Roman"/>
          <w:color w:val="333333"/>
          <w:sz w:val="24"/>
          <w:szCs w:val="24"/>
          <w:shd w:val="clear" w:color="auto" w:fill="FFFFFF"/>
          <w:lang w:eastAsia="ru-RU"/>
        </w:rPr>
        <w:t xml:space="preserve"> ), подставим силу Архимеда  </w:t>
      </w:r>
      <w:proofErr w:type="spellStart"/>
      <w:r w:rsidRPr="001D7310">
        <w:rPr>
          <w:rFonts w:ascii="Times New Roman" w:eastAsia="Times New Roman" w:hAnsi="Times New Roman"/>
          <w:color w:val="333333"/>
          <w:sz w:val="24"/>
          <w:szCs w:val="24"/>
          <w:shd w:val="clear" w:color="auto" w:fill="FFFFFF"/>
          <w:lang w:eastAsia="ru-RU"/>
        </w:rPr>
        <w:t>F</w:t>
      </w:r>
      <w:r w:rsidRPr="001D7310">
        <w:rPr>
          <w:rFonts w:ascii="Times New Roman" w:eastAsia="Times New Roman" w:hAnsi="Times New Roman"/>
          <w:color w:val="333333"/>
          <w:sz w:val="24"/>
          <w:szCs w:val="24"/>
          <w:vertAlign w:val="subscript"/>
          <w:lang w:eastAsia="ru-RU"/>
        </w:rPr>
        <w:t>а</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w:t>
      </w:r>
      <w:proofErr w:type="spellStart"/>
      <w:r w:rsidRPr="001D7310">
        <w:rPr>
          <w:rFonts w:ascii="Times New Roman" w:eastAsia="Times New Roman" w:hAnsi="Times New Roman"/>
          <w:color w:val="333333"/>
          <w:sz w:val="24"/>
          <w:szCs w:val="24"/>
          <w:shd w:val="clear" w:color="auto" w:fill="FFFFFF"/>
          <w:lang w:eastAsia="ru-RU"/>
        </w:rPr>
        <w:t>ρ</w:t>
      </w:r>
      <w:r w:rsidRPr="001D7310">
        <w:rPr>
          <w:rFonts w:ascii="Times New Roman" w:eastAsia="Times New Roman" w:hAnsi="Times New Roman"/>
          <w:color w:val="333333"/>
          <w:sz w:val="24"/>
          <w:szCs w:val="24"/>
          <w:vertAlign w:val="subscript"/>
          <w:lang w:eastAsia="ru-RU"/>
        </w:rPr>
        <w:t>возд</w:t>
      </w:r>
      <w:proofErr w:type="spellEnd"/>
      <w:r w:rsidRPr="001D7310">
        <w:rPr>
          <w:rFonts w:ascii="Times New Roman" w:eastAsia="Times New Roman" w:hAnsi="Times New Roman"/>
          <w:color w:val="333333"/>
          <w:sz w:val="24"/>
          <w:szCs w:val="24"/>
          <w:vertAlign w:val="subscript"/>
          <w:lang w:eastAsia="ru-RU"/>
        </w:rPr>
        <w:t> </w:t>
      </w:r>
      <w:proofErr w:type="spellStart"/>
      <w:r w:rsidRPr="001D7310">
        <w:rPr>
          <w:rFonts w:ascii="Times New Roman" w:eastAsia="Times New Roman" w:hAnsi="Times New Roman"/>
          <w:color w:val="333333"/>
          <w:sz w:val="24"/>
          <w:szCs w:val="24"/>
          <w:shd w:val="clear" w:color="auto" w:fill="FFFFFF"/>
          <w:lang w:eastAsia="ru-RU"/>
        </w:rPr>
        <w:t>gV</w:t>
      </w:r>
      <w:r w:rsidRPr="001D7310">
        <w:rPr>
          <w:rFonts w:ascii="Times New Roman" w:eastAsia="Times New Roman" w:hAnsi="Times New Roman"/>
          <w:color w:val="333333"/>
          <w:sz w:val="24"/>
          <w:szCs w:val="24"/>
          <w:vertAlign w:val="subscript"/>
          <w:lang w:eastAsia="ru-RU"/>
        </w:rPr>
        <w:t>т</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 и силу тяжести                          оболочки  F </w:t>
      </w:r>
      <w:r w:rsidRPr="001D7310">
        <w:rPr>
          <w:rFonts w:ascii="Times New Roman" w:eastAsia="Times New Roman" w:hAnsi="Times New Roman"/>
          <w:color w:val="333333"/>
          <w:sz w:val="24"/>
          <w:szCs w:val="24"/>
          <w:vertAlign w:val="subscript"/>
          <w:lang w:eastAsia="ru-RU"/>
        </w:rPr>
        <w:t>тяж</w:t>
      </w:r>
      <w:r w:rsidRPr="001D7310">
        <w:rPr>
          <w:rFonts w:ascii="Times New Roman" w:eastAsia="Times New Roman" w:hAnsi="Times New Roman"/>
          <w:color w:val="333333"/>
          <w:sz w:val="24"/>
          <w:szCs w:val="24"/>
          <w:shd w:val="clear" w:color="auto" w:fill="FFFFFF"/>
          <w:lang w:eastAsia="ru-RU"/>
        </w:rPr>
        <w:t> = m </w:t>
      </w:r>
      <w:r w:rsidRPr="001D7310">
        <w:rPr>
          <w:rFonts w:ascii="Times New Roman" w:eastAsia="Times New Roman" w:hAnsi="Times New Roman"/>
          <w:color w:val="333333"/>
          <w:sz w:val="24"/>
          <w:szCs w:val="24"/>
          <w:vertAlign w:val="subscript"/>
          <w:lang w:eastAsia="ru-RU"/>
        </w:rPr>
        <w:t>обол</w:t>
      </w:r>
      <w:r w:rsidRPr="001D7310">
        <w:rPr>
          <w:rFonts w:ascii="Times New Roman" w:eastAsia="Times New Roman" w:hAnsi="Times New Roman"/>
          <w:color w:val="333333"/>
          <w:sz w:val="24"/>
          <w:szCs w:val="24"/>
          <w:shd w:val="clear" w:color="auto" w:fill="FFFFFF"/>
          <w:lang w:eastAsia="ru-RU"/>
        </w:rPr>
        <w:t> g  и силу тяжести воздуха внутри шарика  F </w:t>
      </w:r>
      <w:proofErr w:type="spellStart"/>
      <w:r w:rsidRPr="001D7310">
        <w:rPr>
          <w:rFonts w:ascii="Times New Roman" w:eastAsia="Times New Roman" w:hAnsi="Times New Roman"/>
          <w:color w:val="333333"/>
          <w:sz w:val="24"/>
          <w:szCs w:val="24"/>
          <w:vertAlign w:val="subscript"/>
          <w:lang w:eastAsia="ru-RU"/>
        </w:rPr>
        <w:t>тяж.возд</w:t>
      </w:r>
      <w:proofErr w:type="spellEnd"/>
      <w:r w:rsidRPr="001D7310">
        <w:rPr>
          <w:rFonts w:ascii="Times New Roman" w:eastAsia="Times New Roman" w:hAnsi="Times New Roman"/>
          <w:color w:val="333333"/>
          <w:sz w:val="24"/>
          <w:szCs w:val="24"/>
          <w:vertAlign w:val="subscript"/>
          <w:lang w:eastAsia="ru-RU"/>
        </w:rPr>
        <w:t>.</w:t>
      </w:r>
      <w:r w:rsidRPr="001D7310">
        <w:rPr>
          <w:rFonts w:ascii="Times New Roman" w:eastAsia="Times New Roman" w:hAnsi="Times New Roman"/>
          <w:color w:val="333333"/>
          <w:sz w:val="24"/>
          <w:szCs w:val="24"/>
          <w:shd w:val="clear" w:color="auto" w:fill="FFFFFF"/>
          <w:lang w:eastAsia="ru-RU"/>
        </w:rPr>
        <w:t xml:space="preserve"> = </w:t>
      </w:r>
      <w:proofErr w:type="spellStart"/>
      <w:r w:rsidRPr="001D7310">
        <w:rPr>
          <w:rFonts w:ascii="Times New Roman" w:eastAsia="Times New Roman" w:hAnsi="Times New Roman"/>
          <w:color w:val="333333"/>
          <w:sz w:val="24"/>
          <w:szCs w:val="24"/>
          <w:shd w:val="clear" w:color="auto" w:fill="FFFFFF"/>
          <w:lang w:eastAsia="ru-RU"/>
        </w:rPr>
        <w:t>m</w:t>
      </w:r>
      <w:r w:rsidRPr="001D7310">
        <w:rPr>
          <w:rFonts w:ascii="Times New Roman" w:eastAsia="Times New Roman" w:hAnsi="Times New Roman"/>
          <w:color w:val="333333"/>
          <w:sz w:val="24"/>
          <w:szCs w:val="24"/>
          <w:vertAlign w:val="subscript"/>
          <w:lang w:eastAsia="ru-RU"/>
        </w:rPr>
        <w:t>возд</w:t>
      </w:r>
      <w:proofErr w:type="spellEnd"/>
      <w:r w:rsidRPr="001D7310">
        <w:rPr>
          <w:rFonts w:ascii="Times New Roman" w:eastAsia="Times New Roman" w:hAnsi="Times New Roman"/>
          <w:color w:val="333333"/>
          <w:sz w:val="24"/>
          <w:szCs w:val="24"/>
          <w:shd w:val="clear" w:color="auto" w:fill="FFFFFF"/>
          <w:lang w:eastAsia="ru-RU"/>
        </w:rPr>
        <w:t xml:space="preserve"> g = </w:t>
      </w:r>
      <w:proofErr w:type="spellStart"/>
      <w:r w:rsidRPr="001D7310">
        <w:rPr>
          <w:rFonts w:ascii="Times New Roman" w:eastAsia="Times New Roman" w:hAnsi="Times New Roman"/>
          <w:color w:val="333333"/>
          <w:sz w:val="24"/>
          <w:szCs w:val="24"/>
          <w:shd w:val="clear" w:color="auto" w:fill="FFFFFF"/>
          <w:lang w:eastAsia="ru-RU"/>
        </w:rPr>
        <w:t>ρ</w:t>
      </w:r>
      <w:r w:rsidRPr="001D7310">
        <w:rPr>
          <w:rFonts w:ascii="Times New Roman" w:eastAsia="Times New Roman" w:hAnsi="Times New Roman"/>
          <w:color w:val="333333"/>
          <w:sz w:val="24"/>
          <w:szCs w:val="24"/>
          <w:vertAlign w:val="subscript"/>
          <w:lang w:eastAsia="ru-RU"/>
        </w:rPr>
        <w:t>возд</w:t>
      </w:r>
      <w:proofErr w:type="spellEnd"/>
      <w:r w:rsidRPr="001D7310">
        <w:rPr>
          <w:rFonts w:ascii="Times New Roman" w:eastAsia="Times New Roman" w:hAnsi="Times New Roman"/>
          <w:color w:val="333333"/>
          <w:sz w:val="24"/>
          <w:szCs w:val="24"/>
          <w:vertAlign w:val="subscript"/>
          <w:lang w:eastAsia="ru-RU"/>
        </w:rPr>
        <w:t> </w:t>
      </w:r>
      <w:proofErr w:type="spellStart"/>
      <w:r w:rsidRPr="001D7310">
        <w:rPr>
          <w:rFonts w:ascii="Times New Roman" w:eastAsia="Times New Roman" w:hAnsi="Times New Roman"/>
          <w:color w:val="333333"/>
          <w:sz w:val="24"/>
          <w:szCs w:val="24"/>
          <w:shd w:val="clear" w:color="auto" w:fill="FFFFFF"/>
          <w:lang w:eastAsia="ru-RU"/>
        </w:rPr>
        <w:t>gV</w:t>
      </w:r>
      <w:r w:rsidRPr="001D7310">
        <w:rPr>
          <w:rFonts w:ascii="Times New Roman" w:eastAsia="Times New Roman" w:hAnsi="Times New Roman"/>
          <w:color w:val="333333"/>
          <w:sz w:val="24"/>
          <w:szCs w:val="24"/>
          <w:vertAlign w:val="subscript"/>
          <w:lang w:eastAsia="ru-RU"/>
        </w:rPr>
        <w:t>т</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 xml:space="preserve"> ,где масса воздуха </w:t>
      </w:r>
      <w:proofErr w:type="spellStart"/>
      <w:r w:rsidRPr="001D7310">
        <w:rPr>
          <w:rFonts w:ascii="Times New Roman" w:eastAsia="Times New Roman" w:hAnsi="Times New Roman"/>
          <w:color w:val="333333"/>
          <w:sz w:val="24"/>
          <w:szCs w:val="24"/>
          <w:shd w:val="clear" w:color="auto" w:fill="FFFFFF"/>
          <w:lang w:eastAsia="ru-RU"/>
        </w:rPr>
        <w:t>m</w:t>
      </w:r>
      <w:r w:rsidRPr="001D7310">
        <w:rPr>
          <w:rFonts w:ascii="Times New Roman" w:eastAsia="Times New Roman" w:hAnsi="Times New Roman"/>
          <w:strike/>
          <w:color w:val="333333"/>
          <w:sz w:val="24"/>
          <w:szCs w:val="24"/>
          <w:vertAlign w:val="subscript"/>
          <w:lang w:eastAsia="ru-RU"/>
        </w:rPr>
        <w:t>возд</w:t>
      </w:r>
      <w:proofErr w:type="spellEnd"/>
      <w:r w:rsidRPr="001D7310">
        <w:rPr>
          <w:rFonts w:ascii="Times New Roman" w:eastAsia="Times New Roman" w:hAnsi="Times New Roman"/>
          <w:color w:val="333333"/>
          <w:sz w:val="24"/>
          <w:szCs w:val="24"/>
          <w:shd w:val="clear" w:color="auto" w:fill="FFFFFF"/>
          <w:lang w:eastAsia="ru-RU"/>
        </w:rPr>
        <w:t xml:space="preserve">  = </w:t>
      </w:r>
      <w:proofErr w:type="spellStart"/>
      <w:r w:rsidRPr="001D7310">
        <w:rPr>
          <w:rFonts w:ascii="Times New Roman" w:eastAsia="Times New Roman" w:hAnsi="Times New Roman"/>
          <w:color w:val="333333"/>
          <w:sz w:val="24"/>
          <w:szCs w:val="24"/>
          <w:shd w:val="clear" w:color="auto" w:fill="FFFFFF"/>
          <w:lang w:eastAsia="ru-RU"/>
        </w:rPr>
        <w:t>ρ</w:t>
      </w:r>
      <w:r w:rsidRPr="001D7310">
        <w:rPr>
          <w:rFonts w:ascii="Times New Roman" w:eastAsia="Times New Roman" w:hAnsi="Times New Roman"/>
          <w:color w:val="333333"/>
          <w:sz w:val="24"/>
          <w:szCs w:val="24"/>
          <w:vertAlign w:val="subscript"/>
          <w:lang w:eastAsia="ru-RU"/>
        </w:rPr>
        <w:t>возд</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w:t>
      </w:r>
      <w:proofErr w:type="spellStart"/>
      <w:r w:rsidRPr="001D7310">
        <w:rPr>
          <w:rFonts w:ascii="Times New Roman" w:eastAsia="Times New Roman" w:hAnsi="Times New Roman"/>
          <w:color w:val="333333"/>
          <w:sz w:val="24"/>
          <w:szCs w:val="24"/>
          <w:shd w:val="clear" w:color="auto" w:fill="FFFFFF"/>
          <w:lang w:eastAsia="ru-RU"/>
        </w:rPr>
        <w:t>V</w:t>
      </w:r>
      <w:r w:rsidRPr="001D7310">
        <w:rPr>
          <w:rFonts w:ascii="Times New Roman" w:eastAsia="Times New Roman" w:hAnsi="Times New Roman"/>
          <w:color w:val="333333"/>
          <w:sz w:val="24"/>
          <w:szCs w:val="24"/>
          <w:vertAlign w:val="subscript"/>
          <w:lang w:eastAsia="ru-RU"/>
        </w:rPr>
        <w:t>т</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xml:space="preserve">5) Вычисляем  эту  подъёмную  силу </w:t>
      </w:r>
      <w:proofErr w:type="spellStart"/>
      <w:r w:rsidRPr="001D7310">
        <w:rPr>
          <w:rFonts w:ascii="Times New Roman" w:eastAsia="Times New Roman" w:hAnsi="Times New Roman"/>
          <w:color w:val="333333"/>
          <w:sz w:val="24"/>
          <w:szCs w:val="24"/>
          <w:shd w:val="clear" w:color="auto" w:fill="FFFFFF"/>
          <w:lang w:eastAsia="ru-RU"/>
        </w:rPr>
        <w:t>F</w:t>
      </w:r>
      <w:r w:rsidRPr="001D7310">
        <w:rPr>
          <w:rFonts w:ascii="Times New Roman" w:eastAsia="Times New Roman" w:hAnsi="Times New Roman"/>
          <w:color w:val="333333"/>
          <w:sz w:val="24"/>
          <w:szCs w:val="24"/>
          <w:vertAlign w:val="subscript"/>
          <w:lang w:eastAsia="ru-RU"/>
        </w:rPr>
        <w:t>подъёмн</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 1,29 кг/м</w:t>
      </w:r>
      <w:r w:rsidRPr="001D7310">
        <w:rPr>
          <w:rFonts w:ascii="Times New Roman" w:eastAsia="Times New Roman" w:hAnsi="Times New Roman"/>
          <w:color w:val="333333"/>
          <w:sz w:val="24"/>
          <w:szCs w:val="24"/>
          <w:vertAlign w:val="superscript"/>
          <w:lang w:eastAsia="ru-RU"/>
        </w:rPr>
        <w:t>3</w:t>
      </w:r>
      <w:r w:rsidRPr="001D7310">
        <w:rPr>
          <w:rFonts w:ascii="Times New Roman" w:eastAsia="Times New Roman" w:hAnsi="Times New Roman"/>
          <w:color w:val="333333"/>
          <w:sz w:val="24"/>
          <w:szCs w:val="24"/>
          <w:shd w:val="clear" w:color="auto" w:fill="FFFFFF"/>
          <w:lang w:eastAsia="ru-RU"/>
        </w:rPr>
        <w:t xml:space="preserve"> ·9,8 Н/кг· 0,006301м³ -  (0,002 кг·9,8Н/кг + </w:t>
      </w:r>
      <w:proofErr w:type="gramStart"/>
      <w:r w:rsidRPr="001D7310">
        <w:rPr>
          <w:rFonts w:ascii="Times New Roman" w:eastAsia="Times New Roman" w:hAnsi="Times New Roman"/>
          <w:color w:val="333333"/>
          <w:sz w:val="24"/>
          <w:szCs w:val="24"/>
          <w:shd w:val="clear" w:color="auto" w:fill="FFFFFF"/>
          <w:lang w:eastAsia="ru-RU"/>
        </w:rPr>
        <w:t>1,29 кг/м</w:t>
      </w:r>
      <w:r w:rsidRPr="001D7310">
        <w:rPr>
          <w:rFonts w:ascii="Times New Roman" w:eastAsia="Times New Roman" w:hAnsi="Times New Roman"/>
          <w:color w:val="333333"/>
          <w:sz w:val="24"/>
          <w:szCs w:val="24"/>
          <w:vertAlign w:val="superscript"/>
          <w:lang w:eastAsia="ru-RU"/>
        </w:rPr>
        <w:t>3</w:t>
      </w:r>
      <w:r w:rsidRPr="001D7310">
        <w:rPr>
          <w:rFonts w:ascii="Times New Roman" w:eastAsia="Times New Roman" w:hAnsi="Times New Roman"/>
          <w:color w:val="333333"/>
          <w:sz w:val="24"/>
          <w:szCs w:val="24"/>
          <w:shd w:val="clear" w:color="auto" w:fill="FFFFFF"/>
          <w:lang w:eastAsia="ru-RU"/>
        </w:rPr>
        <w:t> · 0,006301м³ ·9,8 Н/кг)= (0,079944 – 0,099244)Н=-0,0196Н, приблизительно  </w:t>
      </w:r>
      <w:r w:rsidRPr="001D7310">
        <w:rPr>
          <w:rFonts w:ascii="Times New Roman" w:eastAsia="Times New Roman" w:hAnsi="Times New Roman"/>
          <w:i/>
          <w:iCs/>
          <w:color w:val="333333"/>
          <w:sz w:val="24"/>
          <w:szCs w:val="24"/>
          <w:u w:val="single"/>
          <w:lang w:eastAsia="ru-RU"/>
        </w:rPr>
        <w:t>0,02Н.</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6) Шарик взлетит в воздухе, если его наполнить тёплым воздухом, потому что у тёплого – меньше плотность.</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xml:space="preserve">7) Произведём расчёты подъёмной силы, если этот же шарик наполнить гелием, плотность которого меньше, чем плотность воздуха, она для гелия  равна </w:t>
      </w:r>
      <w:proofErr w:type="spellStart"/>
      <w:r w:rsidRPr="001D7310">
        <w:rPr>
          <w:rFonts w:ascii="Times New Roman" w:eastAsia="Times New Roman" w:hAnsi="Times New Roman"/>
          <w:color w:val="333333"/>
          <w:sz w:val="24"/>
          <w:szCs w:val="24"/>
          <w:shd w:val="clear" w:color="auto" w:fill="FFFFFF"/>
          <w:lang w:eastAsia="ru-RU"/>
        </w:rPr>
        <w:t>ρ</w:t>
      </w:r>
      <w:r w:rsidRPr="001D7310">
        <w:rPr>
          <w:rFonts w:ascii="Times New Roman" w:eastAsia="Times New Roman" w:hAnsi="Times New Roman"/>
          <w:color w:val="333333"/>
          <w:sz w:val="24"/>
          <w:szCs w:val="24"/>
          <w:vertAlign w:val="subscript"/>
          <w:lang w:eastAsia="ru-RU"/>
        </w:rPr>
        <w:t>гелий</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 0,18 кг/м</w:t>
      </w:r>
      <w:r w:rsidRPr="001D7310">
        <w:rPr>
          <w:rFonts w:ascii="Times New Roman" w:eastAsia="Times New Roman" w:hAnsi="Times New Roman"/>
          <w:color w:val="333333"/>
          <w:sz w:val="24"/>
          <w:szCs w:val="24"/>
          <w:vertAlign w:val="superscript"/>
          <w:lang w:eastAsia="ru-RU"/>
        </w:rPr>
        <w:t>3</w:t>
      </w:r>
      <w:r w:rsidRPr="001D7310">
        <w:rPr>
          <w:rFonts w:ascii="Times New Roman" w:eastAsia="Times New Roman" w:hAnsi="Times New Roman"/>
          <w:color w:val="333333"/>
          <w:sz w:val="24"/>
          <w:szCs w:val="24"/>
          <w:shd w:val="clear" w:color="auto" w:fill="FFFFFF"/>
          <w:lang w:eastAsia="ru-RU"/>
        </w:rPr>
        <w:t>.</w:t>
      </w:r>
      <w:proofErr w:type="gramEnd"/>
      <w:r w:rsidRPr="001D7310">
        <w:rPr>
          <w:rFonts w:ascii="Times New Roman" w:eastAsia="Times New Roman" w:hAnsi="Times New Roman"/>
          <w:color w:val="333333"/>
          <w:sz w:val="24"/>
          <w:szCs w:val="24"/>
          <w:shd w:val="clear" w:color="auto" w:fill="FFFFFF"/>
          <w:lang w:eastAsia="ru-RU"/>
        </w:rPr>
        <w:t xml:space="preserve"> </w:t>
      </w:r>
      <w:proofErr w:type="spellStart"/>
      <w:proofErr w:type="gramStart"/>
      <w:r w:rsidRPr="001D7310">
        <w:rPr>
          <w:rFonts w:ascii="Times New Roman" w:eastAsia="Times New Roman" w:hAnsi="Times New Roman"/>
          <w:color w:val="333333"/>
          <w:sz w:val="24"/>
          <w:szCs w:val="24"/>
          <w:shd w:val="clear" w:color="auto" w:fill="FFFFFF"/>
          <w:lang w:eastAsia="ru-RU"/>
        </w:rPr>
        <w:t>F</w:t>
      </w:r>
      <w:r w:rsidRPr="001D7310">
        <w:rPr>
          <w:rFonts w:ascii="Times New Roman" w:eastAsia="Times New Roman" w:hAnsi="Times New Roman"/>
          <w:color w:val="333333"/>
          <w:sz w:val="24"/>
          <w:szCs w:val="24"/>
          <w:vertAlign w:val="subscript"/>
          <w:lang w:eastAsia="ru-RU"/>
        </w:rPr>
        <w:t>подъёмн</w:t>
      </w:r>
      <w:proofErr w:type="spellEnd"/>
      <w:r w:rsidRPr="001D7310">
        <w:rPr>
          <w:rFonts w:ascii="Times New Roman" w:eastAsia="Times New Roman" w:hAnsi="Times New Roman"/>
          <w:color w:val="333333"/>
          <w:sz w:val="24"/>
          <w:szCs w:val="24"/>
          <w:vertAlign w:val="subscript"/>
          <w:lang w:eastAsia="ru-RU"/>
        </w:rPr>
        <w:t> </w:t>
      </w:r>
      <w:r w:rsidRPr="001D7310">
        <w:rPr>
          <w:rFonts w:ascii="Times New Roman" w:eastAsia="Times New Roman" w:hAnsi="Times New Roman"/>
          <w:color w:val="333333"/>
          <w:sz w:val="24"/>
          <w:szCs w:val="24"/>
          <w:shd w:val="clear" w:color="auto" w:fill="FFFFFF"/>
          <w:lang w:eastAsia="ru-RU"/>
        </w:rPr>
        <w:t>=1,29 кг/м</w:t>
      </w:r>
      <w:r w:rsidRPr="001D7310">
        <w:rPr>
          <w:rFonts w:ascii="Times New Roman" w:eastAsia="Times New Roman" w:hAnsi="Times New Roman"/>
          <w:color w:val="333333"/>
          <w:sz w:val="24"/>
          <w:szCs w:val="24"/>
          <w:vertAlign w:val="superscript"/>
          <w:lang w:eastAsia="ru-RU"/>
        </w:rPr>
        <w:t>3</w:t>
      </w:r>
      <w:r w:rsidRPr="001D7310">
        <w:rPr>
          <w:rFonts w:ascii="Times New Roman" w:eastAsia="Times New Roman" w:hAnsi="Times New Roman"/>
          <w:color w:val="333333"/>
          <w:sz w:val="24"/>
          <w:szCs w:val="24"/>
          <w:shd w:val="clear" w:color="auto" w:fill="FFFFFF"/>
          <w:lang w:eastAsia="ru-RU"/>
        </w:rPr>
        <w:t> ·9,8 Н/кг· 0,006301м³ -  (0,002 кг·9,8Н/кг + 0,18 кг/м</w:t>
      </w:r>
      <w:r w:rsidRPr="001D7310">
        <w:rPr>
          <w:rFonts w:ascii="Times New Roman" w:eastAsia="Times New Roman" w:hAnsi="Times New Roman"/>
          <w:color w:val="333333"/>
          <w:sz w:val="24"/>
          <w:szCs w:val="24"/>
          <w:vertAlign w:val="superscript"/>
          <w:lang w:eastAsia="ru-RU"/>
        </w:rPr>
        <w:t>3</w:t>
      </w:r>
      <w:r w:rsidRPr="001D7310">
        <w:rPr>
          <w:rFonts w:ascii="Times New Roman" w:eastAsia="Times New Roman" w:hAnsi="Times New Roman"/>
          <w:color w:val="333333"/>
          <w:sz w:val="24"/>
          <w:szCs w:val="24"/>
          <w:shd w:val="clear" w:color="auto" w:fill="FFFFFF"/>
          <w:lang w:eastAsia="ru-RU"/>
        </w:rPr>
        <w:t> · 0,006301м³ ·9,8 Н/кг)= (0,079944 – 0,084868)Н=0,071157Н., приблизительно </w:t>
      </w:r>
      <w:r w:rsidRPr="001D7310">
        <w:rPr>
          <w:rFonts w:ascii="Times New Roman" w:eastAsia="Times New Roman" w:hAnsi="Times New Roman"/>
          <w:i/>
          <w:iCs/>
          <w:color w:val="333333"/>
          <w:sz w:val="24"/>
          <w:szCs w:val="24"/>
          <w:u w:val="single"/>
          <w:lang w:eastAsia="ru-RU"/>
        </w:rPr>
        <w:t>0,07Н.</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8)Сравнивая две подъёмные силы шариков, наполненных воздухом и гелием, то можно сделать вывод, что во втором случае подъёмная сила больше, потому что плотность гелия  0,00018г/см³ = 0,18кг</w:t>
      </w:r>
      <w:proofErr w:type="gramEnd"/>
      <w:r w:rsidRPr="001D7310">
        <w:rPr>
          <w:rFonts w:ascii="Times New Roman" w:eastAsia="Times New Roman" w:hAnsi="Times New Roman"/>
          <w:color w:val="333333"/>
          <w:sz w:val="24"/>
          <w:szCs w:val="24"/>
          <w:shd w:val="clear" w:color="auto" w:fill="FFFFFF"/>
          <w:lang w:eastAsia="ru-RU"/>
        </w:rPr>
        <w:t>/</w:t>
      </w:r>
      <w:proofErr w:type="gramStart"/>
      <w:r w:rsidRPr="001D7310">
        <w:rPr>
          <w:rFonts w:ascii="Times New Roman" w:eastAsia="Times New Roman" w:hAnsi="Times New Roman"/>
          <w:color w:val="333333"/>
          <w:sz w:val="24"/>
          <w:szCs w:val="24"/>
          <w:shd w:val="clear" w:color="auto" w:fill="FFFFFF"/>
          <w:lang w:eastAsia="ru-RU"/>
        </w:rPr>
        <w:t>м</w:t>
      </w:r>
      <w:proofErr w:type="gramEnd"/>
      <w:r w:rsidRPr="001D7310">
        <w:rPr>
          <w:rFonts w:ascii="Times New Roman" w:eastAsia="Times New Roman" w:hAnsi="Times New Roman"/>
          <w:color w:val="333333"/>
          <w:sz w:val="24"/>
          <w:szCs w:val="24"/>
          <w:shd w:val="clear" w:color="auto" w:fill="FFFFFF"/>
          <w:lang w:eastAsia="ru-RU"/>
        </w:rPr>
        <w:t>³ меньше, чем плотность воздуха 0,00129 г/см³ =  1,29 кг/м³, и шарик стал легче,</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xml:space="preserve">поэтому  подъёмная сила увеличится. На все тела в воздухе действует выталкивающая (архимедова) сила, равная </w:t>
      </w:r>
      <w:proofErr w:type="spellStart"/>
      <w:r w:rsidRPr="001D7310">
        <w:rPr>
          <w:rFonts w:ascii="Times New Roman" w:eastAsia="Times New Roman" w:hAnsi="Times New Roman"/>
          <w:color w:val="333333"/>
          <w:sz w:val="24"/>
          <w:szCs w:val="24"/>
          <w:shd w:val="clear" w:color="auto" w:fill="FFFFFF"/>
          <w:lang w:eastAsia="ru-RU"/>
        </w:rPr>
        <w:t>F</w:t>
      </w:r>
      <w:r w:rsidRPr="001D7310">
        <w:rPr>
          <w:rFonts w:ascii="Times New Roman" w:eastAsia="Times New Roman" w:hAnsi="Times New Roman"/>
          <w:color w:val="333333"/>
          <w:sz w:val="24"/>
          <w:szCs w:val="24"/>
          <w:vertAlign w:val="subscript"/>
          <w:lang w:eastAsia="ru-RU"/>
        </w:rPr>
        <w:t>а</w:t>
      </w:r>
      <w:proofErr w:type="spellEnd"/>
      <w:r w:rsidRPr="001D7310">
        <w:rPr>
          <w:rFonts w:ascii="Times New Roman" w:eastAsia="Times New Roman" w:hAnsi="Times New Roman"/>
          <w:color w:val="333333"/>
          <w:sz w:val="24"/>
          <w:szCs w:val="24"/>
          <w:shd w:val="clear" w:color="auto" w:fill="FFFFFF"/>
          <w:lang w:eastAsia="ru-RU"/>
        </w:rPr>
        <w:t xml:space="preserve"> = g </w:t>
      </w:r>
      <w:proofErr w:type="spellStart"/>
      <w:r w:rsidRPr="001D7310">
        <w:rPr>
          <w:rFonts w:ascii="Times New Roman" w:eastAsia="Times New Roman" w:hAnsi="Times New Roman"/>
          <w:color w:val="333333"/>
          <w:sz w:val="24"/>
          <w:szCs w:val="24"/>
          <w:shd w:val="clear" w:color="auto" w:fill="FFFFFF"/>
          <w:lang w:eastAsia="ru-RU"/>
        </w:rPr>
        <w:t>pV</w:t>
      </w:r>
      <w:r w:rsidRPr="001D7310">
        <w:rPr>
          <w:rFonts w:ascii="Times New Roman" w:eastAsia="Times New Roman" w:hAnsi="Times New Roman"/>
          <w:color w:val="333333"/>
          <w:sz w:val="24"/>
          <w:szCs w:val="24"/>
          <w:vertAlign w:val="subscript"/>
          <w:lang w:eastAsia="ru-RU"/>
        </w:rPr>
        <w:t>т</w:t>
      </w:r>
      <w:proofErr w:type="spellEnd"/>
      <w:proofErr w:type="gramStart"/>
      <w:r w:rsidRPr="001D7310">
        <w:rPr>
          <w:rFonts w:ascii="Times New Roman" w:eastAsia="Times New Roman" w:hAnsi="Times New Roman"/>
          <w:color w:val="333333"/>
          <w:sz w:val="24"/>
          <w:szCs w:val="24"/>
          <w:shd w:val="clear" w:color="auto" w:fill="FFFFFF"/>
          <w:lang w:eastAsia="ru-RU"/>
        </w:rPr>
        <w:t> .</w:t>
      </w:r>
      <w:proofErr w:type="gramEnd"/>
      <w:r w:rsidRPr="001D7310">
        <w:rPr>
          <w:rFonts w:ascii="Times New Roman" w:eastAsia="Times New Roman" w:hAnsi="Times New Roman"/>
          <w:color w:val="333333"/>
          <w:sz w:val="24"/>
          <w:szCs w:val="24"/>
          <w:shd w:val="clear" w:color="auto" w:fill="FFFFFF"/>
          <w:lang w:eastAsia="ru-RU"/>
        </w:rPr>
        <w:t xml:space="preserve"> Если эта сила окажется больше силы тяжести, действующей на тело, то тело взлетит. На этом основано </w:t>
      </w:r>
      <w:r w:rsidRPr="001D7310">
        <w:rPr>
          <w:rFonts w:ascii="Times New Roman" w:eastAsia="Times New Roman" w:hAnsi="Times New Roman"/>
          <w:color w:val="333333"/>
          <w:sz w:val="24"/>
          <w:szCs w:val="24"/>
          <w:u w:val="single"/>
          <w:lang w:eastAsia="ru-RU"/>
        </w:rPr>
        <w:t>воздухоплавание</w:t>
      </w:r>
      <w:r w:rsidRPr="001D7310">
        <w:rPr>
          <w:rFonts w:ascii="Times New Roman" w:eastAsia="Times New Roman" w:hAnsi="Times New Roman"/>
          <w:color w:val="333333"/>
          <w:sz w:val="24"/>
          <w:szCs w:val="24"/>
          <w:shd w:val="clear" w:color="auto" w:fill="FFFFFF"/>
          <w:lang w:eastAsia="ru-RU"/>
        </w:rPr>
        <w:t>.                                              Чтобы воздушный шар поднимался выше, его надо наполнить газом, плотность которого меньше, чем у воздуха.</w:t>
      </w:r>
      <w:r w:rsidRPr="001D7310">
        <w:rPr>
          <w:rFonts w:ascii="Times New Roman" w:eastAsia="Times New Roman" w:hAnsi="Times New Roman"/>
          <w:noProof/>
          <w:sz w:val="24"/>
          <w:szCs w:val="24"/>
          <w:lang w:eastAsia="ru-RU"/>
        </w:rPr>
        <w:drawing>
          <wp:inline distT="0" distB="0" distL="0" distR="0" wp14:anchorId="537A3FA6" wp14:editId="13E8B234">
            <wp:extent cx="1847850" cy="1454944"/>
            <wp:effectExtent l="0" t="0" r="0" b="0"/>
            <wp:docPr id="48" name="Рисунок 48" descr="http://xn--d1abyof.xn--b1agalafhca3aegskcdaci2b0m.xn--p1ai/web/upload/cke/fd5969729b9f1e6661596f10829574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d1abyof.xn--b1agalafhca3aegskcdaci2b0m.xn--p1ai/web/upload/cke/fd5969729b9f1e6661596f108295748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0556" cy="1457074"/>
                    </a:xfrm>
                    <a:prstGeom prst="rect">
                      <a:avLst/>
                    </a:prstGeom>
                    <a:noFill/>
                    <a:ln>
                      <a:noFill/>
                    </a:ln>
                  </pic:spPr>
                </pic:pic>
              </a:graphicData>
            </a:graphic>
          </wp:inline>
        </w:drawing>
      </w:r>
      <w:r w:rsidRPr="001D7310">
        <w:rPr>
          <w:rFonts w:ascii="Times New Roman" w:eastAsia="Times New Roman" w:hAnsi="Times New Roman"/>
          <w:noProof/>
          <w:sz w:val="24"/>
          <w:szCs w:val="24"/>
          <w:lang w:eastAsia="ru-RU"/>
        </w:rPr>
        <w:drawing>
          <wp:inline distT="0" distB="0" distL="0" distR="0" wp14:anchorId="610921C5" wp14:editId="36617B34">
            <wp:extent cx="1943099" cy="1457325"/>
            <wp:effectExtent l="0" t="0" r="635" b="0"/>
            <wp:docPr id="49" name="Рисунок 49" descr="http://xn--d1abyof.xn--b1agalafhca3aegskcdaci2b0m.xn--p1ai/web/upload/cke/3fca79a43ad631ff0bf7e792904187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d1abyof.xn--b1agalafhca3aegskcdaci2b0m.xn--p1ai/web/upload/cke/3fca79a43ad631ff0bf7e792904187b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0466" cy="1462850"/>
                    </a:xfrm>
                    <a:prstGeom prst="rect">
                      <a:avLst/>
                    </a:prstGeom>
                    <a:noFill/>
                    <a:ln>
                      <a:noFill/>
                    </a:ln>
                  </pic:spPr>
                </pic:pic>
              </a:graphicData>
            </a:graphic>
          </wp:inline>
        </w:drawing>
      </w:r>
      <w:r w:rsidRPr="001D7310">
        <w:rPr>
          <w:rFonts w:ascii="Times New Roman" w:eastAsia="Times New Roman" w:hAnsi="Times New Roman"/>
          <w:noProof/>
          <w:sz w:val="24"/>
          <w:szCs w:val="24"/>
          <w:lang w:eastAsia="ru-RU"/>
        </w:rPr>
        <w:drawing>
          <wp:inline distT="0" distB="0" distL="0" distR="0" wp14:anchorId="54C03E4D" wp14:editId="6E22E397">
            <wp:extent cx="1952625" cy="1464469"/>
            <wp:effectExtent l="0" t="0" r="0" b="2540"/>
            <wp:docPr id="50" name="Рисунок 50" descr="http://xn--d1abyof.xn--b1agalafhca3aegskcdaci2b0m.xn--p1ai/web/upload/cke/e5e798ff7245fbc0fed7607b2c5117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d1abyof.xn--b1agalafhca3aegskcdaci2b0m.xn--p1ai/web/upload/cke/e5e798ff7245fbc0fed7607b2c51172e.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5941" cy="1466956"/>
                    </a:xfrm>
                    <a:prstGeom prst="rect">
                      <a:avLst/>
                    </a:prstGeom>
                    <a:noFill/>
                    <a:ln>
                      <a:noFill/>
                    </a:ln>
                  </pic:spPr>
                </pic:pic>
              </a:graphicData>
            </a:graphic>
          </wp:inline>
        </w:drawing>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Опыт № 6</w:t>
      </w:r>
      <w:r w:rsidRPr="001D7310">
        <w:rPr>
          <w:rFonts w:ascii="Times New Roman" w:eastAsia="Times New Roman" w:hAnsi="Times New Roman"/>
          <w:i/>
          <w:iCs/>
          <w:color w:val="333333"/>
          <w:sz w:val="24"/>
          <w:szCs w:val="24"/>
          <w:lang w:eastAsia="ru-RU"/>
        </w:rPr>
        <w:t>.  Яйцо в бутылке.</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Цель: опустить целое варёное яйцо в бутылку.</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Приборы: вареное куриное яйцо, бутылка с широким горлышком, но меньшим чем диаметр яйца, спички, бумажка.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Ход эксперимента:</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1. Чистим вареное яйцо.</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2. Поджигаем бумагу от спички.</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3. Бросаем горящую бумагу в бутылку.</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4. Помещаем яйцо в горлышко бутылки.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Вывод: при нагревании воздух расширяется, а при охлаждении сжимается. Когда в бутылке оказывается горящая бумага, воздух в бутылке становится более объемным. Как только мы закрываем яйцом горлышко бутылки, доступ кислорода прекращается, и горение бумаги останавливается. После этого воздух в бутылке остывает и сжимается. Из-за разности давления в бутылке и за ее пределами, яйцо втягивается внутрь бутылки.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w:t>
      </w:r>
      <w:r w:rsidRPr="001D7310">
        <w:rPr>
          <w:rFonts w:ascii="Times New Roman" w:eastAsia="Times New Roman" w:hAnsi="Times New Roman"/>
          <w:noProof/>
          <w:sz w:val="24"/>
          <w:szCs w:val="24"/>
          <w:lang w:eastAsia="ru-RU"/>
        </w:rPr>
        <w:drawing>
          <wp:inline distT="0" distB="0" distL="0" distR="0" wp14:anchorId="4B820CF8" wp14:editId="57385C56">
            <wp:extent cx="1759739" cy="1806425"/>
            <wp:effectExtent l="0" t="0" r="0" b="3810"/>
            <wp:docPr id="51" name="Рисунок 51" descr="http://xn--d1abyof.xn--b1agalafhca3aegskcdaci2b0m.xn--p1ai/web/upload/cke/6833e1434dfe743eb288d34175a75a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d1abyof.xn--b1agalafhca3aegskcdaci2b0m.xn--p1ai/web/upload/cke/6833e1434dfe743eb288d34175a75af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0532" cy="1807239"/>
                    </a:xfrm>
                    <a:prstGeom prst="rect">
                      <a:avLst/>
                    </a:prstGeom>
                    <a:noFill/>
                    <a:ln>
                      <a:noFill/>
                    </a:ln>
                  </pic:spPr>
                </pic:pic>
              </a:graphicData>
            </a:graphic>
          </wp:inline>
        </w:drawing>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Если творческое задание выполняет группа учащихся, то представление результатов чёткой работы группы  зависит от взаимодействия всех её членов, от её руководителя. Ученик,  проводящий опыт, рассказывает порядок проведения, демонстрирует ход опыта и объясняет его результат. Руководитель группы, представляя каждого ученика и какой опыт он воспроизводит, и, обобщив результаты всех опытов в группе, должен сделать общий вывод. </w:t>
      </w:r>
      <w:r w:rsidRPr="001D7310">
        <w:rPr>
          <w:rFonts w:ascii="Times New Roman" w:eastAsia="Times New Roman" w:hAnsi="Times New Roman"/>
          <w:color w:val="333333"/>
          <w:sz w:val="24"/>
          <w:szCs w:val="24"/>
          <w:lang w:eastAsia="ru-RU"/>
        </w:rPr>
        <w:br/>
      </w:r>
      <w:r w:rsidRPr="001D7310">
        <w:rPr>
          <w:rFonts w:ascii="Times New Roman" w:eastAsia="Times New Roman" w:hAnsi="Times New Roman"/>
          <w:color w:val="333333"/>
          <w:sz w:val="24"/>
          <w:szCs w:val="24"/>
          <w:shd w:val="clear" w:color="auto" w:fill="FFFFFF"/>
          <w:lang w:eastAsia="ru-RU"/>
        </w:rPr>
        <w:t>       Развитие определённых качеств личности зависит от того, насколько они проявляются в деятельности. Задания экспериментального характера воспитывают самостоятельность и ответственность, развивают умения правильно распределять своё время и планировать свою деятельность, публично перед аудиторией представлять результаты опытов.</w:t>
      </w:r>
    </w:p>
    <w:sectPr w:rsidR="008E540A" w:rsidRPr="001D7310" w:rsidSect="00D13D22">
      <w:pgSz w:w="11906" w:h="16838"/>
      <w:pgMar w:top="426" w:right="566"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C09BB"/>
    <w:multiLevelType w:val="hybridMultilevel"/>
    <w:tmpl w:val="EBC460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5E410C5"/>
    <w:multiLevelType w:val="multilevel"/>
    <w:tmpl w:val="17F8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B360EB"/>
    <w:multiLevelType w:val="multilevel"/>
    <w:tmpl w:val="D212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E808B5"/>
    <w:multiLevelType w:val="multilevel"/>
    <w:tmpl w:val="5CC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F428A2"/>
    <w:multiLevelType w:val="hybridMultilevel"/>
    <w:tmpl w:val="F69C83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97031ED"/>
    <w:multiLevelType w:val="hybridMultilevel"/>
    <w:tmpl w:val="DFD48C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D22"/>
    <w:rsid w:val="001D7310"/>
    <w:rsid w:val="002E1FFC"/>
    <w:rsid w:val="008313B9"/>
    <w:rsid w:val="008E540A"/>
    <w:rsid w:val="00D13D22"/>
    <w:rsid w:val="00DE4A7D"/>
    <w:rsid w:val="00F03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D2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D22"/>
    <w:pPr>
      <w:ind w:left="720"/>
      <w:contextualSpacing/>
    </w:pPr>
  </w:style>
  <w:style w:type="paragraph" w:styleId="a4">
    <w:name w:val="Balloon Text"/>
    <w:basedOn w:val="a"/>
    <w:link w:val="a5"/>
    <w:uiPriority w:val="99"/>
    <w:semiHidden/>
    <w:unhideWhenUsed/>
    <w:rsid w:val="00D13D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3D2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D2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D22"/>
    <w:pPr>
      <w:ind w:left="720"/>
      <w:contextualSpacing/>
    </w:pPr>
  </w:style>
  <w:style w:type="paragraph" w:styleId="a4">
    <w:name w:val="Balloon Text"/>
    <w:basedOn w:val="a"/>
    <w:link w:val="a5"/>
    <w:uiPriority w:val="99"/>
    <w:semiHidden/>
    <w:unhideWhenUsed/>
    <w:rsid w:val="00D13D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3D2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584789">
      <w:bodyDiv w:val="1"/>
      <w:marLeft w:val="0"/>
      <w:marRight w:val="0"/>
      <w:marTop w:val="0"/>
      <w:marBottom w:val="0"/>
      <w:divBdr>
        <w:top w:val="none" w:sz="0" w:space="0" w:color="auto"/>
        <w:left w:val="none" w:sz="0" w:space="0" w:color="auto"/>
        <w:bottom w:val="none" w:sz="0" w:space="0" w:color="auto"/>
        <w:right w:val="none" w:sz="0" w:space="0" w:color="auto"/>
      </w:divBdr>
    </w:div>
    <w:div w:id="143983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1917</Words>
  <Characters>10927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5</cp:revision>
  <dcterms:created xsi:type="dcterms:W3CDTF">2016-11-11T14:22:00Z</dcterms:created>
  <dcterms:modified xsi:type="dcterms:W3CDTF">2016-11-12T03:30:00Z</dcterms:modified>
</cp:coreProperties>
</file>