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B4" w:rsidRPr="00DB42B4" w:rsidRDefault="00DB42B4" w:rsidP="00DB42B4">
      <w:pPr>
        <w:shd w:val="clear" w:color="auto" w:fill="FFFFFF"/>
        <w:spacing w:before="109" w:after="327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1"/>
          <w:szCs w:val="31"/>
          <w:u w:val="single"/>
        </w:rPr>
      </w:pPr>
      <w:r w:rsidRPr="00DB42B4">
        <w:rPr>
          <w:rFonts w:ascii="Times New Roman" w:eastAsia="Times New Roman" w:hAnsi="Times New Roman" w:cs="Times New Roman"/>
          <w:b/>
          <w:color w:val="333333"/>
          <w:kern w:val="36"/>
          <w:sz w:val="31"/>
          <w:szCs w:val="31"/>
          <w:u w:val="single"/>
        </w:rPr>
        <w:t>Влияние игр на развитие детей дошкольного возраста</w:t>
      </w:r>
    </w:p>
    <w:p w:rsidR="00DB42B4" w:rsidRPr="00DB42B4" w:rsidRDefault="00DB42B4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Основной вид деятельности </w:t>
      </w:r>
      <w:r w:rsidRPr="00D53195">
        <w:rPr>
          <w:rStyle w:val="a4"/>
          <w:color w:val="111111"/>
          <w:bdr w:val="none" w:sz="0" w:space="0" w:color="auto" w:frame="1"/>
        </w:rPr>
        <w:t>детей дошкольного возраста – игра</w:t>
      </w:r>
      <w:r w:rsidRPr="00D53195">
        <w:rPr>
          <w:color w:val="111111"/>
        </w:rPr>
        <w:t>, в процессе которой </w:t>
      </w:r>
      <w:r w:rsidRPr="00D53195">
        <w:rPr>
          <w:rStyle w:val="a4"/>
          <w:color w:val="111111"/>
          <w:bdr w:val="none" w:sz="0" w:space="0" w:color="auto" w:frame="1"/>
        </w:rPr>
        <w:t>развиваются</w:t>
      </w:r>
      <w:r w:rsidRPr="00D53195">
        <w:rPr>
          <w:color w:val="111111"/>
        </w:rPr>
        <w:t> 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 </w:t>
      </w:r>
      <w:r w:rsidRPr="00D53195">
        <w:rPr>
          <w:rStyle w:val="a4"/>
          <w:color w:val="111111"/>
          <w:bdr w:val="none" w:sz="0" w:space="0" w:color="auto" w:frame="1"/>
        </w:rPr>
        <w:t>дошкольному возрасту</w:t>
      </w:r>
      <w:r w:rsidRPr="00D53195">
        <w:rPr>
          <w:color w:val="111111"/>
        </w:rPr>
        <w:t>, способ усвоения общественного опыта.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В игре формируются все стороны личности ребёнка, происходят значительные изменения в его психике, подготавливающие переход к новой, более высокой стадии </w:t>
      </w:r>
      <w:r w:rsidRPr="00D53195">
        <w:rPr>
          <w:rStyle w:val="a4"/>
          <w:color w:val="111111"/>
          <w:bdr w:val="none" w:sz="0" w:space="0" w:color="auto" w:frame="1"/>
        </w:rPr>
        <w:t>развития</w:t>
      </w:r>
      <w:r w:rsidRPr="00D53195">
        <w:rPr>
          <w:color w:val="111111"/>
        </w:rPr>
        <w:t>. Этим объясняются огромные воспитательные возможности игры, которую психологи считают ведущей деятельностью </w:t>
      </w:r>
      <w:r w:rsidRPr="00D53195">
        <w:rPr>
          <w:rStyle w:val="a4"/>
          <w:color w:val="111111"/>
          <w:bdr w:val="none" w:sz="0" w:space="0" w:color="auto" w:frame="1"/>
        </w:rPr>
        <w:t>дошкольника</w:t>
      </w:r>
      <w:r w:rsidRPr="00D53195">
        <w:rPr>
          <w:color w:val="111111"/>
        </w:rPr>
        <w:t>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Игра – основной вид деятельности ребенка </w:t>
      </w:r>
      <w:r w:rsidRPr="00D53195">
        <w:rPr>
          <w:rStyle w:val="a4"/>
          <w:color w:val="111111"/>
          <w:bdr w:val="none" w:sz="0" w:space="0" w:color="auto" w:frame="1"/>
        </w:rPr>
        <w:t>дошкольного возраста</w:t>
      </w:r>
      <w:r w:rsidRPr="00D53195">
        <w:rPr>
          <w:color w:val="111111"/>
        </w:rPr>
        <w:t>. В этот период она возникает и приобретает наиболее </w:t>
      </w:r>
      <w:r w:rsidRPr="00D53195">
        <w:rPr>
          <w:rStyle w:val="a4"/>
          <w:color w:val="111111"/>
          <w:bdr w:val="none" w:sz="0" w:space="0" w:color="auto" w:frame="1"/>
        </w:rPr>
        <w:t>развитую форму</w:t>
      </w:r>
      <w:r w:rsidRPr="00D53195">
        <w:rPr>
          <w:color w:val="111111"/>
        </w:rPr>
        <w:t>, которая в психологии и педагогике получила название сюжетно – ролевой.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Сюжетно – 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 </w:t>
      </w:r>
      <w:r w:rsidRPr="00D53195">
        <w:rPr>
          <w:i/>
          <w:iCs/>
          <w:color w:val="111111"/>
          <w:bdr w:val="none" w:sz="0" w:space="0" w:color="auto" w:frame="1"/>
        </w:rPr>
        <w:t>(или моделируют)</w:t>
      </w:r>
      <w:r w:rsidRPr="00D53195">
        <w:rPr>
          <w:color w:val="111111"/>
        </w:rPr>
        <w:t> жизнь взрослых и отношения между ними. В такой игре интенсивно формируются и </w:t>
      </w:r>
      <w:r w:rsidRPr="00D53195">
        <w:rPr>
          <w:rStyle w:val="a4"/>
          <w:color w:val="111111"/>
          <w:bdr w:val="none" w:sz="0" w:space="0" w:color="auto" w:frame="1"/>
        </w:rPr>
        <w:t>развиваются</w:t>
      </w:r>
      <w:r w:rsidRPr="00D53195">
        <w:rPr>
          <w:color w:val="111111"/>
        </w:rPr>
        <w:t> все стороны личности ребенка, происходят значительные изменения в его психике, которые подготавливают переход к новой, более высокой стадии </w:t>
      </w:r>
      <w:r w:rsidRPr="00D53195">
        <w:rPr>
          <w:rStyle w:val="a4"/>
          <w:color w:val="111111"/>
          <w:bdr w:val="none" w:sz="0" w:space="0" w:color="auto" w:frame="1"/>
        </w:rPr>
        <w:t>развития</w:t>
      </w:r>
      <w:r w:rsidRPr="00D53195">
        <w:rPr>
          <w:color w:val="111111"/>
        </w:rPr>
        <w:t>. Игра органически связана с жизнью общества. Она имеет определяющее </w:t>
      </w:r>
      <w:r w:rsidRPr="00D53195">
        <w:rPr>
          <w:rStyle w:val="a4"/>
          <w:color w:val="111111"/>
          <w:bdr w:val="none" w:sz="0" w:space="0" w:color="auto" w:frame="1"/>
        </w:rPr>
        <w:t>влияние</w:t>
      </w:r>
      <w:r w:rsidRPr="00D53195">
        <w:rPr>
          <w:color w:val="111111"/>
        </w:rPr>
        <w:t> на преемственность опыта, привитие нравственных качеств, правил поведения молодому поколению, вступающему в жизнь.</w:t>
      </w:r>
    </w:p>
    <w:p w:rsidR="00D53195" w:rsidRPr="00D53195" w:rsidRDefault="00D53195" w:rsidP="00D5319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D53195">
        <w:rPr>
          <w:color w:val="111111"/>
        </w:rPr>
        <w:t xml:space="preserve">Очень верно подчеркнул известный исследователь детской игры Д. Б. </w:t>
      </w:r>
      <w:proofErr w:type="spellStart"/>
      <w:r w:rsidRPr="00D53195">
        <w:rPr>
          <w:color w:val="111111"/>
        </w:rPr>
        <w:t>Эльконин</w:t>
      </w:r>
      <w:proofErr w:type="spellEnd"/>
      <w:r w:rsidRPr="00D53195">
        <w:rPr>
          <w:color w:val="111111"/>
        </w:rPr>
        <w:t xml:space="preserve"> [16], в игре интеллект направляется за эмоционально – действенным переживанием, функции взрослого воспринимаются, прежде всего, эмоционально, происходит первично эмоционально – действенная ориентация в содержании человеческой деятельности.</w:t>
      </w:r>
    </w:p>
    <w:p w:rsidR="00D53195" w:rsidRPr="00D53195" w:rsidRDefault="00D53195" w:rsidP="00D5319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proofErr w:type="gramStart"/>
      <w:r w:rsidRPr="00D53195">
        <w:rPr>
          <w:color w:val="111111"/>
        </w:rPr>
        <w:t xml:space="preserve">В отечественной психолого-педагогической науке, сюжетно – ролевая игра понимается как деятельность, социальная по происхождению, содержанию и структуре (Л. С. </w:t>
      </w:r>
      <w:proofErr w:type="spellStart"/>
      <w:r w:rsidRPr="00D53195">
        <w:rPr>
          <w:color w:val="111111"/>
        </w:rPr>
        <w:t>Выготский</w:t>
      </w:r>
      <w:proofErr w:type="spellEnd"/>
      <w:r w:rsidRPr="00D53195">
        <w:rPr>
          <w:color w:val="111111"/>
        </w:rPr>
        <w:t xml:space="preserve">, А. Н. Леонтьев, Д. Б. </w:t>
      </w:r>
      <w:proofErr w:type="spellStart"/>
      <w:r w:rsidRPr="00D53195">
        <w:rPr>
          <w:color w:val="111111"/>
        </w:rPr>
        <w:t>Эльконин</w:t>
      </w:r>
      <w:proofErr w:type="spellEnd"/>
      <w:r w:rsidRPr="00D53195">
        <w:rPr>
          <w:color w:val="111111"/>
        </w:rPr>
        <w:t>, отражающая действительную жизнь.</w:t>
      </w:r>
      <w:proofErr w:type="gramEnd"/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 xml:space="preserve">Д. Б. </w:t>
      </w:r>
      <w:proofErr w:type="spellStart"/>
      <w:r w:rsidRPr="00D53195">
        <w:rPr>
          <w:color w:val="111111"/>
        </w:rPr>
        <w:t>Эльконин</w:t>
      </w:r>
      <w:proofErr w:type="spellEnd"/>
      <w:r w:rsidRPr="00D53195">
        <w:rPr>
          <w:color w:val="111111"/>
        </w:rPr>
        <w:t xml:space="preserve"> [17] высказал гипотезу, что в истории человечества сюжетно – ролевая игра возникает на определённой стадии </w:t>
      </w:r>
      <w:r w:rsidRPr="00D53195">
        <w:rPr>
          <w:rStyle w:val="a4"/>
          <w:color w:val="111111"/>
          <w:bdr w:val="none" w:sz="0" w:space="0" w:color="auto" w:frame="1"/>
        </w:rPr>
        <w:t>развития общества</w:t>
      </w:r>
      <w:r w:rsidRPr="00D53195">
        <w:rPr>
          <w:color w:val="111111"/>
        </w:rPr>
        <w:t xml:space="preserve">. Усложнение производства, с одной стороны, делает невозможным участие ребёнка в реальной социальной, производительной деятельности, а с другой – требует от него ориентировки в системе задач, ролей и правил поведения во взрослом сообществе. Ролевая игра, по мнению Д. Б. </w:t>
      </w:r>
      <w:proofErr w:type="spellStart"/>
      <w:r w:rsidRPr="00D53195">
        <w:rPr>
          <w:color w:val="111111"/>
        </w:rPr>
        <w:t>Эльконина</w:t>
      </w:r>
      <w:proofErr w:type="spellEnd"/>
      <w:r w:rsidRPr="00D53195">
        <w:rPr>
          <w:color w:val="111111"/>
        </w:rPr>
        <w:t xml:space="preserve"> [16], является особой символико-моделирующей деятельностью, позволяющей осуществить эту ориентировку. Гипотеза учёного получила подтверждение в историко-этнографических и межкультурных исследованиях игры.</w:t>
      </w:r>
    </w:p>
    <w:p w:rsidR="00D53195" w:rsidRPr="00D53195" w:rsidRDefault="00D53195" w:rsidP="00D5319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D53195">
        <w:rPr>
          <w:color w:val="111111"/>
        </w:rPr>
        <w:t>Таким образом, исходным и общим для психологов и педагогов является безусловное признание социального происхождения игры как естественной деятельности ребёнка.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Значение и место игровой деятельности в жизни ребёнка – </w:t>
      </w:r>
      <w:proofErr w:type="spellStart"/>
      <w:r w:rsidRPr="00D53195">
        <w:rPr>
          <w:rStyle w:val="a4"/>
          <w:color w:val="111111"/>
          <w:bdr w:val="none" w:sz="0" w:space="0" w:color="auto" w:frame="1"/>
        </w:rPr>
        <w:t>дошкольника</w:t>
      </w:r>
      <w:r w:rsidRPr="00D53195">
        <w:rPr>
          <w:color w:val="111111"/>
        </w:rPr>
        <w:t>обсуждались</w:t>
      </w:r>
      <w:proofErr w:type="spellEnd"/>
      <w:r w:rsidRPr="00D53195">
        <w:rPr>
          <w:color w:val="111111"/>
        </w:rPr>
        <w:t xml:space="preserve"> в работах зарубежных и отечественных педагогов и психологов Ж. Пиаже, А. П. Усовой, Л. С. </w:t>
      </w:r>
      <w:proofErr w:type="spellStart"/>
      <w:r w:rsidRPr="00D53195">
        <w:rPr>
          <w:color w:val="111111"/>
        </w:rPr>
        <w:t>Выготского</w:t>
      </w:r>
      <w:proofErr w:type="spellEnd"/>
      <w:r w:rsidRPr="00D53195">
        <w:rPr>
          <w:color w:val="111111"/>
        </w:rPr>
        <w:t xml:space="preserve">, А. Н. Леонтьева, Д. В. </w:t>
      </w:r>
      <w:proofErr w:type="spellStart"/>
      <w:r w:rsidRPr="00D53195">
        <w:rPr>
          <w:color w:val="111111"/>
        </w:rPr>
        <w:t>Менджерицкой</w:t>
      </w:r>
      <w:proofErr w:type="spellEnd"/>
      <w:r w:rsidRPr="00D53195">
        <w:rPr>
          <w:color w:val="111111"/>
        </w:rPr>
        <w:t xml:space="preserve">, Д. Б. </w:t>
      </w:r>
      <w:proofErr w:type="spellStart"/>
      <w:r w:rsidRPr="00D53195">
        <w:rPr>
          <w:color w:val="111111"/>
        </w:rPr>
        <w:t>Эльконина</w:t>
      </w:r>
      <w:proofErr w:type="spellEnd"/>
      <w:r w:rsidRPr="00D53195">
        <w:rPr>
          <w:color w:val="111111"/>
        </w:rPr>
        <w:t xml:space="preserve">, А. В. Запорожца, Л. И. </w:t>
      </w:r>
      <w:proofErr w:type="spellStart"/>
      <w:r w:rsidRPr="00D53195">
        <w:rPr>
          <w:color w:val="111111"/>
        </w:rPr>
        <w:t>Божович</w:t>
      </w:r>
      <w:proofErr w:type="spellEnd"/>
      <w:r w:rsidRPr="00D53195">
        <w:rPr>
          <w:color w:val="111111"/>
        </w:rPr>
        <w:t xml:space="preserve"> и др.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 xml:space="preserve">Д. Б. </w:t>
      </w:r>
      <w:proofErr w:type="spellStart"/>
      <w:r w:rsidRPr="00D53195">
        <w:rPr>
          <w:color w:val="111111"/>
        </w:rPr>
        <w:t>Эльконин</w:t>
      </w:r>
      <w:proofErr w:type="spellEnd"/>
      <w:r w:rsidRPr="00D53195">
        <w:rPr>
          <w:color w:val="111111"/>
        </w:rPr>
        <w:t xml:space="preserve"> [16] выделяет четыре основные линии </w:t>
      </w:r>
      <w:r w:rsidRPr="00D53195">
        <w:rPr>
          <w:rStyle w:val="a4"/>
          <w:color w:val="111111"/>
          <w:bdr w:val="none" w:sz="0" w:space="0" w:color="auto" w:frame="1"/>
        </w:rPr>
        <w:t>влияния</w:t>
      </w:r>
      <w:r w:rsidRPr="00D53195">
        <w:rPr>
          <w:color w:val="111111"/>
        </w:rPr>
        <w:t> игры на психическое </w:t>
      </w:r>
      <w:r w:rsidRPr="00D53195">
        <w:rPr>
          <w:rStyle w:val="a4"/>
          <w:color w:val="111111"/>
          <w:bdr w:val="none" w:sz="0" w:space="0" w:color="auto" w:frame="1"/>
        </w:rPr>
        <w:t>развитие ребёнка</w:t>
      </w:r>
      <w:r w:rsidRPr="00D53195">
        <w:rPr>
          <w:color w:val="111111"/>
        </w:rPr>
        <w:t>: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• </w:t>
      </w:r>
      <w:r w:rsidRPr="00D53195">
        <w:rPr>
          <w:rStyle w:val="a4"/>
          <w:color w:val="111111"/>
          <w:bdr w:val="none" w:sz="0" w:space="0" w:color="auto" w:frame="1"/>
        </w:rPr>
        <w:t>развитие</w:t>
      </w:r>
      <w:r w:rsidRPr="00D53195">
        <w:rPr>
          <w:color w:val="111111"/>
        </w:rPr>
        <w:t xml:space="preserve"> мотивационно – </w:t>
      </w:r>
      <w:proofErr w:type="spellStart"/>
      <w:r w:rsidRPr="00D53195">
        <w:rPr>
          <w:color w:val="111111"/>
        </w:rPr>
        <w:t>потребностной</w:t>
      </w:r>
      <w:proofErr w:type="spellEnd"/>
      <w:r w:rsidRPr="00D53195">
        <w:rPr>
          <w:color w:val="111111"/>
        </w:rPr>
        <w:t xml:space="preserve"> сферы;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• преодоление познавательного </w:t>
      </w:r>
      <w:r w:rsidRPr="00D53195">
        <w:rPr>
          <w:i/>
          <w:iCs/>
          <w:color w:val="111111"/>
          <w:bdr w:val="none" w:sz="0" w:space="0" w:color="auto" w:frame="1"/>
        </w:rPr>
        <w:t>«эгоцентризма»</w:t>
      </w:r>
      <w:r w:rsidRPr="00D53195">
        <w:rPr>
          <w:color w:val="111111"/>
        </w:rPr>
        <w:t> ребёнка;</w:t>
      </w:r>
    </w:p>
    <w:p w:rsidR="00D53195" w:rsidRPr="00D53195" w:rsidRDefault="00D53195" w:rsidP="00D5319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D53195">
        <w:rPr>
          <w:color w:val="111111"/>
        </w:rPr>
        <w:lastRenderedPageBreak/>
        <w:t>• формирование идеального плана;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• </w:t>
      </w:r>
      <w:r w:rsidRPr="00D53195">
        <w:rPr>
          <w:rStyle w:val="a4"/>
          <w:color w:val="111111"/>
          <w:bdr w:val="none" w:sz="0" w:space="0" w:color="auto" w:frame="1"/>
        </w:rPr>
        <w:t>развитие</w:t>
      </w:r>
      <w:r w:rsidRPr="00D53195">
        <w:rPr>
          <w:color w:val="111111"/>
        </w:rPr>
        <w:t> произвольности действий;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D53195">
        <w:rPr>
          <w:color w:val="111111"/>
        </w:rPr>
        <w:t>Результатом </w:t>
      </w:r>
      <w:r w:rsidRPr="00D53195">
        <w:rPr>
          <w:rStyle w:val="a4"/>
          <w:color w:val="111111"/>
          <w:bdr w:val="none" w:sz="0" w:space="0" w:color="auto" w:frame="1"/>
        </w:rPr>
        <w:t>развития</w:t>
      </w:r>
      <w:r w:rsidRPr="00D53195">
        <w:rPr>
          <w:color w:val="111111"/>
        </w:rPr>
        <w:t xml:space="preserve"> мотивационно – </w:t>
      </w:r>
      <w:proofErr w:type="spellStart"/>
      <w:r w:rsidRPr="00D53195">
        <w:rPr>
          <w:color w:val="111111"/>
        </w:rPr>
        <w:t>потребностной</w:t>
      </w:r>
      <w:proofErr w:type="spellEnd"/>
      <w:r w:rsidRPr="00D53195">
        <w:rPr>
          <w:color w:val="111111"/>
        </w:rPr>
        <w:t xml:space="preserve"> сферы является формирование у ребёнка стремления к социально значимой деятельности и мотива, сменив свой статус, занять новую социальную позицию, обеспечивающих психологическую готовность ребёнка к поступлению в школу и обучение в ней (А. П. Усова, С. Л. Новосёлова, Л. И. </w:t>
      </w:r>
      <w:proofErr w:type="spellStart"/>
      <w:r w:rsidRPr="00D53195">
        <w:rPr>
          <w:color w:val="111111"/>
        </w:rPr>
        <w:t>Божович</w:t>
      </w:r>
      <w:proofErr w:type="spellEnd"/>
      <w:r w:rsidRPr="00D53195">
        <w:rPr>
          <w:color w:val="111111"/>
        </w:rPr>
        <w:t xml:space="preserve">, М. И. </w:t>
      </w:r>
      <w:proofErr w:type="spellStart"/>
      <w:r w:rsidRPr="00D53195">
        <w:rPr>
          <w:color w:val="111111"/>
        </w:rPr>
        <w:t>Лисина</w:t>
      </w:r>
      <w:proofErr w:type="spellEnd"/>
      <w:r w:rsidRPr="00D53195">
        <w:rPr>
          <w:color w:val="111111"/>
        </w:rPr>
        <w:t>, [15; 10; 1;</w:t>
      </w:r>
      <w:proofErr w:type="gramEnd"/>
      <w:r w:rsidRPr="00D53195">
        <w:rPr>
          <w:color w:val="111111"/>
        </w:rPr>
        <w:t xml:space="preserve"> </w:t>
      </w:r>
      <w:proofErr w:type="gramStart"/>
      <w:r w:rsidRPr="00D53195">
        <w:rPr>
          <w:color w:val="111111"/>
        </w:rPr>
        <w:t>11].</w:t>
      </w:r>
      <w:proofErr w:type="gramEnd"/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D53195">
        <w:rPr>
          <w:color w:val="111111"/>
        </w:rPr>
        <w:t xml:space="preserve">Благодаря игре происходит изменение психологической формы мотивов от </w:t>
      </w:r>
      <w:proofErr w:type="spellStart"/>
      <w:r w:rsidRPr="00D53195">
        <w:rPr>
          <w:color w:val="111111"/>
        </w:rPr>
        <w:t>досознательных</w:t>
      </w:r>
      <w:proofErr w:type="spellEnd"/>
      <w:r w:rsidRPr="00D53195">
        <w:rPr>
          <w:color w:val="111111"/>
        </w:rPr>
        <w:t>, аффективно окрашенных, непосредственных желаний к мотивам, имеющим </w:t>
      </w:r>
      <w:r w:rsidRPr="00D53195">
        <w:rPr>
          <w:i/>
          <w:iCs/>
          <w:color w:val="111111"/>
          <w:bdr w:val="none" w:sz="0" w:space="0" w:color="auto" w:frame="1"/>
        </w:rPr>
        <w:t>«форму обобщённого намерения, стоящим на грани сознательных»</w:t>
      </w:r>
      <w:r w:rsidRPr="00D53195">
        <w:rPr>
          <w:color w:val="111111"/>
        </w:rPr>
        <w:t xml:space="preserve"> (Д. Б. </w:t>
      </w:r>
      <w:proofErr w:type="spellStart"/>
      <w:r w:rsidRPr="00D53195">
        <w:rPr>
          <w:color w:val="111111"/>
        </w:rPr>
        <w:t>Эльконин</w:t>
      </w:r>
      <w:proofErr w:type="spellEnd"/>
      <w:r w:rsidRPr="00D53195">
        <w:rPr>
          <w:color w:val="111111"/>
        </w:rPr>
        <w:t>, [17].</w:t>
      </w:r>
      <w:proofErr w:type="gramEnd"/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D53195">
        <w:rPr>
          <w:color w:val="111111"/>
        </w:rPr>
        <w:t>Сюжетно-ролевая игра в силу своего особого строения содержит возможности преодоления познавательного </w:t>
      </w:r>
      <w:r w:rsidRPr="00D53195">
        <w:rPr>
          <w:i/>
          <w:iCs/>
          <w:color w:val="111111"/>
          <w:bdr w:val="none" w:sz="0" w:space="0" w:color="auto" w:frame="1"/>
        </w:rPr>
        <w:t>«эгоцентризма»</w:t>
      </w:r>
      <w:r w:rsidRPr="00D53195">
        <w:rPr>
          <w:color w:val="111111"/>
        </w:rPr>
        <w:t> (Ж. Пиаже, [12], выраженного в абсолютизации собственной позиции и невозможности её соотнести с другими возможными познавательными позициями.</w:t>
      </w:r>
      <w:proofErr w:type="gramEnd"/>
      <w:r w:rsidRPr="00D53195">
        <w:rPr>
          <w:color w:val="111111"/>
        </w:rPr>
        <w:t xml:space="preserve"> Принятие ролей в игре и замещение делают необходимой координацию различных позиций её участников и различных точек зрения партнёров на предмет и роль. </w:t>
      </w:r>
      <w:proofErr w:type="gramStart"/>
      <w:r w:rsidRPr="00D53195">
        <w:rPr>
          <w:color w:val="111111"/>
        </w:rPr>
        <w:t xml:space="preserve">В процессе игры дети должны учитывать позиции друг друга в соответствии с ролевыми отношениями, с практикой действий с предметами в зависимости от игрового и реального значения и, наконец, координировать свою позицию с позицией партнёра по игре (Л. С. </w:t>
      </w:r>
      <w:proofErr w:type="spellStart"/>
      <w:r w:rsidRPr="00D53195">
        <w:rPr>
          <w:color w:val="111111"/>
        </w:rPr>
        <w:t>Выготский</w:t>
      </w:r>
      <w:proofErr w:type="spellEnd"/>
      <w:r w:rsidRPr="00D53195">
        <w:rPr>
          <w:color w:val="111111"/>
        </w:rPr>
        <w:t xml:space="preserve">, А. Н. Леонтьев, Д. Б. </w:t>
      </w:r>
      <w:proofErr w:type="spellStart"/>
      <w:r w:rsidRPr="00D53195">
        <w:rPr>
          <w:color w:val="111111"/>
        </w:rPr>
        <w:t>Эльконин</w:t>
      </w:r>
      <w:proofErr w:type="spellEnd"/>
      <w:r w:rsidRPr="00D53195">
        <w:rPr>
          <w:color w:val="111111"/>
        </w:rPr>
        <w:t>, [2; 6; 16].</w:t>
      </w:r>
      <w:proofErr w:type="gramEnd"/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 xml:space="preserve">Л. С. </w:t>
      </w:r>
      <w:proofErr w:type="spellStart"/>
      <w:r w:rsidRPr="00D53195">
        <w:rPr>
          <w:color w:val="111111"/>
        </w:rPr>
        <w:t>Выготский</w:t>
      </w:r>
      <w:proofErr w:type="spellEnd"/>
      <w:r w:rsidRPr="00D53195">
        <w:rPr>
          <w:color w:val="111111"/>
        </w:rPr>
        <w:t xml:space="preserve"> [16] главное значение игры видел в коренном преобразовании сознания, заключающемся в отрыве значений от вещи, внутреннего от внешнего, т. е. в формировании идеального плана сознания. Он рассматривал игру как естественную, стихийно сложившуюся практику поэтапной отработки умственных действий на основе функционального </w:t>
      </w:r>
      <w:r w:rsidRPr="00D53195">
        <w:rPr>
          <w:rStyle w:val="a4"/>
          <w:color w:val="111111"/>
          <w:bdr w:val="none" w:sz="0" w:space="0" w:color="auto" w:frame="1"/>
        </w:rPr>
        <w:t>развития</w:t>
      </w:r>
      <w:r w:rsidRPr="00D53195">
        <w:rPr>
          <w:color w:val="111111"/>
        </w:rPr>
        <w:t> игровых действий от </w:t>
      </w:r>
      <w:r w:rsidRPr="00D53195">
        <w:rPr>
          <w:rStyle w:val="a4"/>
          <w:color w:val="111111"/>
          <w:bdr w:val="none" w:sz="0" w:space="0" w:color="auto" w:frame="1"/>
        </w:rPr>
        <w:t>развёрнутых</w:t>
      </w:r>
      <w:r w:rsidRPr="00D53195">
        <w:rPr>
          <w:color w:val="111111"/>
        </w:rPr>
        <w:t xml:space="preserve"> и выполняемых с реальными игрушками и предметами – заместителями к </w:t>
      </w:r>
      <w:proofErr w:type="gramStart"/>
      <w:r w:rsidRPr="00D53195">
        <w:rPr>
          <w:color w:val="111111"/>
        </w:rPr>
        <w:t>речевым</w:t>
      </w:r>
      <w:proofErr w:type="gramEnd"/>
      <w:r w:rsidRPr="00D53195">
        <w:rPr>
          <w:color w:val="111111"/>
        </w:rPr>
        <w:t xml:space="preserve">, а затем умственным. </w:t>
      </w:r>
      <w:proofErr w:type="gramStart"/>
      <w:r w:rsidRPr="00D53195">
        <w:rPr>
          <w:color w:val="111111"/>
        </w:rPr>
        <w:t>Действия в уме, составляя основу идеального плана, раскрывают путь к </w:t>
      </w:r>
      <w:proofErr w:type="spellStart"/>
      <w:r w:rsidRPr="00D53195">
        <w:rPr>
          <w:rStyle w:val="a4"/>
          <w:color w:val="111111"/>
          <w:bdr w:val="none" w:sz="0" w:space="0" w:color="auto" w:frame="1"/>
        </w:rPr>
        <w:t>развитию</w:t>
      </w:r>
      <w:r w:rsidRPr="00D53195">
        <w:rPr>
          <w:color w:val="111111"/>
        </w:rPr>
        <w:t>наглядно</w:t>
      </w:r>
      <w:proofErr w:type="spellEnd"/>
      <w:r w:rsidRPr="00D53195">
        <w:rPr>
          <w:color w:val="111111"/>
        </w:rPr>
        <w:t xml:space="preserve"> – образного мышления, высших форм </w:t>
      </w:r>
      <w:proofErr w:type="spellStart"/>
      <w:r w:rsidRPr="00D53195">
        <w:rPr>
          <w:color w:val="111111"/>
        </w:rPr>
        <w:t>перцептивной</w:t>
      </w:r>
      <w:proofErr w:type="spellEnd"/>
      <w:r w:rsidRPr="00D53195">
        <w:rPr>
          <w:color w:val="111111"/>
        </w:rPr>
        <w:t xml:space="preserve"> деятельности, воображения (Н. Н. </w:t>
      </w:r>
      <w:proofErr w:type="spellStart"/>
      <w:r w:rsidRPr="00D53195">
        <w:rPr>
          <w:color w:val="111111"/>
        </w:rPr>
        <w:t>Поддьяков</w:t>
      </w:r>
      <w:proofErr w:type="spellEnd"/>
      <w:r w:rsidRPr="00D53195">
        <w:rPr>
          <w:color w:val="111111"/>
        </w:rPr>
        <w:t>, О. М. Дьяченко, А. Н. Леонтьев, [13;4; 6].</w:t>
      </w:r>
      <w:proofErr w:type="gramEnd"/>
    </w:p>
    <w:p w:rsidR="00D53195" w:rsidRPr="00D53195" w:rsidRDefault="00D53195" w:rsidP="00D5319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D53195">
        <w:rPr>
          <w:color w:val="111111"/>
        </w:rPr>
        <w:t xml:space="preserve">Наконец, игра как деятельность, реализация которой требует от ребёнка отказа от сиюминутных желаний и подчинения правилу в пользу выполнения принятой на себя роли, обеспечивает возможность перехода к произвольной регуляции поведения. Произвольное поведение, осуществляемое и контролируемое ребёнком в соответствии с образцом и правилом, становится доступным ему благодаря принятию роли и взаимному контролю со стороны участников игры. </w:t>
      </w:r>
      <w:proofErr w:type="gramStart"/>
      <w:r w:rsidRPr="00D53195">
        <w:rPr>
          <w:color w:val="111111"/>
        </w:rPr>
        <w:t xml:space="preserve">Качество произвольности, таким образом, приобретают сенсомоторные функции (А. В. Запорожец, память (З. М. Истомина, поведение (Э. В. </w:t>
      </w:r>
      <w:proofErr w:type="spellStart"/>
      <w:r w:rsidRPr="00D53195">
        <w:rPr>
          <w:color w:val="111111"/>
        </w:rPr>
        <w:t>Мануйленко</w:t>
      </w:r>
      <w:proofErr w:type="spellEnd"/>
      <w:r w:rsidRPr="00D53195">
        <w:rPr>
          <w:color w:val="111111"/>
        </w:rPr>
        <w:t>, [5].</w:t>
      </w:r>
      <w:proofErr w:type="gramEnd"/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Таким образом, игровая деятельность </w:t>
      </w:r>
      <w:r w:rsidRPr="00D53195">
        <w:rPr>
          <w:rStyle w:val="a4"/>
          <w:color w:val="111111"/>
          <w:bdr w:val="none" w:sz="0" w:space="0" w:color="auto" w:frame="1"/>
        </w:rPr>
        <w:t>дошкольника</w:t>
      </w:r>
      <w:r w:rsidRPr="00D53195">
        <w:rPr>
          <w:color w:val="111111"/>
        </w:rPr>
        <w:t> заключает в себе большие возможности по формированию психических процессов, </w:t>
      </w:r>
      <w:r w:rsidRPr="00D53195">
        <w:rPr>
          <w:rStyle w:val="a4"/>
          <w:color w:val="111111"/>
          <w:bdr w:val="none" w:sz="0" w:space="0" w:color="auto" w:frame="1"/>
        </w:rPr>
        <w:t>влияющих</w:t>
      </w:r>
      <w:r w:rsidRPr="00D53195">
        <w:rPr>
          <w:color w:val="111111"/>
        </w:rPr>
        <w:t> на поведение ребёнка, и являются основой перехода к новой, высшей стадии </w:t>
      </w:r>
      <w:r w:rsidRPr="00D53195">
        <w:rPr>
          <w:rStyle w:val="a4"/>
          <w:color w:val="111111"/>
          <w:bdr w:val="none" w:sz="0" w:space="0" w:color="auto" w:frame="1"/>
        </w:rPr>
        <w:t>развития</w:t>
      </w:r>
      <w:r w:rsidRPr="00D53195">
        <w:rPr>
          <w:color w:val="111111"/>
        </w:rPr>
        <w:t>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Игровая деятельность оказывает огромное </w:t>
      </w:r>
      <w:r w:rsidRPr="00D53195">
        <w:rPr>
          <w:rStyle w:val="a4"/>
          <w:color w:val="111111"/>
          <w:bdr w:val="none" w:sz="0" w:space="0" w:color="auto" w:frame="1"/>
        </w:rPr>
        <w:t>влияние на развитие</w:t>
      </w:r>
      <w:r w:rsidRPr="00D53195">
        <w:rPr>
          <w:color w:val="111111"/>
        </w:rPr>
        <w:t> общения в этот период. Общение </w:t>
      </w:r>
      <w:r w:rsidRPr="00D53195">
        <w:rPr>
          <w:rStyle w:val="a4"/>
          <w:color w:val="111111"/>
          <w:bdr w:val="none" w:sz="0" w:space="0" w:color="auto" w:frame="1"/>
        </w:rPr>
        <w:t>дошкольника со сверстниками разворачивается</w:t>
      </w:r>
      <w:r w:rsidRPr="00D53195">
        <w:rPr>
          <w:color w:val="111111"/>
        </w:rPr>
        <w:t>, главным образом, в процессе совместной игры и связано с формированием детского коллектива. </w:t>
      </w:r>
      <w:proofErr w:type="gramStart"/>
      <w:r w:rsidRPr="00D53195">
        <w:rPr>
          <w:rStyle w:val="a4"/>
          <w:color w:val="111111"/>
          <w:bdr w:val="none" w:sz="0" w:space="0" w:color="auto" w:frame="1"/>
        </w:rPr>
        <w:t>Развитие</w:t>
      </w:r>
      <w:r w:rsidRPr="00D53195">
        <w:rPr>
          <w:color w:val="111111"/>
        </w:rPr>
        <w:t> коллективного игрового творчества приводит к более сложным взаимоотношениям </w:t>
      </w:r>
      <w:r w:rsidRPr="00D53195">
        <w:rPr>
          <w:rStyle w:val="a4"/>
          <w:color w:val="111111"/>
          <w:bdr w:val="none" w:sz="0" w:space="0" w:color="auto" w:frame="1"/>
        </w:rPr>
        <w:t>детей</w:t>
      </w:r>
      <w:r w:rsidRPr="00D53195">
        <w:rPr>
          <w:color w:val="111111"/>
        </w:rPr>
        <w:t> - проявляется такое важное качество как </w:t>
      </w:r>
      <w:r w:rsidRPr="00D53195">
        <w:rPr>
          <w:i/>
          <w:iCs/>
          <w:color w:val="111111"/>
          <w:bdr w:val="none" w:sz="0" w:space="0" w:color="auto" w:frame="1"/>
        </w:rPr>
        <w:t>«общественность»</w:t>
      </w:r>
      <w:r w:rsidRPr="00D53195">
        <w:rPr>
          <w:color w:val="111111"/>
        </w:rPr>
        <w:t> (А. П. Усова, [15].</w:t>
      </w:r>
      <w:proofErr w:type="gramEnd"/>
      <w:r w:rsidRPr="00D53195">
        <w:rPr>
          <w:color w:val="111111"/>
        </w:rPr>
        <w:t xml:space="preserve"> </w:t>
      </w:r>
      <w:proofErr w:type="gramStart"/>
      <w:r w:rsidRPr="00D53195">
        <w:rPr>
          <w:color w:val="111111"/>
        </w:rPr>
        <w:t>В таком коллективе воздействие на ребёнка опосредуется детским обществом, через которое осуществляется </w:t>
      </w:r>
      <w:r w:rsidRPr="00D53195">
        <w:rPr>
          <w:rStyle w:val="a4"/>
          <w:color w:val="111111"/>
          <w:bdr w:val="none" w:sz="0" w:space="0" w:color="auto" w:frame="1"/>
        </w:rPr>
        <w:t>влияние</w:t>
      </w:r>
      <w:r w:rsidRPr="00D53195">
        <w:rPr>
          <w:color w:val="111111"/>
        </w:rPr>
        <w:t xml:space="preserve"> на отдельного ребёнка (Т. А. Маркова, В. Я. Воронова, Д. В. </w:t>
      </w:r>
      <w:proofErr w:type="spellStart"/>
      <w:r w:rsidRPr="00D53195">
        <w:rPr>
          <w:color w:val="111111"/>
        </w:rPr>
        <w:t>Менджерицкая</w:t>
      </w:r>
      <w:proofErr w:type="spellEnd"/>
      <w:r w:rsidRPr="00D53195">
        <w:rPr>
          <w:color w:val="111111"/>
        </w:rPr>
        <w:t>, Р. Н. Жуковская, [8].</w:t>
      </w:r>
      <w:proofErr w:type="gramEnd"/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 xml:space="preserve">Игра богата эмоциями, она выявляет искренние переживания ребёнка и формирует его чувства. Эмоции цементируют игру, делают её увлекательной, создают благоприятный климат для взаимоотношений, повышают тонус, который необходим каждому ребёнку для </w:t>
      </w:r>
      <w:r w:rsidRPr="00D53195">
        <w:rPr>
          <w:color w:val="111111"/>
        </w:rPr>
        <w:lastRenderedPageBreak/>
        <w:t>его душевного комфорта, а это, в свою очередь, становится условием восприимчивости </w:t>
      </w:r>
      <w:r w:rsidRPr="00D53195">
        <w:rPr>
          <w:rStyle w:val="a4"/>
          <w:color w:val="111111"/>
          <w:bdr w:val="none" w:sz="0" w:space="0" w:color="auto" w:frame="1"/>
        </w:rPr>
        <w:t>дошкольника</w:t>
      </w:r>
      <w:r w:rsidRPr="00D53195">
        <w:rPr>
          <w:color w:val="111111"/>
        </w:rPr>
        <w:t> к воспитательным действиям и совместной со сверстниками деятельности </w:t>
      </w:r>
      <w:r w:rsidRPr="00D53195">
        <w:rPr>
          <w:i/>
          <w:iCs/>
          <w:color w:val="111111"/>
          <w:bdr w:val="none" w:sz="0" w:space="0" w:color="auto" w:frame="1"/>
        </w:rPr>
        <w:t>(А. В. Запорожец, Л. А. Абрамян, А. Д. Кошелева и др.)</w:t>
      </w:r>
      <w:r w:rsidRPr="00D53195">
        <w:rPr>
          <w:color w:val="111111"/>
        </w:rPr>
        <w:t>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Таким образом, игровая деятельность занимает определённое место в педагогической системе, т. к. именно в игре и посредством игры осуществляется формирование детской личности, </w:t>
      </w:r>
      <w:r w:rsidRPr="00D53195">
        <w:rPr>
          <w:rStyle w:val="a4"/>
          <w:color w:val="111111"/>
          <w:bdr w:val="none" w:sz="0" w:space="0" w:color="auto" w:frame="1"/>
        </w:rPr>
        <w:t>развитие эмоциональной сферы</w:t>
      </w:r>
      <w:r w:rsidRPr="00D53195">
        <w:rPr>
          <w:color w:val="111111"/>
        </w:rPr>
        <w:t>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На протяжении </w:t>
      </w:r>
      <w:r w:rsidRPr="00D53195">
        <w:rPr>
          <w:rStyle w:val="a4"/>
          <w:color w:val="111111"/>
          <w:bdr w:val="none" w:sz="0" w:space="0" w:color="auto" w:frame="1"/>
        </w:rPr>
        <w:t>дошкольного</w:t>
      </w:r>
      <w:r w:rsidRPr="00D53195">
        <w:rPr>
          <w:color w:val="111111"/>
        </w:rPr>
        <w:t> детства качественно меняется характер основной деятельности ребёнка-</w:t>
      </w:r>
      <w:r w:rsidRPr="00D53195">
        <w:rPr>
          <w:rStyle w:val="a4"/>
          <w:color w:val="111111"/>
          <w:bdr w:val="none" w:sz="0" w:space="0" w:color="auto" w:frame="1"/>
        </w:rPr>
        <w:t>дошкольника</w:t>
      </w:r>
      <w:r w:rsidRPr="00D53195">
        <w:rPr>
          <w:color w:val="111111"/>
        </w:rPr>
        <w:t> – характер сюжетно – ролевой игры, представляющей широчайшие возможности для </w:t>
      </w:r>
      <w:r w:rsidRPr="00D53195">
        <w:rPr>
          <w:rStyle w:val="a4"/>
          <w:color w:val="111111"/>
          <w:bdr w:val="none" w:sz="0" w:space="0" w:color="auto" w:frame="1"/>
        </w:rPr>
        <w:t>развития</w:t>
      </w:r>
      <w:r w:rsidRPr="00D53195">
        <w:rPr>
          <w:color w:val="111111"/>
        </w:rPr>
        <w:t> фантазии и творчества.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В сюжетно – ролевой игре ребёнок начинает воспроизводить те отношения, которые он наблюдает у взрослых людей, и которым он стремится подражать. И чем больше ребёнок получает впечатлений, тем разнообразнее его игры, тем больше простора для </w:t>
      </w:r>
      <w:r w:rsidRPr="00D53195">
        <w:rPr>
          <w:rStyle w:val="a4"/>
          <w:color w:val="111111"/>
          <w:bdr w:val="none" w:sz="0" w:space="0" w:color="auto" w:frame="1"/>
        </w:rPr>
        <w:t>развития</w:t>
      </w:r>
      <w:r w:rsidRPr="00D53195">
        <w:rPr>
          <w:color w:val="111111"/>
        </w:rPr>
        <w:t> его творческого воображения.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Вместе с </w:t>
      </w:r>
      <w:r w:rsidRPr="00D53195">
        <w:rPr>
          <w:rStyle w:val="a4"/>
          <w:color w:val="111111"/>
          <w:bdr w:val="none" w:sz="0" w:space="0" w:color="auto" w:frame="1"/>
        </w:rPr>
        <w:t>развитием сюжетов игр развивается</w:t>
      </w:r>
      <w:r w:rsidRPr="00D53195">
        <w:rPr>
          <w:color w:val="111111"/>
        </w:rPr>
        <w:t> и возможность творческого воображения ребёнка, накапливается тот материал, который пробуждает и направляет фантазию малыша. В ролевой игре ребёнок не только представляет вместо одного предмета другой, но и себя видит, то доктором, то волшебником, то принцем. Выполнение роли в игре требует от ребёнка сложнейшей деятельности </w:t>
      </w:r>
      <w:r w:rsidRPr="00D53195">
        <w:rPr>
          <w:color w:val="111111"/>
          <w:u w:val="single"/>
          <w:bdr w:val="none" w:sz="0" w:space="0" w:color="auto" w:frame="1"/>
        </w:rPr>
        <w:t>воображения</w:t>
      </w:r>
      <w:r w:rsidRPr="00D53195">
        <w:rPr>
          <w:color w:val="111111"/>
        </w:rPr>
        <w:t>: необходимо хорошо представлять себе, что должен делать его герой в данную минуту, планировать его дальнейшие действия, исходя из сложившейся ситуации, направлять </w:t>
      </w:r>
      <w:r w:rsidRPr="00D53195">
        <w:rPr>
          <w:rStyle w:val="a4"/>
          <w:color w:val="111111"/>
          <w:bdr w:val="none" w:sz="0" w:space="0" w:color="auto" w:frame="1"/>
        </w:rPr>
        <w:t>развитие игры в целом</w:t>
      </w:r>
      <w:r w:rsidRPr="00D53195">
        <w:rPr>
          <w:color w:val="111111"/>
        </w:rPr>
        <w:t>.</w:t>
      </w:r>
    </w:p>
    <w:p w:rsidR="00D53195" w:rsidRPr="00D53195" w:rsidRDefault="00D53195" w:rsidP="00D5319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D53195">
        <w:rPr>
          <w:color w:val="111111"/>
        </w:rPr>
        <w:t xml:space="preserve">Исследователи считают сюжетно – ролевую игру творческой деятельностью. В ней дети воспроизводят все то, что они видят вокруг. А. А. </w:t>
      </w:r>
      <w:proofErr w:type="spellStart"/>
      <w:r w:rsidRPr="00D53195">
        <w:rPr>
          <w:color w:val="111111"/>
        </w:rPr>
        <w:t>Люблинская</w:t>
      </w:r>
      <w:proofErr w:type="spellEnd"/>
      <w:r w:rsidRPr="00D53195">
        <w:rPr>
          <w:color w:val="111111"/>
        </w:rPr>
        <w:t xml:space="preserve"> [7] отмечает, что ролевая игра является формой творческого отражения ребенком действительности, сплетение реального и вымысла.</w:t>
      </w:r>
    </w:p>
    <w:p w:rsidR="00D53195" w:rsidRPr="00D53195" w:rsidRDefault="00D53195" w:rsidP="00D5319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D53195">
        <w:rPr>
          <w:color w:val="111111"/>
        </w:rPr>
        <w:t>Сюжетная игра захватывает ребёнка, она создаёт тот эмоциональный настрой, который необходим для творчества; именно в игре ребёнок выражает себя наиболее полно и свободно. В игре ребёнок учится проявлять свою творческую инициативу, учится умению организовывать, планировать и направлять игру.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По мнению исследователя – педагога О. Солнцевой [14], </w:t>
      </w:r>
      <w:r w:rsidRPr="00D53195">
        <w:rPr>
          <w:rStyle w:val="a4"/>
          <w:color w:val="111111"/>
          <w:bdr w:val="none" w:sz="0" w:space="0" w:color="auto" w:frame="1"/>
        </w:rPr>
        <w:t>развитие</w:t>
      </w:r>
      <w:r w:rsidRPr="00D53195">
        <w:rPr>
          <w:color w:val="111111"/>
        </w:rPr>
        <w:t> воображения позволяет </w:t>
      </w:r>
      <w:r w:rsidRPr="00D53195">
        <w:rPr>
          <w:rStyle w:val="a4"/>
          <w:color w:val="111111"/>
          <w:bdr w:val="none" w:sz="0" w:space="0" w:color="auto" w:frame="1"/>
        </w:rPr>
        <w:t>дошкольнику</w:t>
      </w:r>
      <w:r w:rsidRPr="00D53195">
        <w:rPr>
          <w:color w:val="111111"/>
        </w:rPr>
        <w:t> занять особую внутреннюю позицию представляющую ему возможность самостоятельно задать предметные отношения, то есть стать, </w:t>
      </w:r>
      <w:r w:rsidRPr="00D53195">
        <w:rPr>
          <w:i/>
          <w:iCs/>
          <w:color w:val="111111"/>
          <w:bdr w:val="none" w:sz="0" w:space="0" w:color="auto" w:frame="1"/>
        </w:rPr>
        <w:t>«автором</w:t>
      </w:r>
      <w:proofErr w:type="gramStart"/>
      <w:r w:rsidRPr="00D53195">
        <w:rPr>
          <w:i/>
          <w:iCs/>
          <w:color w:val="111111"/>
          <w:bdr w:val="none" w:sz="0" w:space="0" w:color="auto" w:frame="1"/>
        </w:rPr>
        <w:t>»</w:t>
      </w:r>
      <w:r w:rsidRPr="00D53195">
        <w:rPr>
          <w:color w:val="111111"/>
        </w:rPr>
        <w:t>н</w:t>
      </w:r>
      <w:proofErr w:type="gramEnd"/>
      <w:r w:rsidRPr="00D53195">
        <w:rPr>
          <w:color w:val="111111"/>
        </w:rPr>
        <w:t>овой части игрового материала, на основании которой можно создать собственный сюжет и реализовать его.</w:t>
      </w:r>
    </w:p>
    <w:p w:rsidR="00D53195" w:rsidRPr="00D53195" w:rsidRDefault="00D53195" w:rsidP="00D5319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D53195">
        <w:rPr>
          <w:color w:val="111111"/>
        </w:rPr>
        <w:t>Следовательно, именно сюжетно – ролевая игра подводит ребёнка к способности действовать полностью в плане образов, в плане представлений.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В самом деле, сначала воображение ребёнка приковано к тем предметам, с которыми он действует, затем опирается на игровые действия в сюжетно – ролевой игре, но уже к концу </w:t>
      </w:r>
      <w:r w:rsidRPr="00D53195">
        <w:rPr>
          <w:rStyle w:val="a4"/>
          <w:color w:val="111111"/>
          <w:bdr w:val="none" w:sz="0" w:space="0" w:color="auto" w:frame="1"/>
        </w:rPr>
        <w:t>дошкольного возраста</w:t>
      </w:r>
      <w:r w:rsidRPr="00D53195">
        <w:rPr>
          <w:color w:val="111111"/>
        </w:rPr>
        <w:t> воображение ребёнка отрывается от внешних опор и переходит во внутренний план.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Этот переход подготавливается тем, что уже в сюжетно – ролевой игре ребёнок сначала представляет свои действия, их последовательность, их значение для общего сюжета игры, а потом уже действует. Такая необходимость приводит к тому, что ребёнок начинает всё чаще и чаще </w:t>
      </w:r>
      <w:r w:rsidRPr="00D53195">
        <w:rPr>
          <w:i/>
          <w:iCs/>
          <w:color w:val="111111"/>
          <w:bdr w:val="none" w:sz="0" w:space="0" w:color="auto" w:frame="1"/>
        </w:rPr>
        <w:t>«проигрывать»</w:t>
      </w:r>
      <w:r w:rsidRPr="00D53195">
        <w:rPr>
          <w:color w:val="111111"/>
        </w:rPr>
        <w:t xml:space="preserve"> различные ситуации в уме, а затем как-то обнаруживать это </w:t>
      </w:r>
      <w:proofErr w:type="gramStart"/>
      <w:r w:rsidRPr="00D53195">
        <w:rPr>
          <w:color w:val="111111"/>
        </w:rPr>
        <w:t>во</w:t>
      </w:r>
      <w:proofErr w:type="gramEnd"/>
      <w:r w:rsidRPr="00D53195">
        <w:rPr>
          <w:color w:val="111111"/>
        </w:rPr>
        <w:t xml:space="preserve"> вне. Наряду с переходом деятельности воображения во внутренний план у старших </w:t>
      </w:r>
      <w:r w:rsidRPr="00D53195">
        <w:rPr>
          <w:rStyle w:val="a4"/>
          <w:color w:val="111111"/>
          <w:bdr w:val="none" w:sz="0" w:space="0" w:color="auto" w:frame="1"/>
        </w:rPr>
        <w:t>дошкольников</w:t>
      </w:r>
      <w:r w:rsidRPr="00D53195">
        <w:rPr>
          <w:color w:val="111111"/>
        </w:rPr>
        <w:t> появляется ещё одна важная способность подчинять своё воображение определённому замыслу, следовать заранее намеченному плану.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Возникновение и </w:t>
      </w:r>
      <w:r w:rsidRPr="00D53195">
        <w:rPr>
          <w:rStyle w:val="a4"/>
          <w:color w:val="111111"/>
          <w:bdr w:val="none" w:sz="0" w:space="0" w:color="auto" w:frame="1"/>
        </w:rPr>
        <w:t>развитие</w:t>
      </w:r>
      <w:r w:rsidRPr="00D53195">
        <w:rPr>
          <w:color w:val="111111"/>
        </w:rPr>
        <w:t xml:space="preserve"> творческого воображения считает В. С. </w:t>
      </w:r>
      <w:proofErr w:type="spellStart"/>
      <w:r w:rsidRPr="00D53195">
        <w:rPr>
          <w:color w:val="111111"/>
        </w:rPr>
        <w:t>Выготский</w:t>
      </w:r>
      <w:proofErr w:type="spellEnd"/>
      <w:r w:rsidRPr="00D53195">
        <w:rPr>
          <w:color w:val="111111"/>
        </w:rPr>
        <w:t xml:space="preserve"> [3] – это переход к творческой деятельности, который связан с появлением у </w:t>
      </w:r>
      <w:r w:rsidRPr="00D53195">
        <w:rPr>
          <w:rStyle w:val="a4"/>
          <w:color w:val="111111"/>
          <w:bdr w:val="none" w:sz="0" w:space="0" w:color="auto" w:frame="1"/>
        </w:rPr>
        <w:t xml:space="preserve">дошкольников </w:t>
      </w:r>
      <w:r w:rsidRPr="00D53195">
        <w:rPr>
          <w:rStyle w:val="a4"/>
          <w:color w:val="111111"/>
          <w:bdr w:val="none" w:sz="0" w:space="0" w:color="auto" w:frame="1"/>
        </w:rPr>
        <w:lastRenderedPageBreak/>
        <w:t>замысла игры</w:t>
      </w:r>
      <w:r w:rsidRPr="00D53195">
        <w:rPr>
          <w:color w:val="111111"/>
        </w:rPr>
        <w:t>. Творчество </w:t>
      </w:r>
      <w:r w:rsidRPr="00D53195">
        <w:rPr>
          <w:rStyle w:val="a4"/>
          <w:color w:val="111111"/>
          <w:bdr w:val="none" w:sz="0" w:space="0" w:color="auto" w:frame="1"/>
        </w:rPr>
        <w:t>детей</w:t>
      </w:r>
      <w:r w:rsidRPr="00D53195">
        <w:rPr>
          <w:color w:val="111111"/>
        </w:rPr>
        <w:t> проявляется в ролевом поведении в соответствии с видением роли и в то же время сдерживается наличием игровых правил.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D53195">
        <w:rPr>
          <w:color w:val="111111"/>
        </w:rPr>
        <w:t>Такой постепенный переход к внутренней деятельности воображения, который происходит в результате </w:t>
      </w:r>
      <w:r w:rsidRPr="00D53195">
        <w:rPr>
          <w:rStyle w:val="a4"/>
          <w:color w:val="111111"/>
          <w:bdr w:val="none" w:sz="0" w:space="0" w:color="auto" w:frame="1"/>
        </w:rPr>
        <w:t>развития игры</w:t>
      </w:r>
      <w:r w:rsidRPr="00D53195">
        <w:rPr>
          <w:color w:val="111111"/>
        </w:rPr>
        <w:t>, ведёт к проявлению творческой активности в самых разных областях (О. М. Дьяченко, [4].</w:t>
      </w:r>
      <w:proofErr w:type="gramEnd"/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Таким образом, </w:t>
      </w:r>
      <w:r w:rsidRPr="00D53195">
        <w:rPr>
          <w:rStyle w:val="a4"/>
          <w:color w:val="111111"/>
          <w:bdr w:val="none" w:sz="0" w:space="0" w:color="auto" w:frame="1"/>
        </w:rPr>
        <w:t>дошкольное</w:t>
      </w:r>
      <w:r w:rsidRPr="00D53195">
        <w:rPr>
          <w:color w:val="111111"/>
        </w:rPr>
        <w:t> детство характеризуется бурным </w:t>
      </w:r>
      <w:proofErr w:type="spellStart"/>
      <w:r w:rsidRPr="00D53195">
        <w:rPr>
          <w:rStyle w:val="a4"/>
          <w:color w:val="111111"/>
          <w:bdr w:val="none" w:sz="0" w:space="0" w:color="auto" w:frame="1"/>
        </w:rPr>
        <w:t>развитием</w:t>
      </w:r>
      <w:r w:rsidRPr="00D53195">
        <w:rPr>
          <w:color w:val="111111"/>
        </w:rPr>
        <w:t>познавательного</w:t>
      </w:r>
      <w:proofErr w:type="spellEnd"/>
      <w:r w:rsidRPr="00D53195">
        <w:rPr>
          <w:color w:val="111111"/>
        </w:rPr>
        <w:t xml:space="preserve"> воображения. Творческое воображение формируется, прежде всего, в игровой деятельности, и затухает, когда ребёнок перестаёт действовать. На протяжении всего </w:t>
      </w:r>
      <w:r w:rsidRPr="00D53195">
        <w:rPr>
          <w:rStyle w:val="a4"/>
          <w:color w:val="111111"/>
          <w:bdr w:val="none" w:sz="0" w:space="0" w:color="auto" w:frame="1"/>
        </w:rPr>
        <w:t>дошкольного</w:t>
      </w:r>
      <w:r w:rsidRPr="00D53195">
        <w:rPr>
          <w:color w:val="111111"/>
        </w:rPr>
        <w:t> детства происходит постепенное превращение воображения ребёнка из деятельности, которая нуждается во внешней опоре, в деятельность самостоятельную внутреннюю, позволяющую осуществить элементарное игровое творчество. Исследователи подчеркивают важную роль в </w:t>
      </w:r>
      <w:r w:rsidRPr="00D53195">
        <w:rPr>
          <w:rStyle w:val="a4"/>
          <w:color w:val="111111"/>
          <w:bdr w:val="none" w:sz="0" w:space="0" w:color="auto" w:frame="1"/>
        </w:rPr>
        <w:t>развитии</w:t>
      </w:r>
      <w:r w:rsidRPr="00D53195">
        <w:rPr>
          <w:color w:val="111111"/>
        </w:rPr>
        <w:t> детского творчества самостоятельных сюжетно – ролевых игр. Именно самодеятельная игра </w:t>
      </w:r>
      <w:r w:rsidRPr="00D53195">
        <w:rPr>
          <w:rStyle w:val="a4"/>
          <w:color w:val="111111"/>
          <w:bdr w:val="none" w:sz="0" w:space="0" w:color="auto" w:frame="1"/>
        </w:rPr>
        <w:t>детей </w:t>
      </w:r>
      <w:r w:rsidRPr="00D53195">
        <w:rPr>
          <w:color w:val="111111"/>
        </w:rPr>
        <w:t>(т. е. </w:t>
      </w:r>
      <w:r w:rsidRPr="00D53195">
        <w:rPr>
          <w:i/>
          <w:iCs/>
          <w:color w:val="111111"/>
          <w:bdr w:val="none" w:sz="0" w:space="0" w:color="auto" w:frame="1"/>
        </w:rPr>
        <w:t>«делаю сам»</w:t>
      </w:r>
      <w:r w:rsidRPr="00D53195">
        <w:rPr>
          <w:color w:val="111111"/>
        </w:rPr>
        <w:t xml:space="preserve">) составляет сущность воспитания. В творческой самодеятельной игре ребенок не просто запечатлевает </w:t>
      </w:r>
      <w:proofErr w:type="gramStart"/>
      <w:r w:rsidRPr="00D53195">
        <w:rPr>
          <w:color w:val="111111"/>
        </w:rPr>
        <w:t>увиденное</w:t>
      </w:r>
      <w:proofErr w:type="gramEnd"/>
      <w:r w:rsidRPr="00D53195">
        <w:rPr>
          <w:color w:val="111111"/>
        </w:rPr>
        <w:t>. В ней, по мнению А. П. Усовой [15], происходит творческая переработка, преобразование и усвоение всего того, что он берет из жизни. В игре ребёнок из элементов, взятых из окружающей жизни, создаёт новое творческое построение, образ, принадлежащий ему самому. </w:t>
      </w:r>
      <w:proofErr w:type="gramStart"/>
      <w:r w:rsidRPr="00D53195">
        <w:rPr>
          <w:rStyle w:val="a4"/>
          <w:color w:val="111111"/>
          <w:bdr w:val="none" w:sz="0" w:space="0" w:color="auto" w:frame="1"/>
        </w:rPr>
        <w:t>Развитие</w:t>
      </w:r>
      <w:r w:rsidRPr="00D53195">
        <w:rPr>
          <w:color w:val="111111"/>
        </w:rPr>
        <w:t> воображения в старшем </w:t>
      </w:r>
      <w:r w:rsidRPr="00D53195">
        <w:rPr>
          <w:rStyle w:val="a4"/>
          <w:color w:val="111111"/>
          <w:bdr w:val="none" w:sz="0" w:space="0" w:color="auto" w:frame="1"/>
        </w:rPr>
        <w:t>дошкольном возрасте</w:t>
      </w:r>
      <w:r w:rsidRPr="00D53195">
        <w:rPr>
          <w:color w:val="111111"/>
        </w:rPr>
        <w:t> обусловлено существенными изменениями в содержании сюжетно – ролевой игры (М. В. Ермолаева, [5].</w:t>
      </w:r>
      <w:proofErr w:type="gramEnd"/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Старший </w:t>
      </w:r>
      <w:r w:rsidRPr="00D53195">
        <w:rPr>
          <w:rStyle w:val="a4"/>
          <w:color w:val="111111"/>
          <w:bdr w:val="none" w:sz="0" w:space="0" w:color="auto" w:frame="1"/>
        </w:rPr>
        <w:t>дошкольный возраст</w:t>
      </w:r>
      <w:r w:rsidRPr="00D53195">
        <w:rPr>
          <w:color w:val="111111"/>
        </w:rPr>
        <w:t>, по мнению педагогов и психологов, - </w:t>
      </w:r>
      <w:proofErr w:type="spellStart"/>
      <w:r w:rsidRPr="00D53195">
        <w:rPr>
          <w:rStyle w:val="a4"/>
          <w:color w:val="111111"/>
          <w:bdr w:val="none" w:sz="0" w:space="0" w:color="auto" w:frame="1"/>
        </w:rPr>
        <w:t>возраст</w:t>
      </w:r>
      <w:r w:rsidRPr="00D53195">
        <w:rPr>
          <w:color w:val="111111"/>
        </w:rPr>
        <w:t>расцвета</w:t>
      </w:r>
      <w:proofErr w:type="spellEnd"/>
      <w:r w:rsidRPr="00D53195">
        <w:rPr>
          <w:color w:val="111111"/>
        </w:rPr>
        <w:t xml:space="preserve"> сюжетно – ролевой игры. К пяти годам у </w:t>
      </w:r>
      <w:r w:rsidRPr="00D53195">
        <w:rPr>
          <w:rStyle w:val="a4"/>
          <w:color w:val="111111"/>
          <w:bdr w:val="none" w:sz="0" w:space="0" w:color="auto" w:frame="1"/>
        </w:rPr>
        <w:t>детей</w:t>
      </w:r>
      <w:r w:rsidRPr="00D53195">
        <w:rPr>
          <w:color w:val="111111"/>
        </w:rPr>
        <w:t> сформировались такие способы построения сюжетной игры, как условные действия с игрушкой, ролевое поведение. Сюжетно – ролевая игра, как правило, коллективная. Она отличается большим разнообразием тематики, сложностью и </w:t>
      </w:r>
      <w:r w:rsidRPr="00D53195">
        <w:rPr>
          <w:rStyle w:val="a4"/>
          <w:color w:val="111111"/>
          <w:bdr w:val="none" w:sz="0" w:space="0" w:color="auto" w:frame="1"/>
        </w:rPr>
        <w:t>развёрнутости сюжетов</w:t>
      </w:r>
      <w:r w:rsidRPr="00D53195">
        <w:rPr>
          <w:color w:val="111111"/>
        </w:rPr>
        <w:t>. Дети отражают в играх события и ситуации, выходящие за рамки их личного опыта </w:t>
      </w:r>
      <w:r w:rsidRPr="00D53195">
        <w:rPr>
          <w:i/>
          <w:iCs/>
          <w:color w:val="111111"/>
          <w:bdr w:val="none" w:sz="0" w:space="0" w:color="auto" w:frame="1"/>
        </w:rPr>
        <w:t>(А. П. Усова, Р. Н. Жуковская, С. Л. Новосёлова и др.)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В работах разных исследователей </w:t>
      </w:r>
      <w:r w:rsidRPr="00D53195">
        <w:rPr>
          <w:i/>
          <w:iCs/>
          <w:color w:val="111111"/>
          <w:bdr w:val="none" w:sz="0" w:space="0" w:color="auto" w:frame="1"/>
        </w:rPr>
        <w:t xml:space="preserve">(Ж. Пиаже, Д. Б. </w:t>
      </w:r>
      <w:proofErr w:type="spellStart"/>
      <w:r w:rsidRPr="00D53195">
        <w:rPr>
          <w:i/>
          <w:iCs/>
          <w:color w:val="111111"/>
          <w:bdr w:val="none" w:sz="0" w:space="0" w:color="auto" w:frame="1"/>
        </w:rPr>
        <w:t>Эльконин</w:t>
      </w:r>
      <w:proofErr w:type="spellEnd"/>
      <w:r w:rsidRPr="00D53195">
        <w:rPr>
          <w:i/>
          <w:iCs/>
          <w:color w:val="111111"/>
          <w:bdr w:val="none" w:sz="0" w:space="0" w:color="auto" w:frame="1"/>
        </w:rPr>
        <w:t xml:space="preserve"> и др.)</w:t>
      </w:r>
      <w:r w:rsidRPr="00D53195">
        <w:rPr>
          <w:color w:val="111111"/>
        </w:rPr>
        <w:t> собрано достаточно много фактов, </w:t>
      </w:r>
      <w:r w:rsidRPr="00D53195">
        <w:rPr>
          <w:rStyle w:val="a4"/>
          <w:color w:val="111111"/>
          <w:bdr w:val="none" w:sz="0" w:space="0" w:color="auto" w:frame="1"/>
        </w:rPr>
        <w:t>свидетельствующих о том</w:t>
      </w:r>
      <w:r w:rsidRPr="00D53195">
        <w:rPr>
          <w:color w:val="111111"/>
        </w:rPr>
        <w:t>, что сюжетная игра старших </w:t>
      </w:r>
      <w:r w:rsidRPr="00D53195">
        <w:rPr>
          <w:rStyle w:val="a4"/>
          <w:color w:val="111111"/>
          <w:bdr w:val="none" w:sz="0" w:space="0" w:color="auto" w:frame="1"/>
        </w:rPr>
        <w:t>дошкольников</w:t>
      </w:r>
      <w:r w:rsidRPr="00D53195">
        <w:rPr>
          <w:color w:val="111111"/>
        </w:rPr>
        <w:t> имеет разнообразные формы. Это и, собственно, ролевая игра с принятием на себя игровой роли и игра-фантазирование с преимущественно речевым планом и создание через посредство мелкого игрового материала, воображаемых миров. Все эти формы сюжетной игры </w:t>
      </w:r>
      <w:r w:rsidRPr="00D53195">
        <w:rPr>
          <w:rStyle w:val="a4"/>
          <w:color w:val="111111"/>
          <w:bdr w:val="none" w:sz="0" w:space="0" w:color="auto" w:frame="1"/>
        </w:rPr>
        <w:t>развёртываются</w:t>
      </w:r>
      <w:r w:rsidRPr="00D53195">
        <w:rPr>
          <w:color w:val="111111"/>
        </w:rPr>
        <w:t> как в индивидуальном плане, так и совместно со сверстниками.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Разнообразие форм сочетается с многообразием содержания; игровой сюжет может моделировать как вполне реалистические события, так и вымышленные, однако в любом случае игровые сюжеты старших </w:t>
      </w:r>
      <w:r w:rsidRPr="00D53195">
        <w:rPr>
          <w:rStyle w:val="a4"/>
          <w:color w:val="111111"/>
          <w:bdr w:val="none" w:sz="0" w:space="0" w:color="auto" w:frame="1"/>
        </w:rPr>
        <w:t>дошкольников</w:t>
      </w:r>
      <w:r w:rsidRPr="00D53195">
        <w:rPr>
          <w:color w:val="111111"/>
        </w:rPr>
        <w:t> становятся всё более связанными, внутренне логичными.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Объединяющим для всех этих форм игры является направление старших </w:t>
      </w:r>
      <w:r w:rsidRPr="00D53195">
        <w:rPr>
          <w:rStyle w:val="a4"/>
          <w:color w:val="111111"/>
          <w:bdr w:val="none" w:sz="0" w:space="0" w:color="auto" w:frame="1"/>
        </w:rPr>
        <w:t>дошкольников</w:t>
      </w:r>
      <w:r w:rsidRPr="00D53195">
        <w:rPr>
          <w:color w:val="111111"/>
        </w:rPr>
        <w:t> на моделирование мира через последовательности сюжетных событий, воссоздающих целостные жизненно – смысловые контексты.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Наиболее характерными разновидностями сюжетно – ролевых игр </w:t>
      </w:r>
      <w:r w:rsidRPr="00D53195">
        <w:rPr>
          <w:color w:val="111111"/>
          <w:u w:val="single"/>
          <w:bdr w:val="none" w:sz="0" w:space="0" w:color="auto" w:frame="1"/>
        </w:rPr>
        <w:t>являются</w:t>
      </w:r>
      <w:r w:rsidRPr="00D53195">
        <w:rPr>
          <w:color w:val="111111"/>
        </w:rPr>
        <w:t>: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• игры, отражающие профессиональную деятельность людей </w:t>
      </w:r>
      <w:r w:rsidRPr="00D53195">
        <w:rPr>
          <w:i/>
          <w:iCs/>
          <w:color w:val="111111"/>
          <w:bdr w:val="none" w:sz="0" w:space="0" w:color="auto" w:frame="1"/>
        </w:rPr>
        <w:t>(моряков, строителей, космонавтов и т. п.)</w:t>
      </w:r>
      <w:r w:rsidRPr="00D53195">
        <w:rPr>
          <w:color w:val="111111"/>
        </w:rPr>
        <w:t>;</w:t>
      </w:r>
    </w:p>
    <w:p w:rsidR="00D53195" w:rsidRPr="00D53195" w:rsidRDefault="00D53195" w:rsidP="00D53195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D53195">
        <w:rPr>
          <w:color w:val="111111"/>
        </w:rPr>
        <w:t>• игры в семью;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• игры, навеянные литературно – художественными произведениями </w:t>
      </w:r>
      <w:r w:rsidRPr="00D53195">
        <w:rPr>
          <w:i/>
          <w:iCs/>
          <w:color w:val="111111"/>
          <w:bdr w:val="none" w:sz="0" w:space="0" w:color="auto" w:frame="1"/>
        </w:rPr>
        <w:t>(на героическую, трудовую, историческую тематику)</w:t>
      </w:r>
      <w:r w:rsidRPr="00D53195">
        <w:rPr>
          <w:color w:val="111111"/>
        </w:rPr>
        <w:t>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Взаимоотношения взрослых и </w:t>
      </w:r>
      <w:r w:rsidRPr="00D53195">
        <w:rPr>
          <w:rStyle w:val="a4"/>
          <w:color w:val="111111"/>
          <w:bdr w:val="none" w:sz="0" w:space="0" w:color="auto" w:frame="1"/>
        </w:rPr>
        <w:t>детей</w:t>
      </w:r>
      <w:r w:rsidRPr="00D53195">
        <w:rPr>
          <w:color w:val="111111"/>
        </w:rPr>
        <w:t xml:space="preserve"> в сюжетно – ролевых играх строится на основе личностно – ориентированного подхода, с соблюдением принципов партнерского </w:t>
      </w:r>
      <w:r w:rsidRPr="00D53195">
        <w:rPr>
          <w:color w:val="111111"/>
        </w:rPr>
        <w:lastRenderedPageBreak/>
        <w:t>взаимодействия, активности в построении предметно – игровой среды, творческого характера игровых действий.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Старший </w:t>
      </w:r>
      <w:r w:rsidRPr="00D53195">
        <w:rPr>
          <w:rStyle w:val="a4"/>
          <w:color w:val="111111"/>
          <w:bdr w:val="none" w:sz="0" w:space="0" w:color="auto" w:frame="1"/>
        </w:rPr>
        <w:t>дошкольный возраст способствует тому</w:t>
      </w:r>
      <w:r w:rsidRPr="00D53195">
        <w:rPr>
          <w:color w:val="111111"/>
        </w:rPr>
        <w:t>, что игры становятся богаче по содержанию, интереснее и увлекательнее по выдумке, замыслу. Построение образов, в этом случае, приобретает творческий, сознательный, активный характер. Вместе с </w:t>
      </w:r>
      <w:r w:rsidRPr="00D53195">
        <w:rPr>
          <w:rStyle w:val="a4"/>
          <w:color w:val="111111"/>
          <w:bdr w:val="none" w:sz="0" w:space="0" w:color="auto" w:frame="1"/>
        </w:rPr>
        <w:t>развитием сюжетов игр развиваются</w:t>
      </w:r>
      <w:r w:rsidRPr="00D53195">
        <w:rPr>
          <w:color w:val="111111"/>
        </w:rPr>
        <w:t> и возможности творческого воображения ребёнка, накапливается тот материал, который пробуждает и направляет фантазию ребёнка </w:t>
      </w:r>
      <w:r w:rsidRPr="00D53195">
        <w:rPr>
          <w:i/>
          <w:iCs/>
          <w:color w:val="111111"/>
          <w:bdr w:val="none" w:sz="0" w:space="0" w:color="auto" w:frame="1"/>
        </w:rPr>
        <w:t xml:space="preserve">(В. Я. Воронова, Н. Я. </w:t>
      </w:r>
      <w:proofErr w:type="spellStart"/>
      <w:r w:rsidRPr="00D53195">
        <w:rPr>
          <w:i/>
          <w:iCs/>
          <w:color w:val="111111"/>
          <w:bdr w:val="none" w:sz="0" w:space="0" w:color="auto" w:frame="1"/>
        </w:rPr>
        <w:t>Михайленко</w:t>
      </w:r>
      <w:proofErr w:type="spellEnd"/>
      <w:r w:rsidRPr="00D53195">
        <w:rPr>
          <w:i/>
          <w:iCs/>
          <w:color w:val="111111"/>
          <w:bdr w:val="none" w:sz="0" w:space="0" w:color="auto" w:frame="1"/>
        </w:rPr>
        <w:t>, Н. Ф. Короткова и др.)</w:t>
      </w:r>
      <w:r w:rsidRPr="00D53195">
        <w:rPr>
          <w:color w:val="111111"/>
        </w:rPr>
        <w:t>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Игры старших </w:t>
      </w:r>
      <w:r w:rsidRPr="00D53195">
        <w:rPr>
          <w:rStyle w:val="a4"/>
          <w:color w:val="111111"/>
          <w:bdr w:val="none" w:sz="0" w:space="0" w:color="auto" w:frame="1"/>
        </w:rPr>
        <w:t>дошкольников</w:t>
      </w:r>
      <w:r w:rsidRPr="00D53195">
        <w:rPr>
          <w:color w:val="111111"/>
        </w:rPr>
        <w:t> отличаются сложным содержанием, использованием средств отображения реальной жизни, а также организацией.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Часто это длительные творческие игры, т. е. игры, в которые дети играют долгое время, постоянно </w:t>
      </w:r>
      <w:r w:rsidRPr="00D53195">
        <w:rPr>
          <w:rStyle w:val="a4"/>
          <w:color w:val="111111"/>
          <w:bdr w:val="none" w:sz="0" w:space="0" w:color="auto" w:frame="1"/>
        </w:rPr>
        <w:t>развивая сюжет</w:t>
      </w:r>
      <w:r w:rsidRPr="00D53195">
        <w:rPr>
          <w:color w:val="111111"/>
        </w:rPr>
        <w:t>, усложняя содержание игры; игры, глубоко затрагивающие чувства и интересы </w:t>
      </w:r>
      <w:r w:rsidRPr="00D53195">
        <w:rPr>
          <w:rStyle w:val="a4"/>
          <w:color w:val="111111"/>
          <w:bdr w:val="none" w:sz="0" w:space="0" w:color="auto" w:frame="1"/>
        </w:rPr>
        <w:t>детей</w:t>
      </w:r>
      <w:r w:rsidRPr="00D53195">
        <w:rPr>
          <w:color w:val="111111"/>
        </w:rPr>
        <w:t>, отображающие их психическое </w:t>
      </w:r>
      <w:r w:rsidRPr="00D53195">
        <w:rPr>
          <w:rStyle w:val="a4"/>
          <w:color w:val="111111"/>
          <w:bdr w:val="none" w:sz="0" w:space="0" w:color="auto" w:frame="1"/>
        </w:rPr>
        <w:t>развитие </w:t>
      </w:r>
      <w:r w:rsidRPr="00D53195">
        <w:rPr>
          <w:i/>
          <w:iCs/>
          <w:color w:val="111111"/>
          <w:bdr w:val="none" w:sz="0" w:space="0" w:color="auto" w:frame="1"/>
        </w:rPr>
        <w:t>(В. Я. Воронова, С. Л. Новосёлова и др.)</w:t>
      </w:r>
      <w:r w:rsidRPr="00D53195">
        <w:rPr>
          <w:color w:val="111111"/>
        </w:rPr>
        <w:t>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Основной признак длительной игры – это устойчивый интерес ребёнка к роли им выполняемой, и к определённой теме игры. Длительная игра даёт возможность уточнять и углублять представления </w:t>
      </w:r>
      <w:r w:rsidRPr="00D53195">
        <w:rPr>
          <w:rStyle w:val="a4"/>
          <w:color w:val="111111"/>
          <w:bdr w:val="none" w:sz="0" w:space="0" w:color="auto" w:frame="1"/>
        </w:rPr>
        <w:t>детей</w:t>
      </w:r>
      <w:r w:rsidRPr="00D53195">
        <w:rPr>
          <w:color w:val="111111"/>
        </w:rPr>
        <w:t xml:space="preserve"> об изображаемом им персонаже. </w:t>
      </w:r>
      <w:proofErr w:type="gramStart"/>
      <w:r w:rsidRPr="00D53195">
        <w:rPr>
          <w:color w:val="111111"/>
        </w:rPr>
        <w:t>В нём ярко раскрывается отношение ребёнка к роли, происходит </w:t>
      </w:r>
      <w:r w:rsidRPr="00D53195">
        <w:rPr>
          <w:rStyle w:val="a4"/>
          <w:color w:val="111111"/>
          <w:bdr w:val="none" w:sz="0" w:space="0" w:color="auto" w:frame="1"/>
        </w:rPr>
        <w:t>влияние её на его поведение</w:t>
      </w:r>
      <w:r w:rsidRPr="00D53195">
        <w:rPr>
          <w:color w:val="111111"/>
        </w:rPr>
        <w:t xml:space="preserve">, с одной стороны, а с другой – в игре проявляется разностороннее игровое творчество в поисках средств для изображения задуманного, создавать мнимую ситуацию (Д. Б. </w:t>
      </w:r>
      <w:proofErr w:type="spellStart"/>
      <w:r w:rsidRPr="00D53195">
        <w:rPr>
          <w:color w:val="111111"/>
        </w:rPr>
        <w:t>Менджерицкая</w:t>
      </w:r>
      <w:proofErr w:type="spellEnd"/>
      <w:r w:rsidRPr="00D53195">
        <w:rPr>
          <w:color w:val="111111"/>
        </w:rPr>
        <w:t>, [9].</w:t>
      </w:r>
      <w:proofErr w:type="gramEnd"/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D53195">
        <w:rPr>
          <w:color w:val="111111"/>
        </w:rPr>
        <w:t>В старшем </w:t>
      </w:r>
      <w:r w:rsidRPr="00D53195">
        <w:rPr>
          <w:rStyle w:val="a4"/>
          <w:color w:val="111111"/>
          <w:bdr w:val="none" w:sz="0" w:space="0" w:color="auto" w:frame="1"/>
        </w:rPr>
        <w:t>дошкольном возрасте</w:t>
      </w:r>
      <w:r w:rsidRPr="00D53195">
        <w:rPr>
          <w:color w:val="111111"/>
        </w:rPr>
        <w:t> ярко проявляются индивидуальные особенности игрового творчества каждого ребенка (О. Солнцева, [14].</w:t>
      </w:r>
      <w:proofErr w:type="gramEnd"/>
      <w:r w:rsidRPr="00D53195">
        <w:rPr>
          <w:color w:val="111111"/>
        </w:rPr>
        <w:t xml:space="preserve"> У </w:t>
      </w:r>
      <w:r w:rsidRPr="00D53195">
        <w:rPr>
          <w:rStyle w:val="a4"/>
          <w:color w:val="111111"/>
          <w:bdr w:val="none" w:sz="0" w:space="0" w:color="auto" w:frame="1"/>
        </w:rPr>
        <w:t>детей</w:t>
      </w:r>
      <w:r w:rsidRPr="00D53195">
        <w:rPr>
          <w:color w:val="111111"/>
        </w:rPr>
        <w:t> – сочинителей творческие проявления связаны, прежде всего, с созданием игровых сюжетов, для них характерно осуществление игры в речевом плане и воображении. Такие дети рано переходят к игре – фантазированию. Дети – исполнители проявляют игровое творчество в реализации замыслов создания образов игровых персонажей, используя для этого, разнообразные </w:t>
      </w:r>
      <w:r w:rsidRPr="00D53195">
        <w:rPr>
          <w:color w:val="111111"/>
          <w:u w:val="single"/>
          <w:bdr w:val="none" w:sz="0" w:space="0" w:color="auto" w:frame="1"/>
        </w:rPr>
        <w:t>средства</w:t>
      </w:r>
      <w:r w:rsidRPr="00D53195">
        <w:rPr>
          <w:color w:val="111111"/>
        </w:rPr>
        <w:t>: мимику, жесты, речевую интонацию, комментирующую и оценочную речь. Дети – режиссеры максимально проявляют себя в игровом организационном общении, выступа посредниками в разрешении спорных ситуаций и конфликтов, </w:t>
      </w:r>
      <w:r w:rsidRPr="00D53195">
        <w:rPr>
          <w:i/>
          <w:iCs/>
          <w:color w:val="111111"/>
          <w:bdr w:val="none" w:sz="0" w:space="0" w:color="auto" w:frame="1"/>
        </w:rPr>
        <w:t>«дирижируя»</w:t>
      </w:r>
      <w:r w:rsidRPr="00D53195">
        <w:rPr>
          <w:color w:val="111111"/>
        </w:rPr>
        <w:t> замыслами игроков, способствуя их согласованию.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Творческая игра – высшая ступень </w:t>
      </w:r>
      <w:r w:rsidRPr="00D53195">
        <w:rPr>
          <w:rStyle w:val="a4"/>
          <w:color w:val="111111"/>
          <w:bdr w:val="none" w:sz="0" w:space="0" w:color="auto" w:frame="1"/>
        </w:rPr>
        <w:t>развития игры</w:t>
      </w:r>
      <w:r w:rsidRPr="00D53195">
        <w:rPr>
          <w:color w:val="111111"/>
        </w:rPr>
        <w:t>. Специфика творческой игры состоит в том, что она возникает по инициативе самих </w:t>
      </w:r>
      <w:r w:rsidRPr="00D53195">
        <w:rPr>
          <w:rStyle w:val="a4"/>
          <w:color w:val="111111"/>
          <w:bdr w:val="none" w:sz="0" w:space="0" w:color="auto" w:frame="1"/>
        </w:rPr>
        <w:t>детей</w:t>
      </w:r>
      <w:r w:rsidRPr="00D53195">
        <w:rPr>
          <w:color w:val="111111"/>
        </w:rPr>
        <w:t>, которые самостоятельно берут на себя роли, хотят </w:t>
      </w:r>
      <w:r w:rsidRPr="00D53195">
        <w:rPr>
          <w:rStyle w:val="a4"/>
          <w:color w:val="111111"/>
          <w:bdr w:val="none" w:sz="0" w:space="0" w:color="auto" w:frame="1"/>
        </w:rPr>
        <w:t>развивать сюжет</w:t>
      </w:r>
      <w:r w:rsidRPr="00D53195">
        <w:rPr>
          <w:color w:val="111111"/>
        </w:rPr>
        <w:t>, проявляют в игре больше вымысла, творчества в выборе действий и распределении ролей, при использовании подсобных материалов.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Таким образом, игра определяет существенную роль в каждом творческом процессе. Проявление творчества в игре позволяет ребёнку приобрести некоторый жизненный опыт, вызывает потребность выражать его в своей деятельности. Радость творческой игры преображает детскую жизнь, наполняя её сказочностью и волшебством </w:t>
      </w:r>
      <w:r w:rsidRPr="00D53195">
        <w:rPr>
          <w:i/>
          <w:iCs/>
          <w:color w:val="111111"/>
          <w:bdr w:val="none" w:sz="0" w:space="0" w:color="auto" w:frame="1"/>
        </w:rPr>
        <w:t xml:space="preserve">(В. Я. Воронова, Д. Б. </w:t>
      </w:r>
      <w:proofErr w:type="spellStart"/>
      <w:r w:rsidRPr="00D53195">
        <w:rPr>
          <w:i/>
          <w:iCs/>
          <w:color w:val="111111"/>
          <w:bdr w:val="none" w:sz="0" w:space="0" w:color="auto" w:frame="1"/>
        </w:rPr>
        <w:t>Менджерицкая</w:t>
      </w:r>
      <w:proofErr w:type="spellEnd"/>
      <w:r w:rsidRPr="00D53195">
        <w:rPr>
          <w:i/>
          <w:iCs/>
          <w:color w:val="111111"/>
          <w:bdr w:val="none" w:sz="0" w:space="0" w:color="auto" w:frame="1"/>
        </w:rPr>
        <w:t xml:space="preserve"> и др.)</w:t>
      </w:r>
      <w:r w:rsidRPr="00D53195">
        <w:rPr>
          <w:color w:val="111111"/>
        </w:rPr>
        <w:t>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 xml:space="preserve">Воображение и творчество теснейшим образом </w:t>
      </w:r>
      <w:proofErr w:type="gramStart"/>
      <w:r w:rsidRPr="00D53195">
        <w:rPr>
          <w:color w:val="111111"/>
        </w:rPr>
        <w:t>взаимосвязаны</w:t>
      </w:r>
      <w:proofErr w:type="gramEnd"/>
      <w:r w:rsidRPr="00D53195">
        <w:rPr>
          <w:color w:val="111111"/>
        </w:rPr>
        <w:t>. Творческое воображение формируется в процессе игровой деятельности. Творческие игры имеют важнейшее значение для всестороннего </w:t>
      </w:r>
      <w:r w:rsidRPr="00D53195">
        <w:rPr>
          <w:rStyle w:val="a4"/>
          <w:color w:val="111111"/>
          <w:bdr w:val="none" w:sz="0" w:space="0" w:color="auto" w:frame="1"/>
        </w:rPr>
        <w:t>развития личности ребёнка</w:t>
      </w:r>
      <w:r w:rsidRPr="00D53195">
        <w:rPr>
          <w:color w:val="111111"/>
        </w:rPr>
        <w:t xml:space="preserve">, выступают связующим звеном в отношении к </w:t>
      </w:r>
      <w:proofErr w:type="gramStart"/>
      <w:r w:rsidRPr="00D53195">
        <w:rPr>
          <w:color w:val="111111"/>
        </w:rPr>
        <w:t>познаваемому</w:t>
      </w:r>
      <w:proofErr w:type="gramEnd"/>
      <w:r w:rsidRPr="00D53195">
        <w:rPr>
          <w:color w:val="111111"/>
        </w:rPr>
        <w:t>.</w:t>
      </w:r>
    </w:p>
    <w:p w:rsidR="00D53195" w:rsidRPr="00D53195" w:rsidRDefault="00D53195" w:rsidP="00D5319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53195">
        <w:rPr>
          <w:color w:val="111111"/>
        </w:rPr>
        <w:t>Данные психолого-педагогических исследований позволили сделать вывод о том, что сюжетно – ролевая игра, во-первых – представляет собой важнейшую и чрезвычайно эффективную в детском </w:t>
      </w:r>
      <w:r w:rsidRPr="00D53195">
        <w:rPr>
          <w:rStyle w:val="a4"/>
          <w:color w:val="111111"/>
          <w:bdr w:val="none" w:sz="0" w:space="0" w:color="auto" w:frame="1"/>
        </w:rPr>
        <w:t>возрасте</w:t>
      </w:r>
      <w:r w:rsidRPr="00D53195">
        <w:rPr>
          <w:color w:val="111111"/>
        </w:rPr>
        <w:t> форму социализации ребенка, обеспечивающую освоение мира человеческих отношений, создание условий для психического </w:t>
      </w:r>
      <w:r w:rsidRPr="00D53195">
        <w:rPr>
          <w:rStyle w:val="a4"/>
          <w:color w:val="111111"/>
          <w:bdr w:val="none" w:sz="0" w:space="0" w:color="auto" w:frame="1"/>
        </w:rPr>
        <w:t>развития и </w:t>
      </w:r>
      <w:r w:rsidRPr="00D53195">
        <w:rPr>
          <w:i/>
          <w:iCs/>
          <w:color w:val="111111"/>
          <w:bdr w:val="none" w:sz="0" w:space="0" w:color="auto" w:frame="1"/>
        </w:rPr>
        <w:t>«взросления»</w:t>
      </w:r>
      <w:r w:rsidRPr="00D53195">
        <w:rPr>
          <w:color w:val="111111"/>
        </w:rPr>
        <w:t>, подготовке ребенка к будущей жизни; во-вторых – имеет мощный потенциал в воспитании и </w:t>
      </w:r>
      <w:r w:rsidRPr="00D53195">
        <w:rPr>
          <w:rStyle w:val="a4"/>
          <w:color w:val="111111"/>
          <w:bdr w:val="none" w:sz="0" w:space="0" w:color="auto" w:frame="1"/>
        </w:rPr>
        <w:t>развитии</w:t>
      </w:r>
      <w:r w:rsidRPr="00D53195">
        <w:rPr>
          <w:color w:val="111111"/>
        </w:rPr>
        <w:t> с возможностью формирования детской личности и становления индивидуальных особенностей </w:t>
      </w:r>
      <w:r w:rsidRPr="00D53195">
        <w:rPr>
          <w:rStyle w:val="a4"/>
          <w:color w:val="111111"/>
          <w:bdr w:val="none" w:sz="0" w:space="0" w:color="auto" w:frame="1"/>
        </w:rPr>
        <w:t>дошкольника</w:t>
      </w:r>
      <w:r w:rsidRPr="00D53195">
        <w:rPr>
          <w:color w:val="111111"/>
        </w:rPr>
        <w:t xml:space="preserve">; в-третьих – определяет </w:t>
      </w:r>
      <w:r w:rsidRPr="00D53195">
        <w:rPr>
          <w:color w:val="111111"/>
        </w:rPr>
        <w:lastRenderedPageBreak/>
        <w:t>существенную роль в формировании творческой деятельности и </w:t>
      </w:r>
      <w:r w:rsidRPr="00D53195">
        <w:rPr>
          <w:rStyle w:val="a4"/>
          <w:color w:val="111111"/>
          <w:bdr w:val="none" w:sz="0" w:space="0" w:color="auto" w:frame="1"/>
        </w:rPr>
        <w:t>развитии</w:t>
      </w:r>
      <w:r w:rsidRPr="00D53195">
        <w:rPr>
          <w:color w:val="111111"/>
        </w:rPr>
        <w:t> творческого потенциала.</w:t>
      </w:r>
    </w:p>
    <w:p w:rsidR="000A7066" w:rsidRPr="00D53195" w:rsidRDefault="000A7066">
      <w:pPr>
        <w:rPr>
          <w:rFonts w:ascii="Times New Roman" w:hAnsi="Times New Roman" w:cs="Times New Roman"/>
          <w:sz w:val="24"/>
          <w:szCs w:val="24"/>
        </w:rPr>
      </w:pPr>
    </w:p>
    <w:sectPr w:rsidR="000A7066" w:rsidRPr="00D53195" w:rsidSect="0078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3195"/>
    <w:rsid w:val="000A7066"/>
    <w:rsid w:val="007839FE"/>
    <w:rsid w:val="00D53195"/>
    <w:rsid w:val="00DB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FE"/>
  </w:style>
  <w:style w:type="paragraph" w:styleId="1">
    <w:name w:val="heading 1"/>
    <w:basedOn w:val="a"/>
    <w:link w:val="10"/>
    <w:uiPriority w:val="9"/>
    <w:qFormat/>
    <w:rsid w:val="00DB4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31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42B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2643</Words>
  <Characters>15069</Characters>
  <Application>Microsoft Office Word</Application>
  <DocSecurity>0</DocSecurity>
  <Lines>125</Lines>
  <Paragraphs>35</Paragraphs>
  <ScaleCrop>false</ScaleCrop>
  <Company>Grizli777</Company>
  <LinksUpToDate>false</LinksUpToDate>
  <CharactersWithSpaces>17677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2018-11-19T12:58:00Z</dcterms:created>
  <dcterms:modified xsi:type="dcterms:W3CDTF">2018-11-19T13:04:00Z</dcterms:modified>
</cp:coreProperties>
</file>