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81" w:rsidRDefault="0073205F" w:rsidP="00937B81">
      <w:pPr>
        <w:pStyle w:val="a3"/>
        <w:spacing w:after="0" w:line="100" w:lineRule="atLeast"/>
        <w:jc w:val="center"/>
        <w:rPr>
          <w:b/>
        </w:rPr>
      </w:pPr>
      <w:r w:rsidRPr="00937B81">
        <w:rPr>
          <w:rFonts w:ascii="Times New Roman" w:hAnsi="Times New Roman" w:cs="Times New Roman"/>
          <w:b/>
          <w:sz w:val="32"/>
          <w:szCs w:val="32"/>
        </w:rPr>
        <w:t xml:space="preserve">Формирование здорового образа жизни </w:t>
      </w:r>
    </w:p>
    <w:p w:rsidR="00974673" w:rsidRPr="00937B81" w:rsidRDefault="0073205F" w:rsidP="00937B81">
      <w:pPr>
        <w:pStyle w:val="a3"/>
        <w:spacing w:after="0" w:line="100" w:lineRule="atLeast"/>
        <w:jc w:val="center"/>
        <w:rPr>
          <w:b/>
        </w:rPr>
      </w:pPr>
      <w:r w:rsidRPr="00937B81">
        <w:rPr>
          <w:rFonts w:ascii="Times New Roman" w:hAnsi="Times New Roman" w:cs="Times New Roman"/>
          <w:b/>
          <w:sz w:val="32"/>
          <w:szCs w:val="32"/>
        </w:rPr>
        <w:t>на уроках физической культуры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i/>
          <w:sz w:val="28"/>
          <w:szCs w:val="28"/>
        </w:rPr>
        <w:t>«Чтобы сделать ребенка умным и рассудительным – сделайте его крепким и здоровым». (</w:t>
      </w:r>
      <w:r>
        <w:rPr>
          <w:rFonts w:ascii="Times New Roman" w:hAnsi="Times New Roman" w:cs="Times New Roman"/>
          <w:sz w:val="28"/>
          <w:szCs w:val="28"/>
        </w:rPr>
        <w:t xml:space="preserve">Жан Жак Руссо) 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На современном этапе развития образования улучшить ситуацию по оздоровлению детей поможет переход от авторитарных, групповых подходов в физическом воспитании учащихся к личностно-ориентированным методам обучения и воспитания, базирующихся на индивидуальных возможностях.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Лично-ориентированный подход в системе физического воспитания не стал еще для многих учителей физической культуры нормой в своей работе.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Практика испытывает потребность в разработке методик проведения уроков, носящих научно обоснованные, апробированные традиционные и нетрадиционные средства и методы физического воспитания.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овладение основами физкультурной деятельности личностно-ориентированной оздоровительной направленности.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974673" w:rsidRDefault="0073205F">
      <w:pPr>
        <w:pStyle w:val="a8"/>
        <w:numPr>
          <w:ilvl w:val="0"/>
          <w:numId w:val="5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формировать знания и навыки к практическим действиям, направленных на сохранение здоровья; </w:t>
      </w:r>
    </w:p>
    <w:p w:rsidR="00974673" w:rsidRDefault="0073205F">
      <w:pPr>
        <w:pStyle w:val="a8"/>
        <w:numPr>
          <w:ilvl w:val="0"/>
          <w:numId w:val="5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обеспечивать необходимой информацией для формирований стратегий и технологий, позволяющих сохранять и укреплять здоровье; </w:t>
      </w:r>
    </w:p>
    <w:p w:rsidR="00974673" w:rsidRDefault="0073205F">
      <w:pPr>
        <w:pStyle w:val="a8"/>
        <w:numPr>
          <w:ilvl w:val="0"/>
          <w:numId w:val="5"/>
        </w:num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формировать представления об ответственности за собственное здоровье и здоровье окружающих. 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Каждый взрослый мечтает быть здоровым. Дети, к сожалению, не думают об этом. Мы обязаны помочь ребенку осознать, что нет ничего прекраснее здоровья. </w:t>
      </w:r>
      <w:r>
        <w:rPr>
          <w:rFonts w:ascii="Times New Roman" w:hAnsi="Times New Roman" w:cs="Times New Roman"/>
          <w:i/>
          <w:sz w:val="28"/>
          <w:szCs w:val="28"/>
        </w:rPr>
        <w:t>«Здоровому каждый день – праздник»</w:t>
      </w:r>
      <w:r>
        <w:rPr>
          <w:rFonts w:ascii="Times New Roman" w:hAnsi="Times New Roman" w:cs="Times New Roman"/>
          <w:sz w:val="28"/>
          <w:szCs w:val="28"/>
        </w:rPr>
        <w:t>, гласит одна из восточных пословиц. Ребенок, как правило, не знает, как вести здоровый образ жизни. Этому его надо учить. Необходимо сформировать у школьников представления об ответственности за собственное здоровье и здоровье окружающих.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Здоровые дети – это благополучие общества. Без здорового подрастающего поколения у нации нет будущего. Проблема сохранения здоровья – социальная, и решать ее нужно на всех уровнях общества.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Главная задача школы – такая организация образовательного процесса на всех уровнях, при которой качественное обучение, развитие и воспитание учащихся не сопровождаются нанесением ущерба их здоровью. А урок физической культуры в школе – это главный урок здоровья. Тем, кто работает в школе не один десяток лет, воочию видна динамика ухудшения здоровья детей. Если 20 лет назад освобожденных от физической культуры в каждом классе было по одному - два ученика, то теперь их стало больше. Практически здоровых детей в каждом классе – единицы.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Работа школы сегодня направлена на сохранение и укрепление здоровья учащихся, где реализуются здоровьесберегающие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здоровьеформирующие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Задача оздоровления имеет три взаимосвязанных аспекта:</w:t>
      </w:r>
    </w:p>
    <w:p w:rsidR="00974673" w:rsidRDefault="0073205F">
      <w:pPr>
        <w:pStyle w:val="a8"/>
        <w:numPr>
          <w:ilvl w:val="0"/>
          <w:numId w:val="3"/>
        </w:numPr>
        <w:spacing w:after="0" w:line="100" w:lineRule="atLeast"/>
        <w:ind w:left="567" w:hanging="141"/>
        <w:jc w:val="both"/>
      </w:pPr>
      <w:r>
        <w:rPr>
          <w:rFonts w:ascii="Times New Roman" w:hAnsi="Times New Roman" w:cs="Times New Roman"/>
          <w:sz w:val="28"/>
          <w:szCs w:val="28"/>
        </w:rPr>
        <w:t>Воспитательный, состоящий в воспитании у детей бережного отношения к своему здоровью, понимание ценности и важности поддержания организма в здоровом состоянии пробуждения и роста желания следовать здоровому образу жизни.</w:t>
      </w:r>
    </w:p>
    <w:p w:rsidR="00974673" w:rsidRDefault="0073205F">
      <w:pPr>
        <w:pStyle w:val="a8"/>
        <w:numPr>
          <w:ilvl w:val="0"/>
          <w:numId w:val="3"/>
        </w:numPr>
        <w:spacing w:after="0" w:line="100" w:lineRule="atLeast"/>
        <w:ind w:left="567" w:hanging="141"/>
        <w:jc w:val="both"/>
      </w:pPr>
      <w:r>
        <w:rPr>
          <w:rFonts w:ascii="Times New Roman" w:hAnsi="Times New Roman" w:cs="Times New Roman"/>
          <w:sz w:val="28"/>
          <w:szCs w:val="28"/>
        </w:rPr>
        <w:t>Обучающий, состоящий в обучении детей нормам здорового образа жизни, приемам и методам его реализации, а также в определении вредных привычек совместно с рекомендациями по их устранению.</w:t>
      </w:r>
    </w:p>
    <w:p w:rsidR="00974673" w:rsidRDefault="0073205F">
      <w:pPr>
        <w:pStyle w:val="a8"/>
        <w:numPr>
          <w:ilvl w:val="0"/>
          <w:numId w:val="3"/>
        </w:numPr>
        <w:spacing w:after="0" w:line="100" w:lineRule="atLeast"/>
        <w:ind w:left="567" w:hanging="141"/>
        <w:jc w:val="both"/>
      </w:pPr>
      <w:r>
        <w:rPr>
          <w:rFonts w:ascii="Times New Roman" w:hAnsi="Times New Roman" w:cs="Times New Roman"/>
          <w:sz w:val="28"/>
          <w:szCs w:val="28"/>
        </w:rPr>
        <w:t>Оздоровительный, состоящий в профилактике наиболее распространенных заболеваний, а также улучшение таких необходимых качеств, как психическая уравновешенность, спокойствие, сосредоточенность, внимательность, хорошая память, мыслительные способности.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Решение задачи оздоровления с точки зрения этих аспектов имеет различную реализацию в соответствии с особенностями каждого возраста.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На мой взгляд учителя физической культуры, среди всех других возможностей оздоровительной работы в школе именно физические упражнения наиболее эффективны.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Широко использовал физические упражнения в своей практике выдающийся ученый, врач Авиценна. Он писал: </w:t>
      </w:r>
      <w:r w:rsidR="005A6723">
        <w:rPr>
          <w:rFonts w:ascii="Times New Roman" w:hAnsi="Times New Roman" w:cs="Times New Roman"/>
          <w:i/>
          <w:sz w:val="28"/>
          <w:szCs w:val="28"/>
        </w:rPr>
        <w:t>«…</w:t>
      </w:r>
      <w:r>
        <w:rPr>
          <w:rFonts w:ascii="Times New Roman" w:hAnsi="Times New Roman" w:cs="Times New Roman"/>
          <w:i/>
          <w:sz w:val="28"/>
          <w:szCs w:val="28"/>
        </w:rPr>
        <w:t>самое главное в режиме сохранения здоровья есть занятия физическими упражнениями, а затем уже режим пищи и режим сна».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Систематические занятия физическими упражнениями благоприятно влияют на центральную нервную систему, которая является главным регулятором всех физических и психических процессов в нашем организме. Постоянные занятия физическими упражнениями увеличивают жизненную емкость легких, подвижность грудной клетки, улучшают телосложение, фигура становится стройной и красивой, движения приобретают выразительность и пластичность. И добиваться этого можно на уроках физической культуры.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Физическая культура – это естественнобиологический метод, в основе которого лежит обращение к основной биологической функции организма – мышечному движению.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Уроки физической культуры – основное звено в цепочке оздоровления учащихся в школе. Они содействуют укреплению здоровья, правильному физическому развитию и закаливанию организма, а также умственной и физической работоспособности, формированию правильной осанки, ликвидации или стойкой компенсации нарушений, вызванных различными заболеваниями.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Современная школа с ее учебной нагрузкой во многом ущербно влияет на состояние не только соматического, но и психического здоровья учащихся.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я основываюсь на современные психолого-педагогические теории обучения, воспитания и развития личности, использую активные методы обучения и воспитания с учетом личностных особенностей каждого ребенка. Принципы деятельностного и личностного подходов заключаются в </w:t>
      </w:r>
      <w:r>
        <w:rPr>
          <w:rFonts w:ascii="Times New Roman" w:hAnsi="Times New Roman" w:cs="Times New Roman"/>
          <w:sz w:val="28"/>
          <w:szCs w:val="28"/>
        </w:rPr>
        <w:lastRenderedPageBreak/>
        <w:t>том, что ученик овладевает способами использования богатств, накопленных человечеством в области телесного и духовного совершенствования.</w:t>
      </w:r>
    </w:p>
    <w:p w:rsidR="00974673" w:rsidRDefault="0073205F">
      <w:pPr>
        <w:pStyle w:val="a3"/>
        <w:spacing w:after="0" w:line="100" w:lineRule="atLeast"/>
        <w:ind w:firstLine="284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Методика проведения занятий с элементами ритмической гимнастики</w:t>
      </w:r>
    </w:p>
    <w:p w:rsidR="00974673" w:rsidRDefault="0073205F">
      <w:pPr>
        <w:pStyle w:val="a3"/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>Простота, доступность, безопасность, оптимальное чередование нагрузки и отдыха, правильное дозирование нагрузки – обязательное условие каждого урока физической культуры.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Предлагаемые учащимся комплексы составляются с учетом возраста, включают доступные упражнения. Упражнения подбираются таким образом, чтобы они влияли на комплексное развитие физических качеств путем последовательного воздействия на различные группы мышц.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Существующая программа по физической культуре предусматривает активное использование на уроках средств ритмической гимнастики.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О том, что гимнастика улучшает здоровье известно всем. Мышечные нагрузки укрепляют сердце, легкие, кровеносные сосуды и другие органы. Многих людей привлекает красота гимнастических упражнений. Этот вид упражнений выполняют под музыкальное сопровождение, повышающее эмоциональный настрой занимающихся. Однако перед учителем встает вопрос: в какой части урока и в каких классах лучше всего использовать ритмическую гимнастику?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Когда начинается раздел «Гимнастики», для устранения резкости и угловатости в движениях учащихся уже несколько лет использую ритмическую гимнастику с 5-го класса и провожу ее в водной части урока. Использование ритмической гимнастики положительно сказывается на развитии координации, ритмичности, легкости и пластичности перемещений. Упражнения оказывают существенное влияние на формирование правильной осанки, красивой походки, воспитывают эстетические понятия, культуру движений.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Эффективность ее в разностороннем воздействии на опорно-двигательный аппарат, сердечно-сосудистую и дыхательную системы. С помощью средств ритмической гимнастики можно развивать такие физические качества, как общая выносливость, сила, гибкость, ловкость.</w:t>
      </w:r>
    </w:p>
    <w:p w:rsidR="00974673" w:rsidRDefault="0073205F" w:rsidP="005A6723">
      <w:pPr>
        <w:pStyle w:val="a3"/>
        <w:spacing w:after="0" w:line="100" w:lineRule="atLeast"/>
        <w:ind w:firstLine="284"/>
        <w:jc w:val="both"/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Эффективность проведения прыжков со скакалкой. </w:t>
      </w:r>
      <w:r>
        <w:rPr>
          <w:rFonts w:ascii="Times New Roman" w:hAnsi="Times New Roman" w:cs="Times New Roman"/>
          <w:sz w:val="28"/>
          <w:szCs w:val="28"/>
        </w:rPr>
        <w:t>На каждом уроке независимо от разделов программы, провожу прыжки со скакалкой.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Иметь сильные, стройные, красивые ноги хочется каждому, а для этого их надо упражнять. И скакалка на уроках физической культуры служит отличным простейшим спортивным инвентарем.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Скакалка – очень доступный и полезный гимнастический снаряд. Прыжки со скалкой развивают мышцы ног, делают их стройными и красивыми, служат профилактикой плоскостопия; способствуют формированию правильной осанки; укрепляют связки внутренних органов; ликвидируют застойные явления в организме; развивают сердечно-сосудистую и дыхательную системы; развивают чувство ритма и координацию движений; укрепляют мышцы тазового дна.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Простота в использовании скакалки состоит в достаточно легкой обучаемости и несложности выполняемых упражнений. Обучение прыжкам </w:t>
      </w:r>
      <w:r>
        <w:rPr>
          <w:rFonts w:ascii="Times New Roman" w:hAnsi="Times New Roman" w:cs="Times New Roman"/>
          <w:sz w:val="28"/>
          <w:szCs w:val="28"/>
        </w:rPr>
        <w:lastRenderedPageBreak/>
        <w:t>со скакалкой начинаю в младших классах с самых простейших прыжков. Существует много различных упражнений со скакалкой. Наиболее распространенными из них являются прыжки: на обеих ногах, вращая скакалку вперед, на одной ноге; с попеременным прыжком на одной, другой ноге, с выполнением бегового шага, на месте и с перемещением, со скрестным положением рук, со скрестным положением ног.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Включение прыжков со скакалкой в каждый урок, проходящий в спортивном зале, не обременительно для занимающихся, если прыжковые упражнения разнообразны по форме, нагрузке и задачам, стоящим перед ними. Живой интерес представляют прыжки в эстафетах, прыжки по заданию. Такие прыжки служат развитию координационных способностей. Это могут быть прыжки с продвижением вперед, назад: с чередованием направления – влево - вправо; с предметами в руках.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Многолетний опыт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ежеурочного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использования прыжков со скакалкой позволяет говорить о положительном результате, более эффективным по сравнению с применением бега в спортивном зале и интересе учащихся к этому гимнастическому снаряду.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В каждой четверти проводится проверка прыжков со скакалкой.</w:t>
      </w:r>
    </w:p>
    <w:p w:rsidR="00974673" w:rsidRDefault="0073205F" w:rsidP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Формирование осанки на уроках. </w:t>
      </w:r>
      <w:r>
        <w:rPr>
          <w:rFonts w:ascii="Times New Roman" w:hAnsi="Times New Roman" w:cs="Times New Roman"/>
          <w:sz w:val="28"/>
          <w:szCs w:val="28"/>
        </w:rPr>
        <w:t>Хорошее физическое развитие и полноценное здоровье школьников возможны при сохранении правильной осанки, что обеспечивает благоприятное протекание физиологических процессов в организме.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Правильная осанка – это слегка опущенные плечи, отведенные назад, держащаяся прямо голова, подтянутый живот, выпрямленные колени, немного выступающая грудь. Нарушения правильной осанки – это результат изменения формы позвоночника: круглая, сутулая спина, выгнутая спина, сколиоз. Осанка – привычная поза непринужденного стоящего человека.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Осанка не бывает врожденной. Она формируется в процессе роста, развития ребенка, учебы, трудовой деятельности и занятий физическими упражнениями. Нарушения осанки возникают под влиянием самых разнообразных причин.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Одна из них, думаю в том, что в школах существует кабинетная система. Ученик целый день, переходя из кабинета в кабинет, сидит за партой или столом, не соответствующим его росту.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Еще одна причина – многочасовое чтение при плохом освещении, это заставляет ученика ниже наклоняться над книгой, портить не только осанку, но и зрение.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И главная причина – гиподинамия. Не секрет, что многие учителя-предметники не проводят на своих уроках физкультминутки.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Систематические разумные занятия физической культурой и спортом считаются лучшим средством предупреждения нарушения осанки. Следовательно, ведущая роль в этом принадлежит учителю физической культуры.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своих уроках слежу за осанкой учащихся при прохождении всех разделов учебной программы в течение всего учебного года. Даю упражнения, где осанка формируется, прежде всего, в ходьбе: </w:t>
      </w:r>
    </w:p>
    <w:p w:rsidR="00974673" w:rsidRPr="0073205F" w:rsidRDefault="0073205F">
      <w:pPr>
        <w:pStyle w:val="a8"/>
        <w:numPr>
          <w:ilvl w:val="0"/>
          <w:numId w:val="4"/>
        </w:numPr>
        <w:spacing w:after="0" w:line="100" w:lineRule="atLeast"/>
        <w:ind w:left="284" w:hanging="284"/>
        <w:jc w:val="both"/>
        <w:rPr>
          <w:rFonts w:ascii="Times New Roman" w:hAnsi="Times New Roman" w:cs="Times New Roman"/>
        </w:rPr>
      </w:pPr>
      <w:r w:rsidRPr="0073205F">
        <w:rPr>
          <w:rFonts w:ascii="Times New Roman" w:hAnsi="Times New Roman" w:cs="Times New Roman"/>
          <w:sz w:val="28"/>
          <w:szCs w:val="28"/>
        </w:rPr>
        <w:t>Ходьба обычная. Голову поднять, не сутулиться, смотреть прямо, плечи отвести назад.</w:t>
      </w:r>
    </w:p>
    <w:p w:rsidR="00974673" w:rsidRPr="0073205F" w:rsidRDefault="0073205F">
      <w:pPr>
        <w:pStyle w:val="a8"/>
        <w:numPr>
          <w:ilvl w:val="0"/>
          <w:numId w:val="4"/>
        </w:numPr>
        <w:spacing w:after="0" w:line="100" w:lineRule="atLeast"/>
        <w:ind w:left="284" w:hanging="284"/>
        <w:jc w:val="both"/>
        <w:rPr>
          <w:rFonts w:ascii="Times New Roman" w:hAnsi="Times New Roman" w:cs="Times New Roman"/>
        </w:rPr>
      </w:pPr>
      <w:r w:rsidRPr="0073205F">
        <w:rPr>
          <w:rFonts w:ascii="Times New Roman" w:hAnsi="Times New Roman" w:cs="Times New Roman"/>
          <w:sz w:val="28"/>
          <w:szCs w:val="28"/>
        </w:rPr>
        <w:t>Ходьба на носках, руки в различных положениях.</w:t>
      </w:r>
    </w:p>
    <w:p w:rsidR="00974673" w:rsidRPr="0073205F" w:rsidRDefault="0073205F">
      <w:pPr>
        <w:pStyle w:val="a8"/>
        <w:numPr>
          <w:ilvl w:val="0"/>
          <w:numId w:val="4"/>
        </w:numPr>
        <w:spacing w:after="0" w:line="100" w:lineRule="atLeast"/>
        <w:ind w:left="284" w:hanging="284"/>
        <w:jc w:val="both"/>
        <w:rPr>
          <w:rFonts w:ascii="Times New Roman" w:hAnsi="Times New Roman" w:cs="Times New Roman"/>
        </w:rPr>
      </w:pPr>
      <w:r w:rsidRPr="0073205F">
        <w:rPr>
          <w:rFonts w:ascii="Times New Roman" w:hAnsi="Times New Roman" w:cs="Times New Roman"/>
          <w:sz w:val="28"/>
          <w:szCs w:val="28"/>
        </w:rPr>
        <w:t>Ходьба на пятках, главное – не опускать таз, выпрямиться, прогнуться.</w:t>
      </w:r>
    </w:p>
    <w:p w:rsidR="00974673" w:rsidRPr="0073205F" w:rsidRDefault="0073205F">
      <w:pPr>
        <w:pStyle w:val="a8"/>
        <w:numPr>
          <w:ilvl w:val="0"/>
          <w:numId w:val="4"/>
        </w:numPr>
        <w:spacing w:after="0" w:line="100" w:lineRule="atLeast"/>
        <w:ind w:left="284" w:hanging="284"/>
        <w:jc w:val="both"/>
        <w:rPr>
          <w:rFonts w:ascii="Times New Roman" w:hAnsi="Times New Roman" w:cs="Times New Roman"/>
        </w:rPr>
      </w:pPr>
      <w:r w:rsidRPr="0073205F">
        <w:rPr>
          <w:rFonts w:ascii="Times New Roman" w:hAnsi="Times New Roman" w:cs="Times New Roman"/>
          <w:sz w:val="28"/>
          <w:szCs w:val="28"/>
        </w:rPr>
        <w:t>Ходьба перекатным шагом. Выполняя перекат с пятки, высоко подняться на носок, туловище прямое, голову поднять выше.</w:t>
      </w:r>
    </w:p>
    <w:p w:rsidR="00974673" w:rsidRPr="0073205F" w:rsidRDefault="0073205F">
      <w:pPr>
        <w:pStyle w:val="a8"/>
        <w:numPr>
          <w:ilvl w:val="0"/>
          <w:numId w:val="4"/>
        </w:numPr>
        <w:spacing w:after="0" w:line="100" w:lineRule="atLeast"/>
        <w:ind w:left="284" w:hanging="284"/>
        <w:jc w:val="both"/>
        <w:rPr>
          <w:rFonts w:ascii="Times New Roman" w:hAnsi="Times New Roman" w:cs="Times New Roman"/>
        </w:rPr>
      </w:pPr>
      <w:r w:rsidRPr="0073205F">
        <w:rPr>
          <w:rFonts w:ascii="Times New Roman" w:hAnsi="Times New Roman" w:cs="Times New Roman"/>
          <w:sz w:val="28"/>
          <w:szCs w:val="28"/>
        </w:rPr>
        <w:t>Ходьба острым шагом, высоко поднимая бедро.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Слежу также за осанкой и при разновидности бега, обращая внимание на положение спины. На каждом уроке провожу по 5-6 упражнений на формирование осанки. Регулярно беседую с учащимися об осанке, объясняю им, зачем проводятся данные занятия. Предлагаю учащимся комплексы упражнений по формированию правильной осанки, настаиваю ежедневного выполнения комплексов, даю домашние здания.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Уроки здоровья. </w:t>
      </w:r>
      <w:r>
        <w:rPr>
          <w:rFonts w:ascii="Times New Roman" w:hAnsi="Times New Roman" w:cs="Times New Roman"/>
          <w:sz w:val="28"/>
          <w:szCs w:val="28"/>
        </w:rPr>
        <w:t xml:space="preserve">Здоровьесберегающие технологии предполагают максимальное вовлечение учащихся в активную деятельность по сохранению собственного здоровья. И помогают в этом уроки здоровья. 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Занятия проходят занимательно, развивают наблюдательность учащихся, фантазию, интерес к окружающей действительности. Это активно вовлекает ребят в выполнение упражнений, способствует повышению интереса ко всем выполняемым упражнениям.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Цели проведения уроков здоровья: </w:t>
      </w:r>
    </w:p>
    <w:p w:rsidR="00974673" w:rsidRDefault="0073205F">
      <w:pPr>
        <w:pStyle w:val="a8"/>
        <w:numPr>
          <w:ilvl w:val="0"/>
          <w:numId w:val="2"/>
        </w:numPr>
        <w:spacing w:after="0" w:line="100" w:lineRule="atLeast"/>
        <w:ind w:left="284" w:hanging="284"/>
        <w:jc w:val="both"/>
      </w:pPr>
      <w:r>
        <w:rPr>
          <w:rFonts w:ascii="Times New Roman" w:hAnsi="Times New Roman" w:cs="Times New Roman"/>
          <w:sz w:val="28"/>
          <w:szCs w:val="28"/>
        </w:rPr>
        <w:t>Укрепление физического и психического здоровья учащихся;</w:t>
      </w:r>
    </w:p>
    <w:p w:rsidR="00974673" w:rsidRDefault="0073205F">
      <w:pPr>
        <w:pStyle w:val="a8"/>
        <w:numPr>
          <w:ilvl w:val="0"/>
          <w:numId w:val="2"/>
        </w:numPr>
        <w:spacing w:after="0" w:line="100" w:lineRule="atLeast"/>
        <w:ind w:left="284" w:hanging="284"/>
        <w:jc w:val="both"/>
      </w:pPr>
      <w:r>
        <w:rPr>
          <w:rFonts w:ascii="Times New Roman" w:hAnsi="Times New Roman" w:cs="Times New Roman"/>
          <w:sz w:val="28"/>
          <w:szCs w:val="28"/>
        </w:rPr>
        <w:t>Привитие интереса к систематическим занятиям физкультурой;</w:t>
      </w:r>
    </w:p>
    <w:p w:rsidR="00974673" w:rsidRDefault="0073205F">
      <w:pPr>
        <w:pStyle w:val="a8"/>
        <w:numPr>
          <w:ilvl w:val="0"/>
          <w:numId w:val="2"/>
        </w:numPr>
        <w:spacing w:after="0" w:line="100" w:lineRule="atLeast"/>
        <w:ind w:left="284" w:hanging="284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Формирование привычки к выполнению физических упражнений, укрепляющих здоровье, психику ребенка;</w:t>
      </w:r>
    </w:p>
    <w:p w:rsidR="00974673" w:rsidRDefault="0073205F">
      <w:pPr>
        <w:pStyle w:val="a8"/>
        <w:numPr>
          <w:ilvl w:val="0"/>
          <w:numId w:val="2"/>
        </w:numPr>
        <w:spacing w:after="0" w:line="100" w:lineRule="atLeast"/>
        <w:ind w:left="284" w:hanging="284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Формирование культуры двигательной активности учащихся.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Воспитание нравственной культуры учащихся, интереса к истории спорта, желания побеждать в себе свои отрицательные привычки и недуги.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Уроки здоровья можно проводить на всех этапах обучения школьников физической культуре и спорту. Они направлены на развитие двигательной активности ученика, его тела и мышц, органов чувств и его духа.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Методика и организация домашних заданий. </w:t>
      </w:r>
      <w:r>
        <w:rPr>
          <w:rFonts w:ascii="Times New Roman" w:hAnsi="Times New Roman" w:cs="Times New Roman"/>
          <w:sz w:val="28"/>
          <w:szCs w:val="28"/>
        </w:rPr>
        <w:t>Основные знания и умения по физической культуре дети получают в школе. Однако, чтобы иметь хорошее здоровье и физическое развитие, одних занятий в школе мало. Поэтому так важно ежедневно самостоятельно заниматься физическими упражнениями.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Первым шагом, первой ступенькой к самостоятельным занятиям физической культурой являются домашние задания. Для самостоятельных домашних занятий, рекомендую детям посильные и безопасные упражнения в домашних условиях.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подтягивание из виса лежа, сгибание и разгибание рук в упоре лежа, различные строевые упражнения, осенне-весенний период на улице выполнять различные прыжки (прыжки в длину с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места, прыжки со скакалкой), упражнения для формирования осанки. Самое главное: все упражнения, которые даю для домашних заданий, проверяю на уроках, некоторые несколько раз за учебный год. И сразу становится ясно, как учащиеся выполняют дома заданные упражнения. Обязательно поощряю хорошей оценкой даже слабого в физическом плане ученика, если у него виден прогресс в выполнении домашнего задания.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>Домашние задания по физической культуре – одна из самых эффективных форм физического воспитания, позволяющая реально охватить самостоятельными занятиями каждого школьника. Однако при использовании домашних заданий сталкиваешься с немалыми трудностями, и, пожалуй, главная из них – организация контроля за их выполнением.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Для воспитания у школьников сознательного отношения к укреплению здоровья, к личному уровню физической готовности постоянно внедряю в сознание детей такую программу: </w:t>
      </w:r>
      <w:r>
        <w:rPr>
          <w:rFonts w:ascii="Times New Roman" w:hAnsi="Times New Roman" w:cs="Times New Roman"/>
          <w:i/>
          <w:sz w:val="28"/>
          <w:szCs w:val="28"/>
        </w:rPr>
        <w:t>«Сегодня я делаю лучше, чем вчера, а завтра буду делать лучше, чем сегодня».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Предполагаемые результаты: </w:t>
      </w:r>
    </w:p>
    <w:p w:rsidR="00974673" w:rsidRDefault="0073205F">
      <w:pPr>
        <w:pStyle w:val="a8"/>
        <w:numPr>
          <w:ilvl w:val="0"/>
          <w:numId w:val="1"/>
        </w:numPr>
        <w:spacing w:after="0" w:line="100" w:lineRule="atLeast"/>
        <w:ind w:left="284" w:hanging="284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Формирование волевых качеств личности и интереса к регулярным занятиям физической культурой.</w:t>
      </w:r>
    </w:p>
    <w:p w:rsidR="00974673" w:rsidRDefault="0073205F">
      <w:pPr>
        <w:pStyle w:val="a8"/>
        <w:numPr>
          <w:ilvl w:val="0"/>
          <w:numId w:val="1"/>
        </w:numPr>
        <w:spacing w:after="0" w:line="100" w:lineRule="atLeast"/>
        <w:ind w:left="284" w:hanging="284"/>
        <w:jc w:val="both"/>
      </w:pPr>
      <w:r>
        <w:rPr>
          <w:rFonts w:ascii="Times New Roman" w:hAnsi="Times New Roman" w:cs="Times New Roman"/>
          <w:sz w:val="28"/>
          <w:szCs w:val="28"/>
        </w:rPr>
        <w:t>Воспитание сознательности и активного отношения ценности здоровья и ЗОЖ в семьях учащихся.</w:t>
      </w:r>
    </w:p>
    <w:p w:rsidR="00974673" w:rsidRDefault="0073205F">
      <w:pPr>
        <w:pStyle w:val="a8"/>
        <w:numPr>
          <w:ilvl w:val="0"/>
          <w:numId w:val="1"/>
        </w:numPr>
        <w:spacing w:after="0" w:line="100" w:lineRule="atLeast"/>
        <w:ind w:left="284" w:hanging="284"/>
        <w:jc w:val="both"/>
      </w:pPr>
      <w:r>
        <w:rPr>
          <w:rFonts w:ascii="Times New Roman" w:hAnsi="Times New Roman" w:cs="Times New Roman"/>
          <w:sz w:val="28"/>
          <w:szCs w:val="28"/>
        </w:rPr>
        <w:t>Стимулирование внимания школьников и их родителей к вопросам здоровья.</w:t>
      </w:r>
    </w:p>
    <w:p w:rsidR="00974673" w:rsidRDefault="0073205F">
      <w:pPr>
        <w:pStyle w:val="a8"/>
        <w:numPr>
          <w:ilvl w:val="0"/>
          <w:numId w:val="1"/>
        </w:numPr>
        <w:spacing w:after="0" w:line="100" w:lineRule="atLeast"/>
        <w:ind w:left="284" w:hanging="284"/>
        <w:jc w:val="both"/>
      </w:pPr>
      <w:r>
        <w:rPr>
          <w:rFonts w:ascii="Times New Roman" w:hAnsi="Times New Roman" w:cs="Times New Roman"/>
          <w:sz w:val="28"/>
          <w:szCs w:val="28"/>
        </w:rPr>
        <w:t>Снижения уровня заболеваний среди учащихся.</w:t>
      </w:r>
    </w:p>
    <w:p w:rsidR="00974673" w:rsidRDefault="0073205F">
      <w:pPr>
        <w:pStyle w:val="a8"/>
        <w:numPr>
          <w:ilvl w:val="0"/>
          <w:numId w:val="1"/>
        </w:numPr>
        <w:spacing w:after="0" w:line="100" w:lineRule="atLeast"/>
        <w:ind w:left="284" w:hanging="284"/>
        <w:jc w:val="both"/>
      </w:pPr>
      <w:r>
        <w:rPr>
          <w:rFonts w:ascii="Times New Roman" w:hAnsi="Times New Roman" w:cs="Times New Roman"/>
          <w:sz w:val="28"/>
          <w:szCs w:val="28"/>
        </w:rPr>
        <w:t>Улучшение показателей физического развития.</w:t>
      </w:r>
    </w:p>
    <w:p w:rsidR="00974673" w:rsidRDefault="0073205F">
      <w:pPr>
        <w:pStyle w:val="a3"/>
        <w:spacing w:after="0" w:line="100" w:lineRule="atLeast"/>
        <w:ind w:firstLine="284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Практика показывает, что для изучения отношения учащихся различных возрастных групп к занятиям физической культурой, достаточно определение трех типов параметров потребностей в двигательной деятельности: положительного, отрицательного, безразличного. 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Не будем забывать в нашей повседневной работе, что физическая культура – это комплексная культура движений, знаний о себе и своем развитии, гармонического развития физических способностей,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телостроительства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воспитания себя, нравственного, психологического и духовного развития, питания, закаливания, гигиены, режима дня, культура других сфер здорового образа жизни.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Главное же для меня, учителя физической культуры – привить ученику привычку к регулярным и самостоятельным занятиям физической культурой и спортом на основе необходимых для этого знаний и здорового образа жизни. В свете этого, конечно, надо обязательно менять в лучшую сторону отношение некоторых учеников, их родителей, учителей других дисциплин, да и многих других людей к физической культуре, потому, что без нее немыслимо физическое и нравственное здоровье человека. 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 сожалению, проблем в решении вопросов сохранения и укрепления здоровья детей остается очень много. Только сообща, объединив усилия, можно продвигаться к осуществлению намеченной цели – формированию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здорового психически, физически развитого,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социальноадаптированного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человека, к созданию в школе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здороьесохраняющих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здоровьеукрепляющих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условий обучения.</w:t>
      </w:r>
    </w:p>
    <w:p w:rsidR="00974673" w:rsidRDefault="0073205F">
      <w:pPr>
        <w:pStyle w:val="a3"/>
        <w:spacing w:after="0" w:line="100" w:lineRule="atLeast"/>
        <w:ind w:firstLine="284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 своем опыте всякий раз убеждаюсь в справедливости высказывания русского ученого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Н.А.Умова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«Всякое знание остается мертвым, если у учащихся не развивается инициатива и самодеятельность: учащегося нужно приучать не только к мышлению, но и к хотению».</w:t>
      </w:r>
    </w:p>
    <w:p w:rsidR="00974673" w:rsidRDefault="00974673">
      <w:pPr>
        <w:pStyle w:val="a3"/>
        <w:spacing w:after="0" w:line="100" w:lineRule="atLeast"/>
        <w:ind w:firstLine="284"/>
        <w:jc w:val="both"/>
      </w:pPr>
    </w:p>
    <w:sectPr w:rsidR="00974673" w:rsidSect="00974673"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192"/>
    <w:multiLevelType w:val="multilevel"/>
    <w:tmpl w:val="647C4E48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4B6FDB"/>
    <w:multiLevelType w:val="multilevel"/>
    <w:tmpl w:val="EBDAA8F4"/>
    <w:lvl w:ilvl="0">
      <w:start w:val="1"/>
      <w:numFmt w:val="none"/>
      <w:lvlText w:val=""/>
      <w:lvlJc w:val="left"/>
      <w:pPr>
        <w:ind w:left="432" w:hanging="432"/>
      </w:pPr>
    </w:lvl>
    <w:lvl w:ilvl="1">
      <w:start w:val="1"/>
      <w:numFmt w:val="none"/>
      <w:lvlText w:val=""/>
      <w:lvlJc w:val="left"/>
      <w:pPr>
        <w:ind w:left="576" w:hanging="576"/>
      </w:pPr>
    </w:lvl>
    <w:lvl w:ilvl="2">
      <w:start w:val="1"/>
      <w:numFmt w:val="none"/>
      <w:lvlText w:val=""/>
      <w:lvlJc w:val="left"/>
      <w:pPr>
        <w:ind w:left="720" w:hanging="720"/>
      </w:pPr>
    </w:lvl>
    <w:lvl w:ilvl="3">
      <w:start w:val="1"/>
      <w:numFmt w:val="none"/>
      <w:lvlText w:val=""/>
      <w:lvlJc w:val="left"/>
      <w:pPr>
        <w:ind w:left="864" w:hanging="864"/>
      </w:pPr>
    </w:lvl>
    <w:lvl w:ilvl="4">
      <w:start w:val="1"/>
      <w:numFmt w:val="none"/>
      <w:lvlText w:val=""/>
      <w:lvlJc w:val="left"/>
      <w:pPr>
        <w:ind w:left="1008" w:hanging="1008"/>
      </w:pPr>
    </w:lvl>
    <w:lvl w:ilvl="5">
      <w:start w:val="1"/>
      <w:numFmt w:val="none"/>
      <w:lvlText w:val=""/>
      <w:lvlJc w:val="left"/>
      <w:pPr>
        <w:ind w:left="1152" w:hanging="1152"/>
      </w:pPr>
    </w:lvl>
    <w:lvl w:ilvl="6">
      <w:start w:val="1"/>
      <w:numFmt w:val="none"/>
      <w:lvlText w:val=""/>
      <w:lvlJc w:val="left"/>
      <w:pPr>
        <w:ind w:left="1296" w:hanging="1296"/>
      </w:pPr>
    </w:lvl>
    <w:lvl w:ilvl="7">
      <w:start w:val="1"/>
      <w:numFmt w:val="none"/>
      <w:lvlText w:val=""/>
      <w:lvlJc w:val="left"/>
      <w:pPr>
        <w:ind w:left="1440" w:hanging="1440"/>
      </w:pPr>
    </w:lvl>
    <w:lvl w:ilvl="8">
      <w:start w:val="1"/>
      <w:numFmt w:val="none"/>
      <w:lvlText w:val=""/>
      <w:lvlJc w:val="left"/>
      <w:pPr>
        <w:ind w:left="1584" w:hanging="1584"/>
      </w:pPr>
    </w:lvl>
  </w:abstractNum>
  <w:abstractNum w:abstractNumId="2" w15:restartNumberingAfterBreak="0">
    <w:nsid w:val="21DF1DE0"/>
    <w:multiLevelType w:val="multilevel"/>
    <w:tmpl w:val="B292FC06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4D971A5"/>
    <w:multiLevelType w:val="multilevel"/>
    <w:tmpl w:val="1FB6CDE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6811489"/>
    <w:multiLevelType w:val="multilevel"/>
    <w:tmpl w:val="EEA4B4E4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48182C"/>
    <w:multiLevelType w:val="multilevel"/>
    <w:tmpl w:val="1AD0F644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74673"/>
    <w:rsid w:val="005A6723"/>
    <w:rsid w:val="0073205F"/>
    <w:rsid w:val="00937B81"/>
    <w:rsid w:val="0097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0153E3-8D1C-4CDD-B025-17E0942F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974673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character" w:customStyle="1" w:styleId="ListLabel1">
    <w:name w:val="ListLabel 1"/>
    <w:rsid w:val="00974673"/>
    <w:rPr>
      <w:rFonts w:cs="Courier New"/>
    </w:rPr>
  </w:style>
  <w:style w:type="paragraph" w:customStyle="1" w:styleId="1">
    <w:name w:val="Заголовок1"/>
    <w:basedOn w:val="a3"/>
    <w:next w:val="a4"/>
    <w:rsid w:val="00974673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4">
    <w:name w:val="Body Text"/>
    <w:basedOn w:val="a3"/>
    <w:rsid w:val="00974673"/>
    <w:pPr>
      <w:spacing w:after="120"/>
    </w:pPr>
  </w:style>
  <w:style w:type="paragraph" w:styleId="a5">
    <w:name w:val="List"/>
    <w:basedOn w:val="a4"/>
    <w:rsid w:val="00974673"/>
  </w:style>
  <w:style w:type="paragraph" w:styleId="a6">
    <w:name w:val="Title"/>
    <w:basedOn w:val="a3"/>
    <w:rsid w:val="00974673"/>
    <w:pPr>
      <w:suppressLineNumbers/>
      <w:spacing w:before="120" w:after="120"/>
    </w:pPr>
    <w:rPr>
      <w:i/>
      <w:iCs/>
      <w:sz w:val="24"/>
      <w:szCs w:val="24"/>
    </w:rPr>
  </w:style>
  <w:style w:type="paragraph" w:styleId="a7">
    <w:name w:val="index heading"/>
    <w:basedOn w:val="a3"/>
    <w:rsid w:val="00974673"/>
    <w:pPr>
      <w:suppressLineNumbers/>
    </w:pPr>
  </w:style>
  <w:style w:type="paragraph" w:styleId="a8">
    <w:name w:val="List Paragraph"/>
    <w:basedOn w:val="a3"/>
    <w:rsid w:val="00974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7</Pages>
  <Words>2409</Words>
  <Characters>13732</Characters>
  <Application>Microsoft Office Word</Application>
  <DocSecurity>0</DocSecurity>
  <Lines>114</Lines>
  <Paragraphs>32</Paragraphs>
  <ScaleCrop>false</ScaleCrop>
  <Company>Microsoft</Company>
  <LinksUpToDate>false</LinksUpToDate>
  <CharactersWithSpaces>16109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Иван</cp:lastModifiedBy>
  <cp:revision>8</cp:revision>
  <dcterms:created xsi:type="dcterms:W3CDTF">2010-11-30T03:30:00Z</dcterms:created>
  <dcterms:modified xsi:type="dcterms:W3CDTF">2018-05-31T13:05:00Z</dcterms:modified>
</cp:coreProperties>
</file>