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07" w:rsidRDefault="002C6007" w:rsidP="002C6007">
      <w:pPr>
        <w:jc w:val="center"/>
        <w:rPr>
          <w:sz w:val="28"/>
          <w:szCs w:val="28"/>
        </w:rPr>
      </w:pPr>
      <w:r w:rsidRPr="002C6007">
        <w:rPr>
          <w:sz w:val="28"/>
          <w:szCs w:val="28"/>
        </w:rPr>
        <w:t xml:space="preserve">Муниципальное бюджетное дошкольное образовательное учреждение </w:t>
      </w:r>
    </w:p>
    <w:p w:rsidR="002C6007" w:rsidRPr="002C6007" w:rsidRDefault="002C6007" w:rsidP="002C6007">
      <w:pPr>
        <w:jc w:val="center"/>
        <w:rPr>
          <w:sz w:val="28"/>
          <w:szCs w:val="28"/>
        </w:rPr>
      </w:pPr>
      <w:r w:rsidRPr="002C6007">
        <w:rPr>
          <w:sz w:val="28"/>
          <w:szCs w:val="28"/>
        </w:rPr>
        <w:t>г. Иркутска детский сад № 20</w:t>
      </w:r>
    </w:p>
    <w:p w:rsidR="002C6007" w:rsidRPr="002C6007" w:rsidRDefault="002C6007" w:rsidP="00B35ACD">
      <w:pPr>
        <w:jc w:val="center"/>
        <w:rPr>
          <w:sz w:val="28"/>
          <w:szCs w:val="28"/>
        </w:rPr>
      </w:pPr>
    </w:p>
    <w:p w:rsidR="002C6007" w:rsidRDefault="002C6007" w:rsidP="00B35ACD">
      <w:pPr>
        <w:jc w:val="center"/>
      </w:pPr>
    </w:p>
    <w:p w:rsidR="002C6007" w:rsidRDefault="002C6007" w:rsidP="00B35ACD">
      <w:pPr>
        <w:jc w:val="center"/>
      </w:pPr>
    </w:p>
    <w:p w:rsidR="002C6007" w:rsidRDefault="002C6007" w:rsidP="00B35ACD">
      <w:pPr>
        <w:jc w:val="center"/>
      </w:pPr>
    </w:p>
    <w:p w:rsidR="002C6007" w:rsidRDefault="002C6007" w:rsidP="00B35ACD">
      <w:pPr>
        <w:jc w:val="center"/>
      </w:pPr>
    </w:p>
    <w:p w:rsidR="002C6007" w:rsidRPr="002C6007" w:rsidRDefault="002C6007" w:rsidP="00B35ACD">
      <w:pPr>
        <w:jc w:val="center"/>
        <w:rPr>
          <w:sz w:val="28"/>
          <w:szCs w:val="28"/>
        </w:rPr>
      </w:pPr>
      <w:r>
        <w:rPr>
          <w:sz w:val="28"/>
          <w:szCs w:val="28"/>
        </w:rPr>
        <w:t>ДОКЛАД</w:t>
      </w:r>
    </w:p>
    <w:p w:rsidR="002C6007" w:rsidRDefault="002C6007" w:rsidP="00B35ACD">
      <w:pPr>
        <w:jc w:val="center"/>
      </w:pPr>
    </w:p>
    <w:p w:rsidR="002C6007" w:rsidRDefault="002C6007" w:rsidP="00B35ACD">
      <w:pPr>
        <w:jc w:val="center"/>
      </w:pPr>
    </w:p>
    <w:p w:rsidR="002C6007" w:rsidRDefault="002C6007" w:rsidP="00B35ACD">
      <w:pPr>
        <w:jc w:val="center"/>
      </w:pPr>
    </w:p>
    <w:p w:rsidR="002C6007" w:rsidRDefault="002C6007" w:rsidP="00B35ACD">
      <w:pPr>
        <w:jc w:val="center"/>
      </w:pPr>
    </w:p>
    <w:p w:rsidR="002C6007" w:rsidRDefault="002C6007" w:rsidP="00B35ACD">
      <w:pPr>
        <w:jc w:val="center"/>
      </w:pPr>
    </w:p>
    <w:p w:rsidR="002C6007" w:rsidRDefault="002C6007" w:rsidP="00B35ACD">
      <w:pPr>
        <w:jc w:val="center"/>
      </w:pPr>
    </w:p>
    <w:p w:rsidR="007A3529" w:rsidRDefault="007A3529" w:rsidP="007A3529">
      <w:pPr>
        <w:rPr>
          <w:b/>
          <w:sz w:val="28"/>
          <w:szCs w:val="28"/>
        </w:rPr>
      </w:pPr>
      <w:r>
        <w:rPr>
          <w:b/>
          <w:sz w:val="28"/>
          <w:szCs w:val="28"/>
        </w:rPr>
        <w:t xml:space="preserve">      ТЕМА:</w:t>
      </w:r>
    </w:p>
    <w:p w:rsidR="00B35ACD" w:rsidRDefault="00B35ACD" w:rsidP="00B35ACD">
      <w:pPr>
        <w:jc w:val="center"/>
        <w:rPr>
          <w:b/>
          <w:sz w:val="28"/>
          <w:szCs w:val="28"/>
        </w:rPr>
      </w:pPr>
      <w:r w:rsidRPr="002C6007">
        <w:rPr>
          <w:b/>
          <w:sz w:val="28"/>
          <w:szCs w:val="28"/>
        </w:rPr>
        <w:t>«Воспитание экологического мышления детей дошкольного возраста методом наблюдений в природу»</w:t>
      </w: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Pr="007A3529" w:rsidRDefault="007A3529" w:rsidP="00B35ACD">
      <w:pPr>
        <w:jc w:val="center"/>
        <w:rPr>
          <w:sz w:val="28"/>
          <w:szCs w:val="28"/>
        </w:rPr>
      </w:pPr>
      <w:r w:rsidRPr="007A3529">
        <w:rPr>
          <w:sz w:val="28"/>
          <w:szCs w:val="28"/>
        </w:rPr>
        <w:t xml:space="preserve">                                                                                                   Воспитатель:</w:t>
      </w:r>
    </w:p>
    <w:p w:rsidR="007A3529" w:rsidRPr="007A3529" w:rsidRDefault="007A3529" w:rsidP="007A3529">
      <w:pPr>
        <w:rPr>
          <w:sz w:val="28"/>
          <w:szCs w:val="28"/>
        </w:rPr>
      </w:pPr>
      <w:r w:rsidRPr="007A3529">
        <w:rPr>
          <w:sz w:val="28"/>
          <w:szCs w:val="28"/>
        </w:rPr>
        <w:t xml:space="preserve">                                   </w:t>
      </w:r>
    </w:p>
    <w:p w:rsidR="007A3529" w:rsidRPr="007A3529" w:rsidRDefault="007A3529" w:rsidP="007A3529">
      <w:pPr>
        <w:rPr>
          <w:sz w:val="28"/>
          <w:szCs w:val="28"/>
        </w:rPr>
      </w:pPr>
      <w:r w:rsidRPr="007A3529">
        <w:rPr>
          <w:sz w:val="28"/>
          <w:szCs w:val="28"/>
        </w:rPr>
        <w:t xml:space="preserve">                                                                                                         </w:t>
      </w:r>
      <w:proofErr w:type="spellStart"/>
      <w:r w:rsidRPr="007A3529">
        <w:rPr>
          <w:sz w:val="28"/>
          <w:szCs w:val="28"/>
        </w:rPr>
        <w:t>Бодякина</w:t>
      </w:r>
      <w:proofErr w:type="spellEnd"/>
      <w:r w:rsidRPr="007A3529">
        <w:rPr>
          <w:sz w:val="28"/>
          <w:szCs w:val="28"/>
        </w:rPr>
        <w:t xml:space="preserve"> Л. Ф.        </w:t>
      </w:r>
    </w:p>
    <w:p w:rsidR="007A3529" w:rsidRPr="007A3529" w:rsidRDefault="007A3529" w:rsidP="00B35ACD">
      <w:pPr>
        <w:jc w:val="center"/>
        <w:rPr>
          <w:sz w:val="28"/>
          <w:szCs w:val="28"/>
        </w:rPr>
      </w:pPr>
    </w:p>
    <w:p w:rsidR="007A3529" w:rsidRPr="007A3529" w:rsidRDefault="007A3529" w:rsidP="00B35ACD">
      <w:pPr>
        <w:jc w:val="center"/>
        <w:rPr>
          <w:sz w:val="28"/>
          <w:szCs w:val="28"/>
        </w:rPr>
      </w:pPr>
    </w:p>
    <w:p w:rsidR="007A3529" w:rsidRPr="007A3529" w:rsidRDefault="007A3529" w:rsidP="00B35ACD">
      <w:pPr>
        <w:jc w:val="center"/>
        <w:rPr>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Default="007A3529" w:rsidP="00B35ACD">
      <w:pPr>
        <w:jc w:val="center"/>
        <w:rPr>
          <w:b/>
          <w:sz w:val="28"/>
          <w:szCs w:val="28"/>
        </w:rPr>
      </w:pPr>
    </w:p>
    <w:p w:rsidR="007A3529" w:rsidRPr="007A3529" w:rsidRDefault="007A3529" w:rsidP="007A3529">
      <w:pPr>
        <w:jc w:val="center"/>
        <w:rPr>
          <w:sz w:val="28"/>
          <w:szCs w:val="28"/>
        </w:rPr>
      </w:pPr>
      <w:r w:rsidRPr="007A3529">
        <w:rPr>
          <w:sz w:val="28"/>
          <w:szCs w:val="28"/>
        </w:rPr>
        <w:t>Иркутск</w:t>
      </w:r>
    </w:p>
    <w:p w:rsidR="00B35ACD" w:rsidRDefault="00B35ACD" w:rsidP="00B35ACD">
      <w:r>
        <w:lastRenderedPageBreak/>
        <w:t xml:space="preserve"> </w:t>
      </w:r>
    </w:p>
    <w:p w:rsidR="00B35ACD" w:rsidRPr="002C6007" w:rsidRDefault="00B35ACD" w:rsidP="007A3529">
      <w:pPr>
        <w:jc w:val="right"/>
        <w:rPr>
          <w:sz w:val="28"/>
          <w:szCs w:val="28"/>
        </w:rPr>
      </w:pPr>
      <w:r w:rsidRPr="002C6007">
        <w:rPr>
          <w:sz w:val="28"/>
          <w:szCs w:val="28"/>
        </w:rPr>
        <w:t>Берегите эти воды, эти земли.</w:t>
      </w:r>
    </w:p>
    <w:p w:rsidR="00B35ACD" w:rsidRPr="002C6007" w:rsidRDefault="00B35ACD" w:rsidP="007A3529">
      <w:pPr>
        <w:jc w:val="right"/>
        <w:rPr>
          <w:sz w:val="28"/>
          <w:szCs w:val="28"/>
        </w:rPr>
      </w:pPr>
      <w:r w:rsidRPr="002C6007">
        <w:rPr>
          <w:sz w:val="28"/>
          <w:szCs w:val="28"/>
        </w:rPr>
        <w:t>Даже малую былиночку любя,</w:t>
      </w:r>
    </w:p>
    <w:p w:rsidR="00B35ACD" w:rsidRPr="002C6007" w:rsidRDefault="00B35ACD" w:rsidP="007A3529">
      <w:pPr>
        <w:jc w:val="right"/>
        <w:rPr>
          <w:sz w:val="28"/>
          <w:szCs w:val="28"/>
        </w:rPr>
      </w:pPr>
      <w:r w:rsidRPr="002C6007">
        <w:rPr>
          <w:sz w:val="28"/>
          <w:szCs w:val="28"/>
        </w:rPr>
        <w:t>Берегите всех зверей внутри природы.</w:t>
      </w:r>
    </w:p>
    <w:p w:rsidR="00B35ACD" w:rsidRDefault="00B35ACD" w:rsidP="007A3529">
      <w:pPr>
        <w:jc w:val="right"/>
        <w:rPr>
          <w:sz w:val="28"/>
          <w:szCs w:val="28"/>
        </w:rPr>
      </w:pPr>
      <w:r w:rsidRPr="002C6007">
        <w:rPr>
          <w:sz w:val="28"/>
          <w:szCs w:val="28"/>
        </w:rPr>
        <w:t>Убивайте лишь зверей внутри себя…</w:t>
      </w:r>
    </w:p>
    <w:p w:rsidR="007A3529" w:rsidRPr="002C6007" w:rsidRDefault="007A3529" w:rsidP="007A3529">
      <w:pPr>
        <w:jc w:val="right"/>
        <w:rPr>
          <w:sz w:val="28"/>
          <w:szCs w:val="28"/>
        </w:rPr>
      </w:pPr>
    </w:p>
    <w:p w:rsidR="007A3529" w:rsidRDefault="00B35ACD" w:rsidP="002C6007">
      <w:pPr>
        <w:jc w:val="both"/>
        <w:rPr>
          <w:sz w:val="28"/>
          <w:szCs w:val="28"/>
        </w:rPr>
      </w:pPr>
      <w:r w:rsidRPr="002C6007">
        <w:rPr>
          <w:sz w:val="28"/>
          <w:szCs w:val="28"/>
        </w:rPr>
        <w:t xml:space="preserve">         Экологическое воспитание - это воспитание нравственности, </w:t>
      </w:r>
    </w:p>
    <w:p w:rsidR="00B35ACD" w:rsidRPr="002C6007" w:rsidRDefault="00B35ACD" w:rsidP="002C6007">
      <w:pPr>
        <w:jc w:val="both"/>
        <w:rPr>
          <w:sz w:val="28"/>
          <w:szCs w:val="28"/>
        </w:rPr>
      </w:pPr>
      <w:r w:rsidRPr="002C6007">
        <w:rPr>
          <w:sz w:val="28"/>
          <w:szCs w:val="28"/>
        </w:rPr>
        <w:t xml:space="preserve">духовности, интеллекта. Человек и природа: философы, поэты, художники всех времен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нависла над человечеством и проблема </w:t>
      </w:r>
      <w:proofErr w:type="spellStart"/>
      <w:r w:rsidRPr="002C6007">
        <w:rPr>
          <w:sz w:val="28"/>
          <w:szCs w:val="28"/>
        </w:rPr>
        <w:t>экологизации</w:t>
      </w:r>
      <w:proofErr w:type="spellEnd"/>
      <w:r w:rsidRPr="002C6007">
        <w:rPr>
          <w:sz w:val="28"/>
          <w:szCs w:val="28"/>
        </w:rPr>
        <w:t xml:space="preserve"> материальной и духовной деятельности человека стала жизненной необходимостью. </w:t>
      </w:r>
    </w:p>
    <w:p w:rsidR="00B35ACD" w:rsidRPr="002C6007" w:rsidRDefault="00B35ACD" w:rsidP="002C6007">
      <w:pPr>
        <w:jc w:val="both"/>
        <w:rPr>
          <w:sz w:val="28"/>
          <w:szCs w:val="28"/>
        </w:rPr>
      </w:pPr>
      <w:r w:rsidRPr="002C6007">
        <w:rPr>
          <w:sz w:val="28"/>
          <w:szCs w:val="28"/>
        </w:rPr>
        <w:t xml:space="preserve">        Природа своеобразно реагирует на насильственное вторжение человека в ее территорию: на планете стремительно исчезают различные виды животных и растений, а освободившиеся места заполняются вредными и опасными организмами.</w:t>
      </w:r>
    </w:p>
    <w:p w:rsidR="00B35ACD" w:rsidRPr="002C6007" w:rsidRDefault="00B35ACD" w:rsidP="002C6007">
      <w:pPr>
        <w:jc w:val="both"/>
        <w:rPr>
          <w:sz w:val="28"/>
          <w:szCs w:val="28"/>
        </w:rPr>
      </w:pPr>
      <w:r w:rsidRPr="002C6007">
        <w:rPr>
          <w:sz w:val="28"/>
          <w:szCs w:val="28"/>
        </w:rPr>
        <w:t xml:space="preserve">         Веками человек был потребителем по отношению к природе: жил и пользовался ее дарами, не задумываясь о последствиях. И у нас возникло желание охранять природу от ее неоправданно варварского уничтожения и загрязнения, воспитывать в людях бережное отношение к ней. И начинать нужно с самых маленьких.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ребенка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живешь, и, в конечном счете, любовь к Отечеству. « Рыбе - вода, птице - воздух, зверю -  лес, степи, горы. А человеку нужна Родина. И охранять природу – значит охранять родину». Так писал русский писатель Михаил Пришвин. </w:t>
      </w:r>
    </w:p>
    <w:p w:rsidR="00B35ACD" w:rsidRPr="002C6007" w:rsidRDefault="00B35ACD" w:rsidP="002C6007">
      <w:pPr>
        <w:jc w:val="both"/>
        <w:rPr>
          <w:sz w:val="28"/>
          <w:szCs w:val="28"/>
        </w:rPr>
      </w:pPr>
      <w:r w:rsidRPr="002C6007">
        <w:rPr>
          <w:sz w:val="28"/>
          <w:szCs w:val="28"/>
        </w:rPr>
        <w:t xml:space="preserve">       Раскрыть перед ребенком красоту природы и научить увидеть ее - дело сложное. Для этого педагог сам должен уметь жить в гармонии с природой, а дети  должны быть готовы подражать каждое его движение. Дети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определенное душевное состояние, восприятие ее красоты, но и ее понимание и познание.</w:t>
      </w:r>
    </w:p>
    <w:p w:rsidR="00B35ACD" w:rsidRPr="002C6007" w:rsidRDefault="00B35ACD" w:rsidP="002C6007">
      <w:pPr>
        <w:jc w:val="both"/>
        <w:rPr>
          <w:sz w:val="28"/>
          <w:szCs w:val="28"/>
        </w:rPr>
      </w:pPr>
      <w:r w:rsidRPr="002C6007">
        <w:rPr>
          <w:sz w:val="28"/>
          <w:szCs w:val="28"/>
        </w:rPr>
        <w:t xml:space="preserve">       Природа – великий учитель. Она преподносит нам уроки мудрости, учит справедливости, труду, терпению, скромности, чистоте.</w:t>
      </w:r>
    </w:p>
    <w:p w:rsidR="00B35ACD" w:rsidRPr="002C6007" w:rsidRDefault="00B35ACD" w:rsidP="002C6007">
      <w:pPr>
        <w:jc w:val="both"/>
        <w:rPr>
          <w:sz w:val="28"/>
          <w:szCs w:val="28"/>
        </w:rPr>
      </w:pPr>
      <w:r w:rsidRPr="002C6007">
        <w:rPr>
          <w:sz w:val="28"/>
          <w:szCs w:val="28"/>
        </w:rPr>
        <w:t xml:space="preserve">      И в наши дни, когда мир находится на грани экологической катастрофы, экологическое воспитание, как никогда, является одной из актуальнейших проблем современности.</w:t>
      </w:r>
    </w:p>
    <w:p w:rsidR="00B35ACD" w:rsidRPr="002C6007" w:rsidRDefault="00B35ACD" w:rsidP="002C6007">
      <w:pPr>
        <w:jc w:val="both"/>
        <w:rPr>
          <w:sz w:val="28"/>
          <w:szCs w:val="28"/>
        </w:rPr>
      </w:pPr>
      <w:r w:rsidRPr="002C6007">
        <w:rPr>
          <w:sz w:val="28"/>
          <w:szCs w:val="28"/>
        </w:rPr>
        <w:lastRenderedPageBreak/>
        <w:t xml:space="preserve">        Чтобы сохранить природу на планете, нужны образованные люди. От них будет зависеть ее судьба. И первые основы экологического воспитания должны закладываться нами – дошкольными работниками. 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населению. Указанные документы подразумевают создание в регионах страны системы непрерывного экологического образования, первым звеном которого является дошкольное.</w:t>
      </w:r>
    </w:p>
    <w:p w:rsidR="00B35ACD" w:rsidRPr="002C6007" w:rsidRDefault="00B35ACD" w:rsidP="002C6007">
      <w:pPr>
        <w:jc w:val="both"/>
        <w:rPr>
          <w:sz w:val="28"/>
          <w:szCs w:val="28"/>
        </w:rPr>
      </w:pPr>
      <w:r w:rsidRPr="002C6007">
        <w:rPr>
          <w:sz w:val="28"/>
          <w:szCs w:val="28"/>
        </w:rPr>
        <w:t xml:space="preserve">       Экологическое воспитание не может осуществляться одинаково по всей России. Его содержание в большей степени зависит от природных условий территории, на которой мы живем, на которой расположено дошкольное учреждение.</w:t>
      </w:r>
    </w:p>
    <w:p w:rsidR="00B35ACD" w:rsidRPr="002C6007" w:rsidRDefault="00B35ACD" w:rsidP="002C6007">
      <w:pPr>
        <w:jc w:val="both"/>
        <w:rPr>
          <w:sz w:val="28"/>
          <w:szCs w:val="28"/>
        </w:rPr>
      </w:pPr>
      <w:r w:rsidRPr="002C6007">
        <w:rPr>
          <w:sz w:val="28"/>
          <w:szCs w:val="28"/>
        </w:rPr>
        <w:t xml:space="preserve">      Иркутская область – это край  лесов, полноводных рек и светлых озер, плодородных равнин и горных массивов, богатых разнообразными полезными ископаемыми. Сложившиеся веками традиции, обычаи и быт сибиряков способствовали сохранению уникального природного богатства  Сибири. Но современная цивилизация осуществляет невиданное давление на природу. Остро встают проблемы по сохранению земли и воздуха, лесов и водоемов, животного мира. Природные условия нашего региона оказывают влияние на содержание экологического воспитания детей. Как воспитать в ребенке сострадания, сочувствие к природе? Как научить его охранять природу? Поиск ответов на это вопросы привели меня  к углубленному изучению этой проблемы. Мы, педагоги, должны помочь ребенку осознать то, что человек, животное, растение – все мы часть природы и составляем с ней единое целое, несмотря на наши различия. То, что человек наносит вред природе – наносит вред и самому себе.</w:t>
      </w:r>
    </w:p>
    <w:p w:rsidR="00B35ACD" w:rsidRPr="002C6007" w:rsidRDefault="00B35ACD" w:rsidP="002C6007">
      <w:pPr>
        <w:jc w:val="both"/>
        <w:rPr>
          <w:sz w:val="28"/>
          <w:szCs w:val="28"/>
        </w:rPr>
      </w:pPr>
      <w:r w:rsidRPr="002C6007">
        <w:rPr>
          <w:sz w:val="28"/>
          <w:szCs w:val="28"/>
        </w:rPr>
        <w:t xml:space="preserve">        Важным аспектом экологического воспитания являются наблюдения. Познание природы можно только при непосредственном общении с ней, которое происходит, как правило, во время прогулок. Необходимо научить детей видеть </w:t>
      </w:r>
      <w:proofErr w:type="gramStart"/>
      <w:r w:rsidRPr="002C6007">
        <w:rPr>
          <w:sz w:val="28"/>
          <w:szCs w:val="28"/>
        </w:rPr>
        <w:t>красивое</w:t>
      </w:r>
      <w:proofErr w:type="gramEnd"/>
      <w:r w:rsidRPr="002C6007">
        <w:rPr>
          <w:sz w:val="28"/>
          <w:szCs w:val="28"/>
        </w:rPr>
        <w:t xml:space="preserve">, неповторимое, загадочное в самой маленькой частице природы. С этой целью мной разработана картотека наблюдений за живой и неживой природой. К каждому наблюдению подобрано художественное слово. Это позволяет лучше усвоить увиденное. С помощью наблюдений ребенок познает не только внешние параметры объектов природы, но и связь со средой.  В процессе наблюдения по возможности активизируются разнообразные анализаторы: зрительные, слуховые, обонятельные. Восприятия сопровождаются работой мышления ребенка. </w:t>
      </w:r>
    </w:p>
    <w:p w:rsidR="00B35ACD" w:rsidRPr="002C6007" w:rsidRDefault="00B35ACD" w:rsidP="002C6007">
      <w:pPr>
        <w:jc w:val="both"/>
        <w:rPr>
          <w:sz w:val="28"/>
          <w:szCs w:val="28"/>
        </w:rPr>
      </w:pPr>
      <w:r w:rsidRPr="002C6007">
        <w:rPr>
          <w:sz w:val="28"/>
          <w:szCs w:val="28"/>
        </w:rPr>
        <w:t xml:space="preserve">         Многочисленные, интересные наблюдения в природе помогают нам формировать у детей отношение сочувствия к представителям растительного и животного мира. Благодаря занятиям по экологии дети учатся анализировать, правильно задавать вопросы, доказывать свою точку зрения, выявлять самое важное. Основной задачей  НОД по экологическому воспитанию является раскрытие экологических связей.  Если раскрываются разнообразные и достаточно сложные связи, существующие в природе, теоретический уровень материала повышается, познавательные задачи </w:t>
      </w:r>
      <w:r w:rsidRPr="002C6007">
        <w:rPr>
          <w:sz w:val="28"/>
          <w:szCs w:val="28"/>
        </w:rPr>
        <w:lastRenderedPageBreak/>
        <w:t xml:space="preserve">усложняются и это способствует развитию интереса у детей. Без раскрытия связей о взаимодействии человека и природы невозможно полноценное экологическое воспитание. </w:t>
      </w:r>
      <w:proofErr w:type="gramStart"/>
      <w:r w:rsidRPr="002C6007">
        <w:rPr>
          <w:sz w:val="28"/>
          <w:szCs w:val="28"/>
        </w:rPr>
        <w:t>Систематизируются знания об объекте (строение, особенности,  что помогает жить?</w:t>
      </w:r>
      <w:proofErr w:type="gramEnd"/>
      <w:r w:rsidRPr="002C6007">
        <w:rPr>
          <w:sz w:val="28"/>
          <w:szCs w:val="28"/>
        </w:rPr>
        <w:t xml:space="preserve">  </w:t>
      </w:r>
      <w:proofErr w:type="gramStart"/>
      <w:r w:rsidRPr="002C6007">
        <w:rPr>
          <w:sz w:val="28"/>
          <w:szCs w:val="28"/>
        </w:rPr>
        <w:t>Как защищается, чем питается).</w:t>
      </w:r>
      <w:proofErr w:type="gramEnd"/>
      <w:r w:rsidRPr="002C6007">
        <w:rPr>
          <w:sz w:val="28"/>
          <w:szCs w:val="28"/>
        </w:rPr>
        <w:t xml:space="preserve">  В старшей группе  стала показывать на 1-2 объектах, что без них не может обойтись природа. </w:t>
      </w:r>
      <w:proofErr w:type="gramStart"/>
      <w:r w:rsidRPr="002C6007">
        <w:rPr>
          <w:sz w:val="28"/>
          <w:szCs w:val="28"/>
        </w:rPr>
        <w:t>Объекты природы рассматриваются с разных сторон: комары – хорошо, комары – плохо; крапива – хорошо, крапива – плохо и т.д. природные факторы также рассматриваются с двух позиций: добрые в одном случае и злые в другом (солнце, вода).</w:t>
      </w:r>
      <w:proofErr w:type="gramEnd"/>
      <w:r w:rsidRPr="002C6007">
        <w:rPr>
          <w:sz w:val="28"/>
          <w:szCs w:val="28"/>
        </w:rPr>
        <w:t xml:space="preserve"> В ходе таких занятий рассказываю детям о бедах атмосферы, и что этим бедам способствует.</w:t>
      </w:r>
    </w:p>
    <w:p w:rsidR="00B35ACD" w:rsidRPr="002C6007" w:rsidRDefault="00B35ACD" w:rsidP="002C6007">
      <w:pPr>
        <w:jc w:val="both"/>
        <w:rPr>
          <w:sz w:val="28"/>
          <w:szCs w:val="28"/>
        </w:rPr>
      </w:pPr>
      <w:r w:rsidRPr="002C6007">
        <w:rPr>
          <w:sz w:val="28"/>
          <w:szCs w:val="28"/>
        </w:rPr>
        <w:t xml:space="preserve">           Для исследовательской работы в  группе создана лаборатория «Юный эколог».  «Лучше один раз увидеть, чем сто раз услышать», - гласит народная мудрость. Ребенок – природный исследователь окружающего мира. Мир открывает ребенку через опыт личных ощущений, действий, переживаний. Чем больше ребенок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условиях будет его творческая деятельность. Как показала практика, исследовательская работа вызывает огромный интерес у детей. И здесь, в этой лаборатории есть многое для удовлетворения детской любознательности. Самыми интересными предметами являются микроскоп, лупы, песочные часы. Для проведения опытов с водой, с воздухом, с почвой  имеются различные колбочки, пробирки, трубочки, зеркала, термометры, вертушки. А также другие предметы и материалы (сыпучие и не растворяющиеся). В каждом опыте  мы с детьми раскрываем причину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Опыты способствуют формированию у детей познавательного интереса к природе, развивает наблюдательность, мыслительную деятельность.</w:t>
      </w:r>
    </w:p>
    <w:p w:rsidR="00B35ACD" w:rsidRPr="002C6007" w:rsidRDefault="00B35ACD" w:rsidP="002C6007">
      <w:pPr>
        <w:jc w:val="both"/>
        <w:rPr>
          <w:sz w:val="28"/>
          <w:szCs w:val="28"/>
        </w:rPr>
      </w:pPr>
      <w:r w:rsidRPr="002C6007">
        <w:rPr>
          <w:sz w:val="28"/>
          <w:szCs w:val="28"/>
        </w:rPr>
        <w:t xml:space="preserve">          «День, проведенный ребенком среди рощ и полей. Заменяет много недель на учебной скамье», - писал </w:t>
      </w:r>
      <w:proofErr w:type="spellStart"/>
      <w:r w:rsidRPr="002C6007">
        <w:rPr>
          <w:sz w:val="28"/>
          <w:szCs w:val="28"/>
        </w:rPr>
        <w:t>К.Ушинский</w:t>
      </w:r>
      <w:proofErr w:type="spellEnd"/>
      <w:r w:rsidRPr="002C6007">
        <w:rPr>
          <w:sz w:val="28"/>
          <w:szCs w:val="28"/>
        </w:rPr>
        <w:t>. Экскурсия – важнейшая форма экологического воспитания детей дошкольного возраста. Преимущество экскурсий в том, что они позволяют в естественной обстановке познакомить детей с объектами и явлениями природы. Они видят красоту окружающей природы, что вызывает глубокие переживания. На экскурсиях знакомлю детей с растениями, что  способствует образованию первичных представлений о взаимосвязях в природе.</w:t>
      </w:r>
    </w:p>
    <w:p w:rsidR="00B35ACD" w:rsidRPr="002C6007" w:rsidRDefault="00B35ACD" w:rsidP="002C6007">
      <w:pPr>
        <w:jc w:val="both"/>
        <w:rPr>
          <w:sz w:val="28"/>
          <w:szCs w:val="28"/>
        </w:rPr>
      </w:pPr>
      <w:r w:rsidRPr="002C6007">
        <w:rPr>
          <w:sz w:val="28"/>
          <w:szCs w:val="28"/>
        </w:rPr>
        <w:t xml:space="preserve">        Дети проявляют большой интерес к ознакомлению с родным краем. Разнообразна и богата природа Сибири: горы и степи, много рек и озер. Это край самых разнообразных лесов, которые таят в себе много вопросов.  Иркутская область богата не только природными ресурсами. В ней много скверов и парков, памятников и музеев. Знакомя детей с красотой изумительного края, мы часто посещаем с детьми Ботанический сад,  </w:t>
      </w:r>
      <w:r w:rsidRPr="002C6007">
        <w:rPr>
          <w:sz w:val="28"/>
          <w:szCs w:val="28"/>
        </w:rPr>
        <w:lastRenderedPageBreak/>
        <w:t xml:space="preserve">Лимнологический музей, </w:t>
      </w:r>
      <w:proofErr w:type="spellStart"/>
      <w:r w:rsidRPr="002C6007">
        <w:rPr>
          <w:sz w:val="28"/>
          <w:szCs w:val="28"/>
        </w:rPr>
        <w:t>нерпинарий</w:t>
      </w:r>
      <w:proofErr w:type="spellEnd"/>
      <w:r w:rsidRPr="002C6007">
        <w:rPr>
          <w:sz w:val="28"/>
          <w:szCs w:val="28"/>
        </w:rPr>
        <w:t xml:space="preserve">,  оранжереи СИФИБРА, «Центр экологии» и т.д. </w:t>
      </w:r>
    </w:p>
    <w:p w:rsidR="00B35ACD" w:rsidRPr="002C6007" w:rsidRDefault="00B35ACD" w:rsidP="002C6007">
      <w:pPr>
        <w:jc w:val="both"/>
        <w:rPr>
          <w:sz w:val="28"/>
          <w:szCs w:val="28"/>
        </w:rPr>
      </w:pPr>
      <w:r w:rsidRPr="002C6007">
        <w:rPr>
          <w:sz w:val="28"/>
          <w:szCs w:val="28"/>
        </w:rPr>
        <w:t xml:space="preserve">      Экскурсии в лес, в парк, на поляну  привлекают внимание детей. На экскурсии у детей развивается наблюдательность, интерес к изучению природы. Красота природы вызывает у детей глубокие переживания. Неизгладимые впечатления, способствует развитию эстетических чувств. На этой основе формируется  любовь к родной природе, бережное отношение к ней, любовь к родному краю.</w:t>
      </w:r>
    </w:p>
    <w:p w:rsidR="00B35ACD" w:rsidRPr="002C6007" w:rsidRDefault="00B35ACD" w:rsidP="002C6007">
      <w:pPr>
        <w:jc w:val="both"/>
        <w:rPr>
          <w:sz w:val="28"/>
          <w:szCs w:val="28"/>
        </w:rPr>
      </w:pPr>
      <w:r w:rsidRPr="002C6007">
        <w:rPr>
          <w:sz w:val="28"/>
          <w:szCs w:val="28"/>
        </w:rPr>
        <w:t xml:space="preserve">        Важное место в системе накопления каждым ребенком личного опыта экологически правильного взаимодействия с природой ближайшего окружения, безопасного как для ребенка, так и для самой природы, в соответствии со своими интересами, склонностями, уровнем познавательного развития отводится созданию на территории детского сада экологической тропинки и организации на ней работы с детьми. Экологическая тропинка позволяет воспитывать ребенка через природу, формировать высокую экологическую культуру поведения в природной среде, воспитывать гуманное отношение к природе, формирует систему экологических знаний и представлений, развивать эстетические чувства, участвовать в посильной деятельности по уходу за растениями и животными, по охране и защите природы.</w:t>
      </w:r>
    </w:p>
    <w:p w:rsidR="00B35ACD" w:rsidRPr="002C6007" w:rsidRDefault="00B35ACD" w:rsidP="002C6007">
      <w:pPr>
        <w:jc w:val="both"/>
        <w:rPr>
          <w:sz w:val="28"/>
          <w:szCs w:val="28"/>
        </w:rPr>
      </w:pPr>
      <w:r w:rsidRPr="002C6007">
        <w:rPr>
          <w:sz w:val="28"/>
          <w:szCs w:val="28"/>
        </w:rPr>
        <w:t xml:space="preserve">        Одним из условий успешного воспитания, основ экологической культуры, является работа не только с детьми, но и с их родителями. С этой целью, кроме общепринятых форм работы с родителями привлекаю родителей к различным видам совместной деятельности с детьми: изготовление поделок из природного материала для выставок</w:t>
      </w:r>
      <w:proofErr w:type="gramStart"/>
      <w:r w:rsidRPr="002C6007">
        <w:rPr>
          <w:sz w:val="28"/>
          <w:szCs w:val="28"/>
        </w:rPr>
        <w:t xml:space="preserve"> ,</w:t>
      </w:r>
      <w:proofErr w:type="gramEnd"/>
      <w:r w:rsidRPr="002C6007">
        <w:rPr>
          <w:sz w:val="28"/>
          <w:szCs w:val="28"/>
        </w:rPr>
        <w:t xml:space="preserve"> сборку материала для коллекций, совместным праздникам. Пропаганда экологических занятий – это формирование экологического мировоззрения, практических навыков </w:t>
      </w:r>
      <w:proofErr w:type="spellStart"/>
      <w:r w:rsidRPr="002C6007">
        <w:rPr>
          <w:sz w:val="28"/>
          <w:szCs w:val="28"/>
        </w:rPr>
        <w:t>природоиспользования</w:t>
      </w:r>
      <w:proofErr w:type="spellEnd"/>
      <w:r w:rsidRPr="002C6007">
        <w:rPr>
          <w:sz w:val="28"/>
          <w:szCs w:val="28"/>
        </w:rPr>
        <w:t>, экологической культуры родителей, которые являются для детей самыми большими авторитетами.</w:t>
      </w:r>
    </w:p>
    <w:p w:rsidR="00B35ACD" w:rsidRPr="002C6007" w:rsidRDefault="00B35ACD" w:rsidP="002C6007">
      <w:pPr>
        <w:jc w:val="both"/>
        <w:rPr>
          <w:sz w:val="28"/>
          <w:szCs w:val="28"/>
        </w:rPr>
      </w:pPr>
      <w:r w:rsidRPr="002C6007">
        <w:rPr>
          <w:sz w:val="28"/>
          <w:szCs w:val="28"/>
        </w:rPr>
        <w:t xml:space="preserve">       Во время путешествия по экологической тропе: дети играют, экспериментируют, наблюдают, учатся не просто смотреть, но и видеть то, что их окружает. Рассказывать о своих впечатлениях, ориентироваться во времени и пространстве, делают зарисовки и мини-скульпторы объектов. У детей развивается мышление, речь, память. А самое главное – проявляется чувство </w:t>
      </w:r>
      <w:proofErr w:type="gramStart"/>
      <w:r w:rsidRPr="002C6007">
        <w:rPr>
          <w:sz w:val="28"/>
          <w:szCs w:val="28"/>
        </w:rPr>
        <w:t>прекрасного</w:t>
      </w:r>
      <w:proofErr w:type="gramEnd"/>
      <w:r w:rsidRPr="002C6007">
        <w:rPr>
          <w:sz w:val="28"/>
          <w:szCs w:val="28"/>
        </w:rPr>
        <w:t xml:space="preserve">. Воспитывается любовь к природе, желание беречь ее и сохранять. </w:t>
      </w:r>
    </w:p>
    <w:p w:rsidR="00B35ACD" w:rsidRPr="002C6007" w:rsidRDefault="00B35ACD" w:rsidP="002C6007">
      <w:pPr>
        <w:jc w:val="both"/>
        <w:rPr>
          <w:sz w:val="28"/>
          <w:szCs w:val="28"/>
        </w:rPr>
      </w:pPr>
      <w:r w:rsidRPr="002C6007">
        <w:rPr>
          <w:sz w:val="28"/>
          <w:szCs w:val="28"/>
        </w:rPr>
        <w:t xml:space="preserve">      Очень заинтересовали детей народные приметы - объясняла детям, что народ издавна замечал. Что животные и растения определенным образом ведут себя перед сменой погоды. Сколько было радости. Когда приметы эти подтверждались собственными наблюдениями. В своей работе уделила огромное внимание ознакомлению детей с сезонными явлениями природы и ведение календарей погоды. Фиксация наблюдений в календаре должна осуществляться детьми под нашим контролем. В нем мы отмечаем состояние погоды, явления. Для детей дошкольного возраста это очень важно потому, что причинно-следственные связи они познают на уровне наглядно-</w:t>
      </w:r>
      <w:r w:rsidRPr="002C6007">
        <w:rPr>
          <w:sz w:val="28"/>
          <w:szCs w:val="28"/>
        </w:rPr>
        <w:lastRenderedPageBreak/>
        <w:t>образного мышления. Ведение календарей развивает наблюдательность детей, совершенствует их способность к анализу, выделению главного и второстепенного.</w:t>
      </w:r>
    </w:p>
    <w:p w:rsidR="00B35ACD" w:rsidRPr="002C6007" w:rsidRDefault="00B35ACD" w:rsidP="002C6007">
      <w:pPr>
        <w:jc w:val="both"/>
        <w:rPr>
          <w:sz w:val="28"/>
          <w:szCs w:val="28"/>
        </w:rPr>
      </w:pPr>
      <w:r w:rsidRPr="002C6007">
        <w:rPr>
          <w:sz w:val="28"/>
          <w:szCs w:val="28"/>
        </w:rPr>
        <w:t xml:space="preserve">         Особое значение для экологического воспитания детей дошкольного возраста имеют календари-ширмы. В них фиксируются объекты, за которыми наблюдаем в течение года. Например, за рябиной, мы с детьми наблюдали в течение целого года и видели, что изменялось, что оставалось неизменным и делали зарисовки. Наблюдение за рябиной состоит из 9-ти этапов наблюдений: состояние рябины зимой, появление почек, появление первых листочков, цветение, появление ягод, покраснение ягод, первые пожелтевшие листья, оголение дерева. В этом случае ведение такого календаря  позволяет наглядно увидеть и обобщить этапы роста и развития растения.</w:t>
      </w:r>
    </w:p>
    <w:p w:rsidR="00B35ACD" w:rsidRPr="002C6007" w:rsidRDefault="00B35ACD" w:rsidP="002C6007">
      <w:pPr>
        <w:jc w:val="both"/>
        <w:rPr>
          <w:sz w:val="28"/>
          <w:szCs w:val="28"/>
        </w:rPr>
      </w:pPr>
      <w:r w:rsidRPr="002C6007">
        <w:rPr>
          <w:sz w:val="28"/>
          <w:szCs w:val="28"/>
        </w:rPr>
        <w:t xml:space="preserve">        Так постепенно в процессе работы, старалась воспитывать у детей доброту, отзывчивость, развивала детскую пытливость, любознательность, интерес, любовь к родной природе, желание  заботиться о ней. Уже виден результат работы. Многие дети не ломают веток, не срывают цветы, возмущаются, когда не только их ровесники, но и взрослые ведут себя в этом смысле  не подобающим образом.</w:t>
      </w:r>
    </w:p>
    <w:p w:rsidR="00B35ACD" w:rsidRPr="002C6007" w:rsidRDefault="00B35ACD" w:rsidP="002C6007">
      <w:pPr>
        <w:jc w:val="both"/>
        <w:rPr>
          <w:sz w:val="28"/>
          <w:szCs w:val="28"/>
        </w:rPr>
      </w:pPr>
      <w:r w:rsidRPr="002C6007">
        <w:rPr>
          <w:sz w:val="28"/>
          <w:szCs w:val="28"/>
        </w:rPr>
        <w:t xml:space="preserve">          А главное – земля стала ближе.</w:t>
      </w:r>
    </w:p>
    <w:p w:rsidR="00A475B3" w:rsidRDefault="00A475B3" w:rsidP="002C6007">
      <w:pPr>
        <w:jc w:val="both"/>
        <w:rPr>
          <w:sz w:val="28"/>
          <w:szCs w:val="28"/>
        </w:rPr>
      </w:pPr>
    </w:p>
    <w:p w:rsidR="00BF141D" w:rsidRDefault="00BF141D" w:rsidP="002C6007">
      <w:pPr>
        <w:jc w:val="both"/>
        <w:rPr>
          <w:sz w:val="28"/>
          <w:szCs w:val="28"/>
        </w:rPr>
      </w:pPr>
    </w:p>
    <w:p w:rsidR="00BF141D" w:rsidRDefault="00BF141D" w:rsidP="002C6007">
      <w:pPr>
        <w:jc w:val="both"/>
        <w:rPr>
          <w:sz w:val="28"/>
          <w:szCs w:val="28"/>
        </w:rPr>
      </w:pPr>
      <w:r>
        <w:rPr>
          <w:sz w:val="28"/>
          <w:szCs w:val="28"/>
        </w:rPr>
        <w:t>Литература:</w:t>
      </w:r>
      <w:bookmarkStart w:id="0" w:name="_GoBack"/>
      <w:bookmarkEnd w:id="0"/>
    </w:p>
    <w:p w:rsidR="00BF141D" w:rsidRDefault="00BF141D" w:rsidP="002C6007">
      <w:pPr>
        <w:jc w:val="both"/>
        <w:rPr>
          <w:sz w:val="28"/>
          <w:szCs w:val="28"/>
        </w:rPr>
      </w:pPr>
    </w:p>
    <w:p w:rsidR="00BF141D" w:rsidRPr="00BF141D" w:rsidRDefault="00BF141D" w:rsidP="00BF141D">
      <w:pPr>
        <w:jc w:val="both"/>
        <w:rPr>
          <w:sz w:val="28"/>
          <w:szCs w:val="28"/>
        </w:rPr>
      </w:pPr>
      <w:r w:rsidRPr="00BF141D">
        <w:rPr>
          <w:sz w:val="28"/>
          <w:szCs w:val="28"/>
        </w:rPr>
        <w:t>1.</w:t>
      </w:r>
      <w:r w:rsidRPr="00BF141D">
        <w:rPr>
          <w:sz w:val="28"/>
          <w:szCs w:val="28"/>
        </w:rPr>
        <w:tab/>
        <w:t>В. А. Алексеев «300 вопросов и ответов по экологии. «Академия развития» Ярославль 1998г.</w:t>
      </w:r>
    </w:p>
    <w:p w:rsidR="00BF141D" w:rsidRPr="00BF141D" w:rsidRDefault="00BF141D" w:rsidP="00BF141D">
      <w:pPr>
        <w:jc w:val="both"/>
        <w:rPr>
          <w:sz w:val="28"/>
          <w:szCs w:val="28"/>
        </w:rPr>
      </w:pPr>
      <w:r w:rsidRPr="00BF141D">
        <w:rPr>
          <w:sz w:val="28"/>
          <w:szCs w:val="28"/>
        </w:rPr>
        <w:t>2.</w:t>
      </w:r>
      <w:r w:rsidRPr="00BF141D">
        <w:rPr>
          <w:sz w:val="28"/>
          <w:szCs w:val="28"/>
        </w:rPr>
        <w:tab/>
        <w:t>Н. Верзилин «По следам Робинзона» Ленинград 1956г.</w:t>
      </w:r>
    </w:p>
    <w:p w:rsidR="00BF141D" w:rsidRPr="00BF141D" w:rsidRDefault="00BF141D" w:rsidP="00BF141D">
      <w:pPr>
        <w:jc w:val="both"/>
        <w:rPr>
          <w:sz w:val="28"/>
          <w:szCs w:val="28"/>
        </w:rPr>
      </w:pPr>
      <w:r w:rsidRPr="00BF141D">
        <w:rPr>
          <w:sz w:val="28"/>
          <w:szCs w:val="28"/>
        </w:rPr>
        <w:t>3.</w:t>
      </w:r>
      <w:r w:rsidRPr="00BF141D">
        <w:rPr>
          <w:sz w:val="28"/>
          <w:szCs w:val="28"/>
        </w:rPr>
        <w:tab/>
        <w:t>Кадастр редких и исчезающих растений Иркутской области</w:t>
      </w:r>
    </w:p>
    <w:p w:rsidR="00BF141D" w:rsidRPr="00BF141D" w:rsidRDefault="00BF141D" w:rsidP="00BF141D">
      <w:pPr>
        <w:jc w:val="both"/>
        <w:rPr>
          <w:sz w:val="28"/>
          <w:szCs w:val="28"/>
        </w:rPr>
      </w:pPr>
      <w:r w:rsidRPr="00BF141D">
        <w:rPr>
          <w:sz w:val="28"/>
          <w:szCs w:val="28"/>
        </w:rPr>
        <w:t>4.</w:t>
      </w:r>
      <w:r w:rsidRPr="00BF141D">
        <w:rPr>
          <w:sz w:val="28"/>
          <w:szCs w:val="28"/>
        </w:rPr>
        <w:tab/>
        <w:t>Красная Книга растений Иркутской области</w:t>
      </w:r>
    </w:p>
    <w:p w:rsidR="00BF141D" w:rsidRPr="00BF141D" w:rsidRDefault="00BF141D" w:rsidP="00BF141D">
      <w:pPr>
        <w:jc w:val="both"/>
        <w:rPr>
          <w:sz w:val="28"/>
          <w:szCs w:val="28"/>
        </w:rPr>
      </w:pPr>
      <w:r w:rsidRPr="00BF141D">
        <w:rPr>
          <w:sz w:val="28"/>
          <w:szCs w:val="28"/>
        </w:rPr>
        <w:t>5.</w:t>
      </w:r>
      <w:r w:rsidRPr="00BF141D">
        <w:rPr>
          <w:sz w:val="28"/>
          <w:szCs w:val="28"/>
        </w:rPr>
        <w:tab/>
        <w:t>Я познаю мир. Экология 2006г.</w:t>
      </w:r>
    </w:p>
    <w:p w:rsidR="00BF141D" w:rsidRPr="002C6007" w:rsidRDefault="00BF141D" w:rsidP="002C6007">
      <w:pPr>
        <w:jc w:val="both"/>
        <w:rPr>
          <w:sz w:val="28"/>
          <w:szCs w:val="28"/>
        </w:rPr>
      </w:pPr>
    </w:p>
    <w:sectPr w:rsidR="00BF141D" w:rsidRPr="002C6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CD"/>
    <w:rsid w:val="002C6007"/>
    <w:rsid w:val="00365954"/>
    <w:rsid w:val="00663D3B"/>
    <w:rsid w:val="007A3529"/>
    <w:rsid w:val="00A475B3"/>
    <w:rsid w:val="00AD23CA"/>
    <w:rsid w:val="00B35ACD"/>
    <w:rsid w:val="00B836CD"/>
    <w:rsid w:val="00BF141D"/>
    <w:rsid w:val="00E767ED"/>
    <w:rsid w:val="00F6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4A"/>
    <w:rPr>
      <w:sz w:val="24"/>
      <w:szCs w:val="24"/>
      <w:lang w:eastAsia="ru-RU"/>
    </w:rPr>
  </w:style>
  <w:style w:type="paragraph" w:styleId="1">
    <w:name w:val="heading 1"/>
    <w:basedOn w:val="a"/>
    <w:link w:val="10"/>
    <w:qFormat/>
    <w:rsid w:val="00F6164A"/>
    <w:pPr>
      <w:spacing w:before="100" w:beforeAutospacing="1" w:after="100" w:afterAutospacing="1"/>
      <w:outlineLvl w:val="0"/>
    </w:pPr>
    <w:rPr>
      <w:rFonts w:eastAsiaTheme="majorEastAsia" w:cstheme="majorBidi"/>
      <w:b/>
      <w:bCs/>
      <w:kern w:val="36"/>
      <w:sz w:val="48"/>
      <w:szCs w:val="48"/>
    </w:rPr>
  </w:style>
  <w:style w:type="paragraph" w:styleId="2">
    <w:name w:val="heading 2"/>
    <w:basedOn w:val="a"/>
    <w:next w:val="a"/>
    <w:link w:val="20"/>
    <w:semiHidden/>
    <w:unhideWhenUsed/>
    <w:qFormat/>
    <w:rsid w:val="00B836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B836C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qFormat/>
    <w:rsid w:val="00F6164A"/>
    <w:pPr>
      <w:spacing w:before="100" w:beforeAutospacing="1" w:after="100" w:afterAutospacing="1"/>
      <w:outlineLvl w:val="3"/>
    </w:pPr>
    <w:rPr>
      <w:rFonts w:eastAsiaTheme="minorEastAsia" w:cstheme="minorBidi"/>
      <w:b/>
      <w:bCs/>
    </w:rPr>
  </w:style>
  <w:style w:type="paragraph" w:styleId="5">
    <w:name w:val="heading 5"/>
    <w:basedOn w:val="a"/>
    <w:next w:val="a"/>
    <w:link w:val="50"/>
    <w:semiHidden/>
    <w:unhideWhenUsed/>
    <w:qFormat/>
    <w:rsid w:val="00B836C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B836CD"/>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B836CD"/>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B836CD"/>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B836C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6CD"/>
    <w:rPr>
      <w:rFonts w:eastAsiaTheme="majorEastAsia" w:cstheme="majorBidi"/>
      <w:b/>
      <w:bCs/>
      <w:kern w:val="36"/>
      <w:sz w:val="48"/>
      <w:szCs w:val="48"/>
      <w:lang w:eastAsia="ru-RU"/>
    </w:rPr>
  </w:style>
  <w:style w:type="character" w:customStyle="1" w:styleId="20">
    <w:name w:val="Заголовок 2 Знак"/>
    <w:basedOn w:val="a0"/>
    <w:link w:val="2"/>
    <w:semiHidden/>
    <w:rsid w:val="00B836CD"/>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B836CD"/>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B836CD"/>
    <w:rPr>
      <w:rFonts w:eastAsiaTheme="minorEastAsia" w:cstheme="minorBidi"/>
      <w:b/>
      <w:bCs/>
      <w:sz w:val="24"/>
      <w:szCs w:val="24"/>
      <w:lang w:eastAsia="ru-RU"/>
    </w:rPr>
  </w:style>
  <w:style w:type="character" w:customStyle="1" w:styleId="50">
    <w:name w:val="Заголовок 5 Знак"/>
    <w:basedOn w:val="a0"/>
    <w:link w:val="5"/>
    <w:semiHidden/>
    <w:rsid w:val="00B836CD"/>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B836CD"/>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B836CD"/>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B836CD"/>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B836CD"/>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B836CD"/>
    <w:rPr>
      <w:b/>
      <w:bCs/>
      <w:sz w:val="20"/>
      <w:szCs w:val="20"/>
    </w:rPr>
  </w:style>
  <w:style w:type="paragraph" w:styleId="a4">
    <w:name w:val="Title"/>
    <w:basedOn w:val="a"/>
    <w:next w:val="a"/>
    <w:link w:val="a5"/>
    <w:qFormat/>
    <w:rsid w:val="00B836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6CD"/>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B836C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6CD"/>
    <w:rPr>
      <w:rFonts w:asciiTheme="majorHAnsi" w:eastAsiaTheme="majorEastAsia" w:hAnsiTheme="majorHAnsi" w:cstheme="majorBidi"/>
      <w:sz w:val="24"/>
      <w:szCs w:val="24"/>
      <w:lang w:eastAsia="ru-RU"/>
    </w:rPr>
  </w:style>
  <w:style w:type="character" w:styleId="a8">
    <w:name w:val="Strong"/>
    <w:basedOn w:val="a0"/>
    <w:qFormat/>
    <w:rsid w:val="00B836CD"/>
    <w:rPr>
      <w:b/>
      <w:bCs/>
    </w:rPr>
  </w:style>
  <w:style w:type="character" w:styleId="a9">
    <w:name w:val="Emphasis"/>
    <w:basedOn w:val="a0"/>
    <w:qFormat/>
    <w:rsid w:val="00B836CD"/>
    <w:rPr>
      <w:i/>
      <w:iCs/>
    </w:rPr>
  </w:style>
  <w:style w:type="paragraph" w:styleId="aa">
    <w:name w:val="No Spacing"/>
    <w:uiPriority w:val="1"/>
    <w:qFormat/>
    <w:rsid w:val="00B836CD"/>
    <w:rPr>
      <w:sz w:val="24"/>
      <w:szCs w:val="24"/>
      <w:lang w:eastAsia="ru-RU"/>
    </w:rPr>
  </w:style>
  <w:style w:type="paragraph" w:styleId="ab">
    <w:name w:val="List Paragraph"/>
    <w:basedOn w:val="a"/>
    <w:uiPriority w:val="34"/>
    <w:qFormat/>
    <w:rsid w:val="00B836CD"/>
    <w:pPr>
      <w:ind w:left="708"/>
    </w:pPr>
  </w:style>
  <w:style w:type="paragraph" w:styleId="21">
    <w:name w:val="Quote"/>
    <w:basedOn w:val="a"/>
    <w:next w:val="a"/>
    <w:link w:val="22"/>
    <w:uiPriority w:val="29"/>
    <w:qFormat/>
    <w:rsid w:val="00B836CD"/>
    <w:rPr>
      <w:i/>
      <w:iCs/>
      <w:color w:val="000000" w:themeColor="text1"/>
    </w:rPr>
  </w:style>
  <w:style w:type="character" w:customStyle="1" w:styleId="22">
    <w:name w:val="Цитата 2 Знак"/>
    <w:basedOn w:val="a0"/>
    <w:link w:val="21"/>
    <w:uiPriority w:val="29"/>
    <w:rsid w:val="00B836CD"/>
    <w:rPr>
      <w:i/>
      <w:iCs/>
      <w:color w:val="000000" w:themeColor="text1"/>
      <w:sz w:val="24"/>
      <w:szCs w:val="24"/>
      <w:lang w:eastAsia="ru-RU"/>
    </w:rPr>
  </w:style>
  <w:style w:type="paragraph" w:styleId="ac">
    <w:name w:val="Intense Quote"/>
    <w:basedOn w:val="a"/>
    <w:next w:val="a"/>
    <w:link w:val="ad"/>
    <w:uiPriority w:val="30"/>
    <w:qFormat/>
    <w:rsid w:val="00B836C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836CD"/>
    <w:rPr>
      <w:b/>
      <w:bCs/>
      <w:i/>
      <w:iCs/>
      <w:color w:val="4F81BD" w:themeColor="accent1"/>
      <w:sz w:val="24"/>
      <w:szCs w:val="24"/>
      <w:lang w:eastAsia="ru-RU"/>
    </w:rPr>
  </w:style>
  <w:style w:type="character" w:styleId="ae">
    <w:name w:val="Subtle Emphasis"/>
    <w:basedOn w:val="a0"/>
    <w:uiPriority w:val="19"/>
    <w:qFormat/>
    <w:rsid w:val="00B836CD"/>
    <w:rPr>
      <w:i/>
      <w:iCs/>
      <w:color w:val="808080" w:themeColor="text1" w:themeTint="7F"/>
    </w:rPr>
  </w:style>
  <w:style w:type="character" w:styleId="af">
    <w:name w:val="Intense Emphasis"/>
    <w:basedOn w:val="a0"/>
    <w:uiPriority w:val="21"/>
    <w:qFormat/>
    <w:rsid w:val="00B836CD"/>
    <w:rPr>
      <w:b/>
      <w:bCs/>
      <w:i/>
      <w:iCs/>
      <w:color w:val="4F81BD" w:themeColor="accent1"/>
    </w:rPr>
  </w:style>
  <w:style w:type="character" w:styleId="af0">
    <w:name w:val="Subtle Reference"/>
    <w:basedOn w:val="a0"/>
    <w:uiPriority w:val="31"/>
    <w:qFormat/>
    <w:rsid w:val="00B836CD"/>
    <w:rPr>
      <w:smallCaps/>
      <w:color w:val="C0504D" w:themeColor="accent2"/>
      <w:u w:val="single"/>
    </w:rPr>
  </w:style>
  <w:style w:type="character" w:styleId="af1">
    <w:name w:val="Intense Reference"/>
    <w:basedOn w:val="a0"/>
    <w:uiPriority w:val="32"/>
    <w:qFormat/>
    <w:rsid w:val="00B836CD"/>
    <w:rPr>
      <w:b/>
      <w:bCs/>
      <w:smallCaps/>
      <w:color w:val="C0504D" w:themeColor="accent2"/>
      <w:spacing w:val="5"/>
      <w:u w:val="single"/>
    </w:rPr>
  </w:style>
  <w:style w:type="character" w:styleId="af2">
    <w:name w:val="Book Title"/>
    <w:basedOn w:val="a0"/>
    <w:uiPriority w:val="33"/>
    <w:qFormat/>
    <w:rsid w:val="00B836CD"/>
    <w:rPr>
      <w:b/>
      <w:bCs/>
      <w:smallCaps/>
      <w:spacing w:val="5"/>
    </w:rPr>
  </w:style>
  <w:style w:type="paragraph" w:styleId="af3">
    <w:name w:val="TOC Heading"/>
    <w:basedOn w:val="1"/>
    <w:next w:val="a"/>
    <w:uiPriority w:val="39"/>
    <w:semiHidden/>
    <w:unhideWhenUsed/>
    <w:qFormat/>
    <w:rsid w:val="00B836CD"/>
    <w:pPr>
      <w:keepNext/>
      <w:spacing w:before="240" w:beforeAutospacing="0" w:after="60" w:afterAutospacing="0"/>
      <w:outlineLvl w:val="9"/>
    </w:pPr>
    <w:rPr>
      <w:rFonts w:asciiTheme="majorHAnsi" w:hAnsiTheme="majorHAnsi"/>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4A"/>
    <w:rPr>
      <w:sz w:val="24"/>
      <w:szCs w:val="24"/>
      <w:lang w:eastAsia="ru-RU"/>
    </w:rPr>
  </w:style>
  <w:style w:type="paragraph" w:styleId="1">
    <w:name w:val="heading 1"/>
    <w:basedOn w:val="a"/>
    <w:link w:val="10"/>
    <w:qFormat/>
    <w:rsid w:val="00F6164A"/>
    <w:pPr>
      <w:spacing w:before="100" w:beforeAutospacing="1" w:after="100" w:afterAutospacing="1"/>
      <w:outlineLvl w:val="0"/>
    </w:pPr>
    <w:rPr>
      <w:rFonts w:eastAsiaTheme="majorEastAsia" w:cstheme="majorBidi"/>
      <w:b/>
      <w:bCs/>
      <w:kern w:val="36"/>
      <w:sz w:val="48"/>
      <w:szCs w:val="48"/>
    </w:rPr>
  </w:style>
  <w:style w:type="paragraph" w:styleId="2">
    <w:name w:val="heading 2"/>
    <w:basedOn w:val="a"/>
    <w:next w:val="a"/>
    <w:link w:val="20"/>
    <w:semiHidden/>
    <w:unhideWhenUsed/>
    <w:qFormat/>
    <w:rsid w:val="00B836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B836C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qFormat/>
    <w:rsid w:val="00F6164A"/>
    <w:pPr>
      <w:spacing w:before="100" w:beforeAutospacing="1" w:after="100" w:afterAutospacing="1"/>
      <w:outlineLvl w:val="3"/>
    </w:pPr>
    <w:rPr>
      <w:rFonts w:eastAsiaTheme="minorEastAsia" w:cstheme="minorBidi"/>
      <w:b/>
      <w:bCs/>
    </w:rPr>
  </w:style>
  <w:style w:type="paragraph" w:styleId="5">
    <w:name w:val="heading 5"/>
    <w:basedOn w:val="a"/>
    <w:next w:val="a"/>
    <w:link w:val="50"/>
    <w:semiHidden/>
    <w:unhideWhenUsed/>
    <w:qFormat/>
    <w:rsid w:val="00B836C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B836CD"/>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B836CD"/>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B836CD"/>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B836C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6CD"/>
    <w:rPr>
      <w:rFonts w:eastAsiaTheme="majorEastAsia" w:cstheme="majorBidi"/>
      <w:b/>
      <w:bCs/>
      <w:kern w:val="36"/>
      <w:sz w:val="48"/>
      <w:szCs w:val="48"/>
      <w:lang w:eastAsia="ru-RU"/>
    </w:rPr>
  </w:style>
  <w:style w:type="character" w:customStyle="1" w:styleId="20">
    <w:name w:val="Заголовок 2 Знак"/>
    <w:basedOn w:val="a0"/>
    <w:link w:val="2"/>
    <w:semiHidden/>
    <w:rsid w:val="00B836CD"/>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B836CD"/>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B836CD"/>
    <w:rPr>
      <w:rFonts w:eastAsiaTheme="minorEastAsia" w:cstheme="minorBidi"/>
      <w:b/>
      <w:bCs/>
      <w:sz w:val="24"/>
      <w:szCs w:val="24"/>
      <w:lang w:eastAsia="ru-RU"/>
    </w:rPr>
  </w:style>
  <w:style w:type="character" w:customStyle="1" w:styleId="50">
    <w:name w:val="Заголовок 5 Знак"/>
    <w:basedOn w:val="a0"/>
    <w:link w:val="5"/>
    <w:semiHidden/>
    <w:rsid w:val="00B836CD"/>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B836CD"/>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B836CD"/>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B836CD"/>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B836CD"/>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B836CD"/>
    <w:rPr>
      <w:b/>
      <w:bCs/>
      <w:sz w:val="20"/>
      <w:szCs w:val="20"/>
    </w:rPr>
  </w:style>
  <w:style w:type="paragraph" w:styleId="a4">
    <w:name w:val="Title"/>
    <w:basedOn w:val="a"/>
    <w:next w:val="a"/>
    <w:link w:val="a5"/>
    <w:qFormat/>
    <w:rsid w:val="00B836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6CD"/>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B836C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6CD"/>
    <w:rPr>
      <w:rFonts w:asciiTheme="majorHAnsi" w:eastAsiaTheme="majorEastAsia" w:hAnsiTheme="majorHAnsi" w:cstheme="majorBidi"/>
      <w:sz w:val="24"/>
      <w:szCs w:val="24"/>
      <w:lang w:eastAsia="ru-RU"/>
    </w:rPr>
  </w:style>
  <w:style w:type="character" w:styleId="a8">
    <w:name w:val="Strong"/>
    <w:basedOn w:val="a0"/>
    <w:qFormat/>
    <w:rsid w:val="00B836CD"/>
    <w:rPr>
      <w:b/>
      <w:bCs/>
    </w:rPr>
  </w:style>
  <w:style w:type="character" w:styleId="a9">
    <w:name w:val="Emphasis"/>
    <w:basedOn w:val="a0"/>
    <w:qFormat/>
    <w:rsid w:val="00B836CD"/>
    <w:rPr>
      <w:i/>
      <w:iCs/>
    </w:rPr>
  </w:style>
  <w:style w:type="paragraph" w:styleId="aa">
    <w:name w:val="No Spacing"/>
    <w:uiPriority w:val="1"/>
    <w:qFormat/>
    <w:rsid w:val="00B836CD"/>
    <w:rPr>
      <w:sz w:val="24"/>
      <w:szCs w:val="24"/>
      <w:lang w:eastAsia="ru-RU"/>
    </w:rPr>
  </w:style>
  <w:style w:type="paragraph" w:styleId="ab">
    <w:name w:val="List Paragraph"/>
    <w:basedOn w:val="a"/>
    <w:uiPriority w:val="34"/>
    <w:qFormat/>
    <w:rsid w:val="00B836CD"/>
    <w:pPr>
      <w:ind w:left="708"/>
    </w:pPr>
  </w:style>
  <w:style w:type="paragraph" w:styleId="21">
    <w:name w:val="Quote"/>
    <w:basedOn w:val="a"/>
    <w:next w:val="a"/>
    <w:link w:val="22"/>
    <w:uiPriority w:val="29"/>
    <w:qFormat/>
    <w:rsid w:val="00B836CD"/>
    <w:rPr>
      <w:i/>
      <w:iCs/>
      <w:color w:val="000000" w:themeColor="text1"/>
    </w:rPr>
  </w:style>
  <w:style w:type="character" w:customStyle="1" w:styleId="22">
    <w:name w:val="Цитата 2 Знак"/>
    <w:basedOn w:val="a0"/>
    <w:link w:val="21"/>
    <w:uiPriority w:val="29"/>
    <w:rsid w:val="00B836CD"/>
    <w:rPr>
      <w:i/>
      <w:iCs/>
      <w:color w:val="000000" w:themeColor="text1"/>
      <w:sz w:val="24"/>
      <w:szCs w:val="24"/>
      <w:lang w:eastAsia="ru-RU"/>
    </w:rPr>
  </w:style>
  <w:style w:type="paragraph" w:styleId="ac">
    <w:name w:val="Intense Quote"/>
    <w:basedOn w:val="a"/>
    <w:next w:val="a"/>
    <w:link w:val="ad"/>
    <w:uiPriority w:val="30"/>
    <w:qFormat/>
    <w:rsid w:val="00B836C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836CD"/>
    <w:rPr>
      <w:b/>
      <w:bCs/>
      <w:i/>
      <w:iCs/>
      <w:color w:val="4F81BD" w:themeColor="accent1"/>
      <w:sz w:val="24"/>
      <w:szCs w:val="24"/>
      <w:lang w:eastAsia="ru-RU"/>
    </w:rPr>
  </w:style>
  <w:style w:type="character" w:styleId="ae">
    <w:name w:val="Subtle Emphasis"/>
    <w:basedOn w:val="a0"/>
    <w:uiPriority w:val="19"/>
    <w:qFormat/>
    <w:rsid w:val="00B836CD"/>
    <w:rPr>
      <w:i/>
      <w:iCs/>
      <w:color w:val="808080" w:themeColor="text1" w:themeTint="7F"/>
    </w:rPr>
  </w:style>
  <w:style w:type="character" w:styleId="af">
    <w:name w:val="Intense Emphasis"/>
    <w:basedOn w:val="a0"/>
    <w:uiPriority w:val="21"/>
    <w:qFormat/>
    <w:rsid w:val="00B836CD"/>
    <w:rPr>
      <w:b/>
      <w:bCs/>
      <w:i/>
      <w:iCs/>
      <w:color w:val="4F81BD" w:themeColor="accent1"/>
    </w:rPr>
  </w:style>
  <w:style w:type="character" w:styleId="af0">
    <w:name w:val="Subtle Reference"/>
    <w:basedOn w:val="a0"/>
    <w:uiPriority w:val="31"/>
    <w:qFormat/>
    <w:rsid w:val="00B836CD"/>
    <w:rPr>
      <w:smallCaps/>
      <w:color w:val="C0504D" w:themeColor="accent2"/>
      <w:u w:val="single"/>
    </w:rPr>
  </w:style>
  <w:style w:type="character" w:styleId="af1">
    <w:name w:val="Intense Reference"/>
    <w:basedOn w:val="a0"/>
    <w:uiPriority w:val="32"/>
    <w:qFormat/>
    <w:rsid w:val="00B836CD"/>
    <w:rPr>
      <w:b/>
      <w:bCs/>
      <w:smallCaps/>
      <w:color w:val="C0504D" w:themeColor="accent2"/>
      <w:spacing w:val="5"/>
      <w:u w:val="single"/>
    </w:rPr>
  </w:style>
  <w:style w:type="character" w:styleId="af2">
    <w:name w:val="Book Title"/>
    <w:basedOn w:val="a0"/>
    <w:uiPriority w:val="33"/>
    <w:qFormat/>
    <w:rsid w:val="00B836CD"/>
    <w:rPr>
      <w:b/>
      <w:bCs/>
      <w:smallCaps/>
      <w:spacing w:val="5"/>
    </w:rPr>
  </w:style>
  <w:style w:type="paragraph" w:styleId="af3">
    <w:name w:val="TOC Heading"/>
    <w:basedOn w:val="1"/>
    <w:next w:val="a"/>
    <w:uiPriority w:val="39"/>
    <w:semiHidden/>
    <w:unhideWhenUsed/>
    <w:qFormat/>
    <w:rsid w:val="00B836CD"/>
    <w:pPr>
      <w:keepNext/>
      <w:spacing w:before="240" w:beforeAutospacing="0" w:after="60" w:afterAutospacing="0"/>
      <w:outlineLvl w:val="9"/>
    </w:pPr>
    <w:rPr>
      <w:rFonts w:asciiTheme="majorHAnsi" w:hAnsiTheme="majorHAns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2633-1621-4170-BE4C-9B4D7F72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Анрей</dc:creator>
  <cp:keywords/>
  <dc:description/>
  <cp:lastModifiedBy>Анрей</cp:lastModifiedBy>
  <cp:revision>5</cp:revision>
  <dcterms:created xsi:type="dcterms:W3CDTF">2017-06-13T13:14:00Z</dcterms:created>
  <dcterms:modified xsi:type="dcterms:W3CDTF">2017-06-13T13:56:00Z</dcterms:modified>
</cp:coreProperties>
</file>