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D4" w:rsidRDefault="003048D4" w:rsidP="000461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46181">
        <w:rPr>
          <w:b/>
          <w:bCs/>
          <w:color w:val="000000"/>
          <w:sz w:val="28"/>
          <w:szCs w:val="28"/>
        </w:rPr>
        <w:t>Дидактические игры как средство всестороннего воспит</w:t>
      </w:r>
      <w:r w:rsidR="00046181">
        <w:rPr>
          <w:b/>
          <w:bCs/>
          <w:color w:val="000000"/>
          <w:sz w:val="28"/>
          <w:szCs w:val="28"/>
        </w:rPr>
        <w:t>ания детей дошкольного возраста</w:t>
      </w:r>
    </w:p>
    <w:p w:rsidR="00046181" w:rsidRPr="00046181" w:rsidRDefault="00046181" w:rsidP="0004618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048D4" w:rsidRPr="00046181" w:rsidRDefault="003048D4" w:rsidP="000461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6181">
        <w:rPr>
          <w:sz w:val="28"/>
          <w:szCs w:val="28"/>
        </w:rPr>
        <w:t>Игра представляет собой особую деятельность, которая расцветает в детские годы и сопровождает человека на протяжении его жизни. Основной особенностью игры является то, что она представляет собой отражение детьми окружающей жизни, деятельности людей, их взаимоотношений в обстановке, создаваемой детским воображением. Еще одна особенность игровой деятельности - ее самостоятельный характер. Дети являются творцами игры, ее создателями. В игре ребенок живет действиями и чувствами изображаемого героя. Даже тогда, когда ребенок один, он разговаривает с игрушкой, ведет разговор с воображаемым персонажем игры, говорит за врача и за больного.</w:t>
      </w:r>
    </w:p>
    <w:p w:rsidR="003048D4" w:rsidRPr="00046181" w:rsidRDefault="003048D4" w:rsidP="000461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6181">
        <w:rPr>
          <w:color w:val="000000"/>
          <w:sz w:val="28"/>
          <w:szCs w:val="28"/>
        </w:rPr>
        <w:t>В процессе дидактических игр дети учатся решать познавательные задачи вначале под руководством воспитателя, а затем в самостоятельной деятельности. Любая дидактическая игра ставит целью обогатить чувственный опыт ребенка, развивать его умственные способности (умение сравнивать, обобщать, классифицировать предметы и явления окружающего мира, высказывать свои суждения).</w:t>
      </w:r>
    </w:p>
    <w:p w:rsidR="00046181" w:rsidRDefault="003048D4" w:rsidP="000461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6181">
        <w:rPr>
          <w:color w:val="000000"/>
          <w:sz w:val="28"/>
          <w:szCs w:val="28"/>
        </w:rPr>
        <w:t>Игра является средством воспитания, только тогда, когда она включается в целостный педагогический процесс. Воспитательное значение дидактической игры и в том, что она способствует развитию у детей активности, самостоятельности и веры в собственные силы. Игра</w:t>
      </w:r>
      <w:r w:rsidR="00046181">
        <w:rPr>
          <w:color w:val="000000"/>
          <w:sz w:val="28"/>
          <w:szCs w:val="28"/>
        </w:rPr>
        <w:t xml:space="preserve"> </w:t>
      </w:r>
      <w:r w:rsidRPr="00046181">
        <w:rPr>
          <w:color w:val="000000"/>
          <w:sz w:val="28"/>
          <w:szCs w:val="28"/>
        </w:rPr>
        <w:t>-</w:t>
      </w:r>
      <w:r w:rsidR="00046181">
        <w:rPr>
          <w:color w:val="000000"/>
          <w:sz w:val="28"/>
          <w:szCs w:val="28"/>
        </w:rPr>
        <w:t xml:space="preserve"> </w:t>
      </w:r>
      <w:r w:rsidRPr="00046181">
        <w:rPr>
          <w:color w:val="000000"/>
          <w:sz w:val="28"/>
          <w:szCs w:val="28"/>
        </w:rPr>
        <w:t>это своего рода школа, в которой ребенок активно и творчески осваивает правила и нормы поведения людей, их отношение к труду, их взаимоотношений.</w:t>
      </w:r>
    </w:p>
    <w:p w:rsidR="003048D4" w:rsidRPr="00046181" w:rsidRDefault="003048D4" w:rsidP="000461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6181">
        <w:rPr>
          <w:color w:val="000000"/>
          <w:sz w:val="28"/>
          <w:szCs w:val="28"/>
        </w:rPr>
        <w:t>Знания об окружающей жизни даю детям в такой последовательности: сначала знакомлю детей с содержанием трудовой деятельности определенного вида (строителей, хлеборобов, овощеводов, пр</w:t>
      </w:r>
      <w:r w:rsidR="00046181">
        <w:rPr>
          <w:color w:val="000000"/>
          <w:sz w:val="28"/>
          <w:szCs w:val="28"/>
        </w:rPr>
        <w:t>одавцов</w:t>
      </w:r>
      <w:r w:rsidRPr="00046181">
        <w:rPr>
          <w:color w:val="000000"/>
          <w:sz w:val="28"/>
          <w:szCs w:val="28"/>
        </w:rPr>
        <w:t xml:space="preserve">), </w:t>
      </w:r>
      <w:r w:rsidR="00046181">
        <w:rPr>
          <w:color w:val="000000"/>
          <w:sz w:val="28"/>
          <w:szCs w:val="28"/>
        </w:rPr>
        <w:t xml:space="preserve">  </w:t>
      </w:r>
      <w:r w:rsidRPr="00046181">
        <w:rPr>
          <w:color w:val="000000"/>
          <w:sz w:val="28"/>
          <w:szCs w:val="28"/>
        </w:rPr>
        <w:t>далее - с машинами, облегчающими труд, с этапами производства при создании различных предметов, продуктов (строительство жилых домов м</w:t>
      </w:r>
      <w:r w:rsidR="00046181">
        <w:rPr>
          <w:color w:val="000000"/>
          <w:sz w:val="28"/>
          <w:szCs w:val="28"/>
        </w:rPr>
        <w:t>остов, выращивание овощей</w:t>
      </w:r>
      <w:r w:rsidRPr="00046181">
        <w:rPr>
          <w:color w:val="000000"/>
          <w:sz w:val="28"/>
          <w:szCs w:val="28"/>
        </w:rPr>
        <w:t xml:space="preserve">). После чего раскрываю перед дошкольниками значение различных видов труда, что способствует воспитанию трудолюбия. Многие дидактические игры направлены на усвоение, уточнение, закрепление этих знаний. </w:t>
      </w:r>
      <w:r w:rsidR="00046181">
        <w:rPr>
          <w:color w:val="000000"/>
          <w:sz w:val="28"/>
          <w:szCs w:val="28"/>
        </w:rPr>
        <w:t>В процессе работы я использую</w:t>
      </w:r>
      <w:r w:rsidRPr="00046181">
        <w:rPr>
          <w:color w:val="000000"/>
          <w:sz w:val="28"/>
          <w:szCs w:val="28"/>
        </w:rPr>
        <w:t xml:space="preserve"> такие игры, как «Кто построил этот дом?», «От зернышка до булочки», </w:t>
      </w:r>
      <w:r w:rsidR="00046181">
        <w:rPr>
          <w:color w:val="000000"/>
          <w:sz w:val="28"/>
          <w:szCs w:val="28"/>
        </w:rPr>
        <w:t>«Откуда стол пришел?»</w:t>
      </w:r>
      <w:r w:rsidRPr="00046181">
        <w:rPr>
          <w:color w:val="000000"/>
          <w:sz w:val="28"/>
          <w:szCs w:val="28"/>
        </w:rPr>
        <w:t>, которые содержат такие дидактические задачи, при решении которых дети должны показать конкретные знания о труде хлеборобов, строителей, плотников.</w:t>
      </w:r>
    </w:p>
    <w:p w:rsidR="003048D4" w:rsidRPr="00046181" w:rsidRDefault="003048D4" w:rsidP="000461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6181">
        <w:rPr>
          <w:color w:val="000000"/>
          <w:sz w:val="28"/>
          <w:szCs w:val="28"/>
        </w:rPr>
        <w:t>Дидактические игры имеют своеобразную структуру, в которой выделяет такие структурные элементы, как дидактическая (обучающая, игровая) задача (цель игры), игровые правила, игровые действия, заключение или окончание игры.</w:t>
      </w:r>
    </w:p>
    <w:p w:rsidR="003048D4" w:rsidRPr="00046181" w:rsidRDefault="003048D4" w:rsidP="000461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6181">
        <w:rPr>
          <w:color w:val="000000"/>
          <w:sz w:val="28"/>
          <w:szCs w:val="28"/>
        </w:rPr>
        <w:t>Основным элементом дидактической игры является дидактическая задача. Она тесно связана с программой занятий. Все остальные элементы подчинены этой задаче и обеспечивают ее выполнение.</w:t>
      </w:r>
    </w:p>
    <w:p w:rsidR="003048D4" w:rsidRPr="00046181" w:rsidRDefault="003048D4" w:rsidP="000461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6181">
        <w:rPr>
          <w:color w:val="000000"/>
          <w:sz w:val="28"/>
          <w:szCs w:val="28"/>
        </w:rPr>
        <w:lastRenderedPageBreak/>
        <w:t>Дидактические задачи разнообразны. Это может быть ознакомление с окружающим (природа, животный и растительный мир, люди, их быт, труд, события общественной жизни), развитие речи (закрепление правильного звукопроизношения, обогащение словаря, развитие связной речи и мышления). Дидактические задачи могут быть связаны с закреплением элементарных математических представлений.</w:t>
      </w:r>
    </w:p>
    <w:p w:rsidR="003048D4" w:rsidRPr="00046181" w:rsidRDefault="003048D4" w:rsidP="000461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6181">
        <w:rPr>
          <w:color w:val="000000"/>
          <w:sz w:val="28"/>
          <w:szCs w:val="28"/>
        </w:rPr>
        <w:t>Большая роль в дидактической игре принадлежит правилам.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 (особенно в младшем дошкольном возрасте). Они воспитывают у детей умение сдерживаться, управлять своим поведением.</w:t>
      </w:r>
    </w:p>
    <w:p w:rsidR="003048D4" w:rsidRPr="00046181" w:rsidRDefault="003048D4" w:rsidP="000461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6181">
        <w:rPr>
          <w:color w:val="000000"/>
          <w:sz w:val="28"/>
          <w:szCs w:val="28"/>
        </w:rPr>
        <w:t>Немаловажная роль в дидактических играх принадлежит игровому действию. Игровое действие это проявление активности детей в игровых целях: катать разноцветные шары, разбирать башенку, собирать матрешку, перекладывать кубики, отгадывать предметы по описанию, отгадывать, какое изменение произошло с предметами, расставленными на столе.</w:t>
      </w:r>
    </w:p>
    <w:p w:rsidR="003048D4" w:rsidRPr="00046181" w:rsidRDefault="003048D4" w:rsidP="000461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6181">
        <w:rPr>
          <w:color w:val="000000"/>
          <w:sz w:val="28"/>
          <w:szCs w:val="28"/>
        </w:rPr>
        <w:t xml:space="preserve">Чем содержательнее игровое действие и правила дидактических игр, тем активнее действует ребенок. А это дает </w:t>
      </w:r>
      <w:r w:rsidR="00046181">
        <w:rPr>
          <w:color w:val="000000"/>
          <w:sz w:val="28"/>
          <w:szCs w:val="28"/>
        </w:rPr>
        <w:t>мне возможность</w:t>
      </w:r>
      <w:r w:rsidRPr="00046181">
        <w:rPr>
          <w:color w:val="000000"/>
          <w:sz w:val="28"/>
          <w:szCs w:val="28"/>
        </w:rPr>
        <w:t xml:space="preserve"> формировать взаимоотношения детей: умение действовать по очереди в соответствии с правилами игры, считаться с желаниями участников игры, помогать товарищам в затруднениях. В ходе игры есть возможность добиваться проявления инициативы каждым ребенком в достижении поставленной цели. Однако эти качества личности не воспитываются в ребенке сами по себе, их нужно постепенно, терпеливо формировать. Если детям любого возраста давать дидактическую игрушку, не раскрывая четко и ясно правил игры с ней, то игра протекает сумбурно и теряет свою воспитательную ценность.</w:t>
      </w:r>
    </w:p>
    <w:p w:rsidR="003048D4" w:rsidRPr="00046181" w:rsidRDefault="003048D4" w:rsidP="000461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6181">
        <w:rPr>
          <w:color w:val="000000"/>
          <w:sz w:val="28"/>
          <w:szCs w:val="28"/>
        </w:rPr>
        <w:t xml:space="preserve">Включая дидактические игры в педагогический процесс, </w:t>
      </w:r>
      <w:r w:rsidR="00046181">
        <w:rPr>
          <w:color w:val="000000"/>
          <w:sz w:val="28"/>
          <w:szCs w:val="28"/>
        </w:rPr>
        <w:t>я обращаю внимание на отбор</w:t>
      </w:r>
      <w:r w:rsidRPr="00046181">
        <w:rPr>
          <w:color w:val="000000"/>
          <w:sz w:val="28"/>
          <w:szCs w:val="28"/>
        </w:rPr>
        <w:t xml:space="preserve"> те</w:t>
      </w:r>
      <w:r w:rsidR="00BD03EA">
        <w:rPr>
          <w:color w:val="000000"/>
          <w:sz w:val="28"/>
          <w:szCs w:val="28"/>
        </w:rPr>
        <w:t>х игр</w:t>
      </w:r>
      <w:r w:rsidR="00046181">
        <w:rPr>
          <w:color w:val="000000"/>
          <w:sz w:val="28"/>
          <w:szCs w:val="28"/>
        </w:rPr>
        <w:t>, к</w:t>
      </w:r>
      <w:r w:rsidRPr="00046181">
        <w:rPr>
          <w:color w:val="000000"/>
          <w:sz w:val="28"/>
          <w:szCs w:val="28"/>
        </w:rPr>
        <w:t xml:space="preserve">оторые доступны для детей </w:t>
      </w:r>
      <w:r w:rsidR="00046181">
        <w:rPr>
          <w:color w:val="000000"/>
          <w:sz w:val="28"/>
          <w:szCs w:val="28"/>
        </w:rPr>
        <w:t xml:space="preserve">моей возрастной </w:t>
      </w:r>
      <w:r w:rsidR="00BD03EA">
        <w:rPr>
          <w:color w:val="000000"/>
          <w:sz w:val="28"/>
          <w:szCs w:val="28"/>
        </w:rPr>
        <w:t>группы и</w:t>
      </w:r>
      <w:r w:rsidRPr="00046181">
        <w:rPr>
          <w:color w:val="000000"/>
          <w:sz w:val="28"/>
          <w:szCs w:val="28"/>
        </w:rPr>
        <w:t xml:space="preserve"> соответст</w:t>
      </w:r>
      <w:r w:rsidR="00BD03EA">
        <w:rPr>
          <w:color w:val="000000"/>
          <w:sz w:val="28"/>
          <w:szCs w:val="28"/>
        </w:rPr>
        <w:t>вуют их возрастным возможностям.</w:t>
      </w:r>
      <w:r w:rsidRPr="00046181">
        <w:rPr>
          <w:color w:val="000000"/>
          <w:sz w:val="28"/>
          <w:szCs w:val="28"/>
        </w:rPr>
        <w:t xml:space="preserve"> </w:t>
      </w:r>
    </w:p>
    <w:p w:rsidR="003048D4" w:rsidRPr="00046181" w:rsidRDefault="00BD03EA" w:rsidP="00BD03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6181">
        <w:rPr>
          <w:color w:val="000000"/>
          <w:sz w:val="28"/>
          <w:szCs w:val="28"/>
        </w:rPr>
        <w:t>Большое значение имеют не только дидактические прав</w:t>
      </w:r>
      <w:r>
        <w:rPr>
          <w:color w:val="000000"/>
          <w:sz w:val="28"/>
          <w:szCs w:val="28"/>
        </w:rPr>
        <w:t xml:space="preserve">ила игры, но и правила общения. В играх проявляются </w:t>
      </w:r>
      <w:r w:rsidR="003048D4" w:rsidRPr="00046181">
        <w:rPr>
          <w:color w:val="000000"/>
          <w:sz w:val="28"/>
          <w:szCs w:val="28"/>
        </w:rPr>
        <w:t>такие черты характера ребенка, которые могут служить примером для других: отзывчивость</w:t>
      </w:r>
      <w:r>
        <w:rPr>
          <w:color w:val="000000"/>
          <w:sz w:val="28"/>
          <w:szCs w:val="28"/>
        </w:rPr>
        <w:t>, скромность, честность</w:t>
      </w:r>
      <w:r w:rsidR="003048D4" w:rsidRPr="00046181">
        <w:rPr>
          <w:color w:val="000000"/>
          <w:sz w:val="28"/>
          <w:szCs w:val="28"/>
        </w:rPr>
        <w:t>.</w:t>
      </w:r>
    </w:p>
    <w:p w:rsidR="003048D4" w:rsidRPr="00046181" w:rsidRDefault="003048D4" w:rsidP="00BD03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6181">
        <w:rPr>
          <w:color w:val="000000"/>
          <w:sz w:val="28"/>
          <w:szCs w:val="28"/>
        </w:rPr>
        <w:t xml:space="preserve">Обобщая, </w:t>
      </w:r>
      <w:proofErr w:type="gramStart"/>
      <w:r w:rsidRPr="00046181">
        <w:rPr>
          <w:color w:val="000000"/>
          <w:sz w:val="28"/>
          <w:szCs w:val="28"/>
        </w:rPr>
        <w:t>вышеизложенное</w:t>
      </w:r>
      <w:proofErr w:type="gramEnd"/>
      <w:r w:rsidRPr="00046181">
        <w:rPr>
          <w:color w:val="000000"/>
          <w:sz w:val="28"/>
          <w:szCs w:val="28"/>
        </w:rPr>
        <w:t xml:space="preserve"> можно сделать следующие выводы:</w:t>
      </w:r>
    </w:p>
    <w:p w:rsidR="003048D4" w:rsidRPr="00046181" w:rsidRDefault="00BD03EA" w:rsidP="00046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</w:t>
      </w:r>
      <w:r w:rsidR="003048D4" w:rsidRPr="00046181">
        <w:rPr>
          <w:color w:val="000000"/>
          <w:sz w:val="28"/>
          <w:szCs w:val="28"/>
        </w:rPr>
        <w:t>гра – это мощный стимул и разносторонняя, сильная мотивация в обучении дете</w:t>
      </w:r>
      <w:r>
        <w:rPr>
          <w:color w:val="000000"/>
          <w:sz w:val="28"/>
          <w:szCs w:val="28"/>
        </w:rPr>
        <w:t>й старшего дошкольного возраста.</w:t>
      </w:r>
    </w:p>
    <w:p w:rsidR="003048D4" w:rsidRPr="00046181" w:rsidRDefault="00BD03EA" w:rsidP="00046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</w:t>
      </w:r>
      <w:r w:rsidR="003048D4" w:rsidRPr="00046181">
        <w:rPr>
          <w:color w:val="000000"/>
          <w:sz w:val="28"/>
          <w:szCs w:val="28"/>
        </w:rPr>
        <w:t xml:space="preserve"> игре активизируются все психические процессы, она позволяет гармонично объединить эмоциональное и рац</w:t>
      </w:r>
      <w:r>
        <w:rPr>
          <w:color w:val="000000"/>
          <w:sz w:val="28"/>
          <w:szCs w:val="28"/>
        </w:rPr>
        <w:t>иональное обучение дошкольников.</w:t>
      </w:r>
    </w:p>
    <w:p w:rsidR="003048D4" w:rsidRPr="00046181" w:rsidRDefault="00BD03EA" w:rsidP="00046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</w:t>
      </w:r>
      <w:r w:rsidR="003048D4" w:rsidRPr="00046181">
        <w:rPr>
          <w:color w:val="000000"/>
          <w:sz w:val="28"/>
          <w:szCs w:val="28"/>
        </w:rPr>
        <w:t>гра способствует вовле</w:t>
      </w:r>
      <w:r>
        <w:rPr>
          <w:color w:val="000000"/>
          <w:sz w:val="28"/>
          <w:szCs w:val="28"/>
        </w:rPr>
        <w:t>чению каждого ребенка в активную работу.</w:t>
      </w:r>
    </w:p>
    <w:p w:rsidR="003048D4" w:rsidRPr="00046181" w:rsidRDefault="00BD03EA" w:rsidP="00046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</w:t>
      </w:r>
      <w:r w:rsidR="003048D4" w:rsidRPr="00046181">
        <w:rPr>
          <w:color w:val="000000"/>
          <w:sz w:val="28"/>
          <w:szCs w:val="28"/>
        </w:rPr>
        <w:t>гра позволяет расширить границы жизни ребенка, который может представить себя по чужому рассказу то, чего в его</w:t>
      </w:r>
      <w:r>
        <w:rPr>
          <w:color w:val="000000"/>
          <w:sz w:val="28"/>
          <w:szCs w:val="28"/>
        </w:rPr>
        <w:t xml:space="preserve"> непосредственном опыте не было.</w:t>
      </w:r>
    </w:p>
    <w:p w:rsidR="003048D4" w:rsidRPr="00046181" w:rsidRDefault="003048D4" w:rsidP="00046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181">
        <w:rPr>
          <w:color w:val="000000"/>
          <w:sz w:val="28"/>
          <w:szCs w:val="28"/>
        </w:rPr>
        <w:t xml:space="preserve">5. </w:t>
      </w:r>
      <w:r w:rsidR="00BD03EA">
        <w:rPr>
          <w:color w:val="000000"/>
          <w:sz w:val="28"/>
          <w:szCs w:val="28"/>
        </w:rPr>
        <w:t>В</w:t>
      </w:r>
      <w:r w:rsidRPr="00046181">
        <w:rPr>
          <w:color w:val="000000"/>
          <w:sz w:val="28"/>
          <w:szCs w:val="28"/>
        </w:rPr>
        <w:t xml:space="preserve"> игре происходит внутреннее раскрепощение: когда исчезает робость и в</w:t>
      </w:r>
      <w:r w:rsidR="00BD03EA">
        <w:rPr>
          <w:color w:val="000000"/>
          <w:sz w:val="28"/>
          <w:szCs w:val="28"/>
        </w:rPr>
        <w:t>озникает ощущение “я тоже могу”.</w:t>
      </w:r>
    </w:p>
    <w:p w:rsidR="003048D4" w:rsidRPr="00046181" w:rsidRDefault="00BD03EA" w:rsidP="00046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 И</w:t>
      </w:r>
      <w:r w:rsidR="003048D4" w:rsidRPr="00046181">
        <w:rPr>
          <w:color w:val="000000"/>
          <w:sz w:val="28"/>
          <w:szCs w:val="28"/>
        </w:rPr>
        <w:t>гра позволяет гармонизировать и демократизировать отнош</w:t>
      </w:r>
      <w:r>
        <w:rPr>
          <w:color w:val="000000"/>
          <w:sz w:val="28"/>
          <w:szCs w:val="28"/>
        </w:rPr>
        <w:t>ения между педагогом и ребенком.</w:t>
      </w:r>
    </w:p>
    <w:p w:rsidR="003048D4" w:rsidRPr="00046181" w:rsidRDefault="00BD03EA" w:rsidP="00BD03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Д</w:t>
      </w:r>
      <w:r w:rsidR="003048D4" w:rsidRPr="00046181">
        <w:rPr>
          <w:color w:val="000000"/>
          <w:sz w:val="28"/>
          <w:szCs w:val="28"/>
        </w:rPr>
        <w:t xml:space="preserve">идактическая игра является средством развития познавательной активности детей старшего дошкольного возраста, формируя ее компоненты, необходимые для </w:t>
      </w:r>
      <w:r>
        <w:rPr>
          <w:color w:val="000000"/>
          <w:sz w:val="28"/>
          <w:szCs w:val="28"/>
        </w:rPr>
        <w:t>овладения учебной деятельностью.</w:t>
      </w:r>
    </w:p>
    <w:p w:rsidR="00BC33D0" w:rsidRPr="00046181" w:rsidRDefault="00BD03EA" w:rsidP="00046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33D0" w:rsidRPr="00046181" w:rsidSect="0066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8D4"/>
    <w:rsid w:val="00046181"/>
    <w:rsid w:val="003048D4"/>
    <w:rsid w:val="00660B18"/>
    <w:rsid w:val="00BB537E"/>
    <w:rsid w:val="00BD03EA"/>
    <w:rsid w:val="00C93FA1"/>
    <w:rsid w:val="00E4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Мелисса</cp:lastModifiedBy>
  <cp:revision>2</cp:revision>
  <dcterms:created xsi:type="dcterms:W3CDTF">2018-12-25T12:44:00Z</dcterms:created>
  <dcterms:modified xsi:type="dcterms:W3CDTF">2018-12-26T07:18:00Z</dcterms:modified>
</cp:coreProperties>
</file>