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C3" w:rsidRPr="00881AC3" w:rsidRDefault="00881AC3" w:rsidP="00881AC3">
      <w:pPr>
        <w:spacing w:after="0" w:line="360" w:lineRule="auto"/>
        <w:ind w:firstLine="840"/>
        <w:jc w:val="right"/>
        <w:rPr>
          <w:rFonts w:ascii="Times New Roman" w:hAnsi="Times New Roman"/>
          <w:b/>
          <w:sz w:val="28"/>
          <w:szCs w:val="28"/>
        </w:rPr>
      </w:pPr>
      <w:r w:rsidRPr="00881AC3">
        <w:rPr>
          <w:rFonts w:ascii="Times New Roman" w:hAnsi="Times New Roman"/>
          <w:b/>
          <w:sz w:val="28"/>
          <w:szCs w:val="28"/>
        </w:rPr>
        <w:t xml:space="preserve">А.Р. </w:t>
      </w:r>
      <w:proofErr w:type="spellStart"/>
      <w:r w:rsidRPr="00881AC3">
        <w:rPr>
          <w:rFonts w:ascii="Times New Roman" w:hAnsi="Times New Roman"/>
          <w:b/>
          <w:sz w:val="28"/>
          <w:szCs w:val="28"/>
        </w:rPr>
        <w:t>Бисенгулова</w:t>
      </w:r>
      <w:proofErr w:type="spellEnd"/>
    </w:p>
    <w:p w:rsidR="00881AC3" w:rsidRPr="00881AC3" w:rsidRDefault="00881AC3" w:rsidP="00881AC3">
      <w:pPr>
        <w:spacing w:after="0" w:line="360" w:lineRule="auto"/>
        <w:ind w:firstLine="840"/>
        <w:jc w:val="right"/>
        <w:rPr>
          <w:rFonts w:ascii="Times New Roman" w:hAnsi="Times New Roman"/>
          <w:sz w:val="28"/>
          <w:szCs w:val="28"/>
        </w:rPr>
      </w:pPr>
      <w:r w:rsidRPr="00881AC3">
        <w:rPr>
          <w:rFonts w:ascii="Times New Roman" w:hAnsi="Times New Roman"/>
          <w:sz w:val="28"/>
          <w:szCs w:val="28"/>
        </w:rPr>
        <w:t xml:space="preserve">магистрант 2 курса БГПУ им. М. </w:t>
      </w:r>
      <w:proofErr w:type="spellStart"/>
      <w:r w:rsidRPr="00881AC3">
        <w:rPr>
          <w:rFonts w:ascii="Times New Roman" w:hAnsi="Times New Roman"/>
          <w:sz w:val="28"/>
          <w:szCs w:val="28"/>
        </w:rPr>
        <w:t>Акмуллы</w:t>
      </w:r>
      <w:proofErr w:type="spellEnd"/>
    </w:p>
    <w:p w:rsidR="00881AC3" w:rsidRDefault="00881AC3" w:rsidP="00881AC3">
      <w:pPr>
        <w:spacing w:after="0" w:line="360" w:lineRule="auto"/>
        <w:ind w:firstLine="840"/>
        <w:jc w:val="right"/>
        <w:rPr>
          <w:rFonts w:ascii="Times New Roman" w:hAnsi="Times New Roman"/>
          <w:sz w:val="28"/>
          <w:szCs w:val="28"/>
        </w:rPr>
      </w:pPr>
      <w:r w:rsidRPr="00881AC3">
        <w:rPr>
          <w:rFonts w:ascii="Times New Roman" w:hAnsi="Times New Roman"/>
          <w:sz w:val="28"/>
          <w:szCs w:val="28"/>
        </w:rPr>
        <w:t>г. Уфа Республика Башкортостан, РФ</w:t>
      </w:r>
    </w:p>
    <w:p w:rsidR="00881AC3" w:rsidRPr="00956823" w:rsidRDefault="00881AC3" w:rsidP="00956823">
      <w:pPr>
        <w:spacing w:after="0" w:line="360" w:lineRule="auto"/>
        <w:ind w:firstLine="840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81AC3">
        <w:rPr>
          <w:rFonts w:ascii="Times New Roman" w:hAnsi="Times New Roman"/>
          <w:sz w:val="28"/>
          <w:szCs w:val="28"/>
        </w:rPr>
        <w:t>Е</w:t>
      </w:r>
      <w:proofErr w:type="gramEnd"/>
      <w:r w:rsidRPr="00956823">
        <w:rPr>
          <w:rFonts w:ascii="Times New Roman" w:hAnsi="Times New Roman"/>
          <w:sz w:val="28"/>
          <w:szCs w:val="28"/>
          <w:lang w:val="en-US"/>
        </w:rPr>
        <w:t xml:space="preserve">-mail: </w:t>
      </w:r>
      <w:hyperlink r:id="rId8" w:history="1">
        <w:r w:rsidR="00956823" w:rsidRPr="00A77CB7">
          <w:rPr>
            <w:rStyle w:val="a4"/>
            <w:rFonts w:ascii="Times New Roman" w:hAnsi="Times New Roman"/>
            <w:sz w:val="28"/>
            <w:szCs w:val="28"/>
            <w:lang w:val="en-US"/>
          </w:rPr>
          <w:t>alfiya.bisengulova@mail.ru</w:t>
        </w:r>
      </w:hyperlink>
    </w:p>
    <w:p w:rsidR="00956823" w:rsidRPr="00956823" w:rsidRDefault="00956823" w:rsidP="00956823">
      <w:pPr>
        <w:spacing w:after="0" w:line="360" w:lineRule="auto"/>
        <w:ind w:firstLine="840"/>
        <w:jc w:val="right"/>
        <w:rPr>
          <w:rFonts w:ascii="Times New Roman" w:hAnsi="Times New Roman"/>
          <w:sz w:val="28"/>
          <w:szCs w:val="28"/>
          <w:lang w:val="en-US"/>
        </w:rPr>
      </w:pPr>
      <w:bookmarkStart w:id="0" w:name="_GoBack"/>
    </w:p>
    <w:p w:rsidR="002B0F08" w:rsidRPr="006B741F" w:rsidRDefault="00956823" w:rsidP="00956823">
      <w:pPr>
        <w:spacing w:after="0" w:line="360" w:lineRule="auto"/>
        <w:ind w:left="-550" w:right="11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B741F">
        <w:rPr>
          <w:rFonts w:ascii="Times New Roman" w:hAnsi="Times New Roman"/>
          <w:b/>
          <w:sz w:val="28"/>
          <w:szCs w:val="28"/>
        </w:rPr>
        <w:t>ПЕДАГОГИЧЕСКИЕ ОСНОВЫ ОБЕСПЕЧЕНИЯ ЛИЧНОСТНЫХ РЕЗУЛЬТАТОВ В ОБУЧЕНИИ ОБЩЕСТВОЗНАНИЮ</w:t>
      </w:r>
    </w:p>
    <w:bookmarkEnd w:id="0"/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>В XXI веке стала очевидной необходимость серьезной модернизации российского школьного образования, связанная с изменением представлений об образовательных результатах.</w:t>
      </w:r>
    </w:p>
    <w:p w:rsidR="002B0F08" w:rsidRPr="00881AC3" w:rsidRDefault="002B0F08" w:rsidP="006B741F">
      <w:pPr>
        <w:spacing w:after="0" w:line="360" w:lineRule="auto"/>
        <w:ind w:left="-550" w:right="115" w:firstLine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(далее - ФГОС) общего образования, предложив новый подход к результатам образования, с учетом обобщения и согласования потребностей личности, семьи, общества и государства выделяют личностные, </w:t>
      </w:r>
      <w:proofErr w:type="spellStart"/>
      <w:r w:rsidRPr="006B741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и предметные результаты. Анализ нормативных документов последних лет позволяет сделать вывод о переориентации государственной образовательной политики с предметных результатов образования </w:t>
      </w:r>
      <w:proofErr w:type="gramStart"/>
      <w:r w:rsidRPr="006B741F">
        <w:rPr>
          <w:rFonts w:ascii="Times New Roman" w:hAnsi="Times New Roman"/>
          <w:sz w:val="28"/>
          <w:szCs w:val="28"/>
        </w:rPr>
        <w:t>на</w:t>
      </w:r>
      <w:proofErr w:type="gramEnd"/>
      <w:r w:rsidRPr="006B741F">
        <w:rPr>
          <w:rFonts w:ascii="Times New Roman" w:hAnsi="Times New Roman"/>
          <w:sz w:val="28"/>
          <w:szCs w:val="28"/>
        </w:rPr>
        <w:t xml:space="preserve"> личностные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AC3">
        <w:rPr>
          <w:rFonts w:ascii="Times New Roman" w:hAnsi="Times New Roman"/>
          <w:sz w:val="28"/>
          <w:szCs w:val="28"/>
        </w:rPr>
        <w:t>[3]</w:t>
      </w:r>
      <w:r w:rsidRPr="006B741F">
        <w:rPr>
          <w:rFonts w:ascii="Times New Roman" w:hAnsi="Times New Roman"/>
          <w:sz w:val="28"/>
          <w:szCs w:val="28"/>
        </w:rPr>
        <w:t>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Так, в педагогической науке личностные результаты рассматриваются как освоенные учеником универсальные учебные действия (А. Г. </w:t>
      </w:r>
      <w:proofErr w:type="spellStart"/>
      <w:r w:rsidRPr="006B741F">
        <w:rPr>
          <w:rFonts w:ascii="Times New Roman" w:hAnsi="Times New Roman"/>
          <w:sz w:val="28"/>
          <w:szCs w:val="28"/>
        </w:rPr>
        <w:t>Асмолов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, Г. В. </w:t>
      </w:r>
      <w:proofErr w:type="spellStart"/>
      <w:r w:rsidRPr="006B741F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6B741F">
        <w:rPr>
          <w:rFonts w:ascii="Times New Roman" w:hAnsi="Times New Roman"/>
          <w:sz w:val="28"/>
          <w:szCs w:val="28"/>
        </w:rPr>
        <w:t>, И. А. Володарская и др.), как продукт деятельности личности (А. В. Хуторской и др.)</w:t>
      </w:r>
      <w:r w:rsidRPr="00881A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[2]</w:t>
      </w:r>
      <w:r w:rsidRPr="006B741F">
        <w:rPr>
          <w:rFonts w:ascii="Times New Roman" w:hAnsi="Times New Roman"/>
          <w:sz w:val="28"/>
          <w:szCs w:val="28"/>
        </w:rPr>
        <w:t xml:space="preserve">. Понятие личностные результаты образования, несмотря на большое количество исследований в этой области, продолжает оставаться недостаточно изученной категорией в науке. Так, в совокупность личностных результатов включают: </w:t>
      </w:r>
      <w:proofErr w:type="spellStart"/>
      <w:r w:rsidRPr="006B741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ценностных отношений и ориентаций, мотивации учебной деятельности, мировоззрения, положительной «</w:t>
      </w:r>
      <w:proofErr w:type="gramStart"/>
      <w:r w:rsidRPr="006B741F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6B741F">
        <w:rPr>
          <w:rFonts w:ascii="Times New Roman" w:hAnsi="Times New Roman"/>
          <w:sz w:val="28"/>
          <w:szCs w:val="28"/>
        </w:rPr>
        <w:t xml:space="preserve">», личностной позиции, навыков самопознания и самоопределения, обретение личностного </w:t>
      </w:r>
      <w:proofErr w:type="spellStart"/>
      <w:r w:rsidRPr="006B741F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, стремление к </w:t>
      </w:r>
      <w:proofErr w:type="spellStart"/>
      <w:r w:rsidRPr="006B741F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6B741F">
        <w:rPr>
          <w:rFonts w:ascii="Times New Roman" w:hAnsi="Times New Roman"/>
          <w:sz w:val="28"/>
          <w:szCs w:val="28"/>
        </w:rPr>
        <w:t>, адекватность самооценки, готовность к выбору и др.</w:t>
      </w:r>
      <w:r w:rsidRPr="006B741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Актуальность данной темы связана с тем, что современная школа должна отвечать требованиям, предъявляемым обществом с его высокой планкой и </w:t>
      </w:r>
      <w:r w:rsidRPr="006B741F">
        <w:rPr>
          <w:rFonts w:ascii="Times New Roman" w:hAnsi="Times New Roman"/>
          <w:sz w:val="28"/>
          <w:szCs w:val="28"/>
        </w:rPr>
        <w:lastRenderedPageBreak/>
        <w:t>ориентиром на международные стандарты качества образования. Запрос социума – люди образованные, нравственные, предприимчивые, которые могут самостоятельно принимать решения в ситуации выбора, толерантные, готовые к сотрудничеству, отличающиеся мобильностью, способные к межкультурному взаимодействию, обладающие чувством ответственности за судьбу страны и ее процветание. Система образования должна готовить людей, умеющих не только жить в гражданском обществе и правовом государстве, но и создавать их.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>Стоит отметить, что с введением ФГОС общего образования большее значение приобретает формирование личностных образовательных результатов школьников. Но способы оценивания, критерии, средства достижения на сегодняшний день не разработаны в полной мере.</w:t>
      </w:r>
      <w:r w:rsidRPr="006B741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B741F">
        <w:rPr>
          <w:rFonts w:ascii="Times New Roman" w:hAnsi="Times New Roman"/>
          <w:sz w:val="28"/>
          <w:szCs w:val="28"/>
        </w:rPr>
        <w:t xml:space="preserve">Так, ведущим критерием, определяющим личностные результаты,  являются личностный смысл и ценностный компонент. </w:t>
      </w:r>
    </w:p>
    <w:p w:rsidR="002B0F08" w:rsidRPr="00881AC3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>Согласно ФГОС ОО, под личностными результатами понимают мотивы деятельности, систему ценностных отношений учащихся, в частности, к себе, другим участникам образовательного процесса, самому образовательному процессу, объектам познания, результатам образовательной деятельности и т.д. Внимание акцентируется, прежде всего, на самоопределении личности ученика, смысла образовании, ценностной и морально-этической ориентации</w:t>
      </w:r>
      <w:r w:rsidRPr="00881AC3">
        <w:rPr>
          <w:rFonts w:ascii="Times New Roman" w:hAnsi="Times New Roman"/>
          <w:sz w:val="28"/>
          <w:szCs w:val="28"/>
        </w:rPr>
        <w:t xml:space="preserve"> [7]</w:t>
      </w:r>
      <w:r w:rsidRPr="006B741F">
        <w:rPr>
          <w:rFonts w:ascii="Times New Roman" w:hAnsi="Times New Roman"/>
          <w:sz w:val="28"/>
          <w:szCs w:val="28"/>
        </w:rPr>
        <w:t>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Под личностными результатами также понимают </w:t>
      </w:r>
      <w:proofErr w:type="spellStart"/>
      <w:r w:rsidRPr="006B741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положительной «</w:t>
      </w:r>
      <w:proofErr w:type="gramStart"/>
      <w:r w:rsidRPr="006B741F">
        <w:rPr>
          <w:rFonts w:ascii="Times New Roman" w:hAnsi="Times New Roman"/>
          <w:sz w:val="28"/>
          <w:szCs w:val="28"/>
        </w:rPr>
        <w:t>Я-концепции</w:t>
      </w:r>
      <w:proofErr w:type="gramEnd"/>
      <w:r w:rsidRPr="006B741F">
        <w:rPr>
          <w:rFonts w:ascii="Times New Roman" w:hAnsi="Times New Roman"/>
          <w:sz w:val="28"/>
          <w:szCs w:val="28"/>
        </w:rPr>
        <w:t xml:space="preserve">», опыта самопознания и личностной самооценки; </w:t>
      </w:r>
      <w:proofErr w:type="spellStart"/>
      <w:r w:rsidRPr="006B741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основ российской, гражданской идентичности; начальная ориентация в общечеловеческих ценностях добра, красоты, истины; </w:t>
      </w:r>
      <w:proofErr w:type="spellStart"/>
      <w:r w:rsidRPr="006B741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мотивации к учению и познанию. </w:t>
      </w:r>
    </w:p>
    <w:p w:rsidR="002B0F08" w:rsidRPr="00881AC3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Личностные результаты - это формирование у обучающихся ценностно-смысловых установок, развитие этических чувств, доброжелательности и эмоционально-нравственной отзывчивости и </w:t>
      </w:r>
      <w:proofErr w:type="spellStart"/>
      <w:r w:rsidRPr="006B741F">
        <w:rPr>
          <w:rFonts w:ascii="Times New Roman" w:hAnsi="Times New Roman"/>
          <w:sz w:val="28"/>
          <w:szCs w:val="28"/>
        </w:rPr>
        <w:t>т</w:t>
      </w:r>
      <w:proofErr w:type="gramStart"/>
      <w:r w:rsidRPr="006B741F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881AC3">
        <w:rPr>
          <w:rFonts w:ascii="Times New Roman" w:hAnsi="Times New Roman"/>
          <w:sz w:val="28"/>
          <w:szCs w:val="28"/>
        </w:rPr>
        <w:t xml:space="preserve"> [7]</w:t>
      </w:r>
      <w:r w:rsidRPr="006B741F">
        <w:rPr>
          <w:rFonts w:ascii="Times New Roman" w:hAnsi="Times New Roman"/>
          <w:sz w:val="28"/>
          <w:szCs w:val="28"/>
        </w:rPr>
        <w:t>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>При этом отмечается, что личностные результаты рассматривался не только в аспекте результатов обучения, но и как база для дальнейшего человеческого развития, а также совершенствования самого образования.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lastRenderedPageBreak/>
        <w:t>Рассмотрим несколько уроков с использованием педагогических технологий для обеспечения личностных результатов обучающихся. Особенностью данных уроков является преимущественно планирование и обеспечение личностных результатов. На примере данных разработок урока, мы старались раскрыть развивающие возможности отдельных тем курса.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color w:val="000000"/>
          <w:sz w:val="28"/>
          <w:szCs w:val="28"/>
        </w:rPr>
        <w:t>Разработанные уроки представляют собой описание учебных занятий для учащихся 9-11 классов по обществознанию. Новизна представленных нами уроков заключается в том, что  мы, рассмотрев урок-диспут и урок с использованием ИКТ, показали возможности обеспечения личностных результатов в обучении обществознанию.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Урок-диспут по обществознанию «Демократия. Правовое государство». 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  <w:lang w:eastAsia="ru-RU"/>
        </w:rPr>
        <w:t>Данный урок нацелен на закрепление материала по теме, связанной с пониманием демократии и правового государства как общественно-политического явления. Технология диспута представляет в данном случае наиболее эффективную форму работы, т.к. помогает обучающимся, актуализируя соответствующие знания по предмету, глубже вникнуть в суть понятий «демократия» и «правовое государство». Диспут способствует не только получению ответов на ряд проблемных вопросов, но и помогает увидеть ситуацию комплексно, поскольку изучив явление с разных сторон, мы можем получить целостное представление о нём</w:t>
      </w:r>
      <w:r w:rsidRPr="00881AC3">
        <w:rPr>
          <w:rFonts w:ascii="Times New Roman" w:hAnsi="Times New Roman"/>
          <w:sz w:val="28"/>
          <w:szCs w:val="28"/>
          <w:lang w:eastAsia="ru-RU"/>
        </w:rPr>
        <w:t xml:space="preserve"> [8]</w:t>
      </w:r>
      <w:r w:rsidRPr="006B741F">
        <w:rPr>
          <w:rFonts w:ascii="Times New Roman" w:hAnsi="Times New Roman"/>
          <w:sz w:val="28"/>
          <w:szCs w:val="28"/>
          <w:lang w:eastAsia="ru-RU"/>
        </w:rPr>
        <w:t xml:space="preserve">. Даны: тезис, проблема, возможное решение – отправные точки диспута, помогающие скоординировать ход урока, направить его в нужное русло. В заключение </w:t>
      </w:r>
      <w:proofErr w:type="gramStart"/>
      <w:r w:rsidRPr="006B741F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6B741F">
        <w:rPr>
          <w:rFonts w:ascii="Times New Roman" w:hAnsi="Times New Roman"/>
          <w:sz w:val="28"/>
          <w:szCs w:val="28"/>
          <w:lang w:eastAsia="ru-RU"/>
        </w:rPr>
        <w:t xml:space="preserve"> предлагается порассуждать по поводу высказываний известных людей, занимавшихся проблемами толкования демократии.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 (личностные)</w:t>
      </w:r>
      <w:r w:rsidRPr="006B741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6B741F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b/>
          <w:sz w:val="28"/>
          <w:szCs w:val="28"/>
        </w:rPr>
        <w:t>Урок по теме: «Наука. Образование»</w:t>
      </w:r>
    </w:p>
    <w:p w:rsidR="002B0F08" w:rsidRPr="006B741F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(личностные)</w:t>
      </w:r>
      <w:r w:rsidRPr="006B741F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  <w:r w:rsidRPr="006B7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41F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6B741F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6B741F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 w:rsidR="002B0F08" w:rsidRPr="00881AC3" w:rsidRDefault="002B0F08" w:rsidP="006B741F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B741F">
        <w:rPr>
          <w:rFonts w:ascii="Times New Roman" w:hAnsi="Times New Roman"/>
          <w:bCs/>
          <w:sz w:val="28"/>
          <w:szCs w:val="28"/>
        </w:rPr>
        <w:t>Н</w:t>
      </w:r>
      <w:r w:rsidRPr="006B741F">
        <w:rPr>
          <w:rFonts w:ascii="Times New Roman" w:hAnsi="Times New Roman"/>
          <w:sz w:val="28"/>
          <w:szCs w:val="28"/>
        </w:rPr>
        <w:t>а уроке по обществознанию, используя технологию информационно-коммуникативные технологии, формируются такие личностные результаты, как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поступкам, чему способствует использование на данном уроке учителем информационно-коммуникационных технологий (презентации, мультимедийные пособия.</w:t>
      </w:r>
      <w:proofErr w:type="gramEnd"/>
      <w:r w:rsidRPr="006B741F">
        <w:rPr>
          <w:rFonts w:ascii="Times New Roman" w:hAnsi="Times New Roman"/>
          <w:sz w:val="28"/>
          <w:szCs w:val="28"/>
        </w:rPr>
        <w:t xml:space="preserve"> Использование ИКТ на уроках  обществознания способствует формированию информационной компетентности учащихся, повышению познавательной активности и учебной мотивации, позволяет по-новому организовать самостоятельную учебную деятельность школьников</w:t>
      </w:r>
      <w:r w:rsidRPr="00881AC3">
        <w:rPr>
          <w:rFonts w:ascii="Times New Roman" w:hAnsi="Times New Roman"/>
          <w:sz w:val="28"/>
          <w:szCs w:val="28"/>
        </w:rPr>
        <w:t xml:space="preserve"> [1]</w:t>
      </w:r>
      <w:r w:rsidRPr="006B741F">
        <w:rPr>
          <w:rFonts w:ascii="Times New Roman" w:hAnsi="Times New Roman"/>
          <w:sz w:val="28"/>
          <w:szCs w:val="28"/>
        </w:rPr>
        <w:t>. С помощью мультимедиа-учебников учащиеся имеют возможность самостоятельно приобретать знания, проверять свои достижения с помощью практических работ разного вида (обучающие, тренировочные, игровые) и тестовых заданий, вести учет результатов. Большинство практических заданий носят игровой характер, что позволяет в интересной форме закрепить знания и умения учащихся. При этом школьник может дополнительно использовать информацию из учебника и других средств обучения.</w:t>
      </w:r>
    </w:p>
    <w:p w:rsidR="00956823" w:rsidRPr="00956823" w:rsidRDefault="002B0F08" w:rsidP="00956823">
      <w:pPr>
        <w:spacing w:after="0" w:line="360" w:lineRule="auto"/>
        <w:ind w:left="-550" w:right="11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Проведенный анализ показал, какие соответствующие педагогические технологии в процессе обучения необходимо применить для достижения личностных результатов на уроках обществознания. Задача учителя обществознания состоит в том, чтобы научить детей ориентироваться в мире информации, добывать её самостоятельно, усваивать в виде знания, рационально подходить к процессу познания, то есть научить учиться. Школьники должны </w:t>
      </w:r>
      <w:r w:rsidRPr="006B741F">
        <w:rPr>
          <w:rFonts w:ascii="Times New Roman" w:hAnsi="Times New Roman"/>
          <w:sz w:val="28"/>
          <w:szCs w:val="28"/>
        </w:rPr>
        <w:lastRenderedPageBreak/>
        <w:t>овладеть навыками планирования, осуществления контроля и оценивания проц</w:t>
      </w:r>
      <w:r>
        <w:rPr>
          <w:rFonts w:ascii="Times New Roman" w:hAnsi="Times New Roman"/>
          <w:sz w:val="28"/>
          <w:szCs w:val="28"/>
        </w:rPr>
        <w:t>есса деятельности и достижений.</w:t>
      </w:r>
    </w:p>
    <w:p w:rsidR="002B0F08" w:rsidRPr="00956823" w:rsidRDefault="00956823" w:rsidP="00956823">
      <w:pPr>
        <w:spacing w:after="0" w:line="360" w:lineRule="auto"/>
        <w:ind w:left="-550" w:right="11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6823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2B0F08" w:rsidRPr="006B741F" w:rsidRDefault="002B0F08" w:rsidP="006B741F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B741F">
        <w:rPr>
          <w:rFonts w:ascii="Times New Roman" w:hAnsi="Times New Roman"/>
          <w:bCs/>
          <w:kern w:val="36"/>
          <w:sz w:val="28"/>
          <w:szCs w:val="28"/>
        </w:rPr>
        <w:t>Борисенко Н.Н</w:t>
      </w:r>
      <w:r w:rsidRPr="00881AC3">
        <w:rPr>
          <w:rFonts w:ascii="Times New Roman" w:hAnsi="Times New Roman"/>
          <w:bCs/>
          <w:kern w:val="36"/>
          <w:sz w:val="28"/>
          <w:szCs w:val="28"/>
        </w:rPr>
        <w:t>/</w:t>
      </w:r>
      <w:r w:rsidRPr="006B741F">
        <w:rPr>
          <w:rFonts w:ascii="Times New Roman" w:hAnsi="Times New Roman"/>
          <w:bCs/>
          <w:kern w:val="36"/>
          <w:sz w:val="28"/>
          <w:szCs w:val="28"/>
        </w:rPr>
        <w:t xml:space="preserve"> Нравственное воспитание учащихся на уроках обществознания с использованием ИКТ.</w:t>
      </w:r>
      <w:r w:rsidRPr="006B741F">
        <w:rPr>
          <w:rFonts w:ascii="Times New Roman" w:hAnsi="Times New Roman"/>
          <w:sz w:val="28"/>
          <w:szCs w:val="28"/>
        </w:rPr>
        <w:t xml:space="preserve"> [Электронный ресурс]. Режим доступа:</w:t>
      </w:r>
      <w:r w:rsidRPr="006B741F">
        <w:rPr>
          <w:rFonts w:ascii="Times New Roman" w:hAnsi="Times New Roman"/>
          <w:sz w:val="28"/>
          <w:szCs w:val="28"/>
          <w:lang w:val="en-US"/>
        </w:rPr>
        <w:t>URL</w:t>
      </w:r>
      <w:r w:rsidRPr="006B741F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6B741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https://infourok.ru/</w:t>
        </w:r>
      </w:hyperlink>
      <w:r w:rsidRPr="006B741F">
        <w:rPr>
          <w:sz w:val="28"/>
          <w:szCs w:val="28"/>
        </w:rPr>
        <w:t xml:space="preserve"> </w:t>
      </w:r>
      <w:r w:rsidRPr="006B741F">
        <w:rPr>
          <w:rFonts w:ascii="Times New Roman" w:hAnsi="Times New Roman"/>
          <w:sz w:val="28"/>
          <w:szCs w:val="28"/>
        </w:rPr>
        <w:t>7.10.2017.</w:t>
      </w:r>
    </w:p>
    <w:p w:rsidR="002B0F08" w:rsidRPr="006B741F" w:rsidRDefault="002B0F08" w:rsidP="006B741F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  <w:shd w:val="clear" w:color="auto" w:fill="FFFFFF"/>
        </w:rPr>
        <w:t xml:space="preserve">Васильева Т. С. ФГОС нового поколения о требованиях к результатам обучения // Теория и практика образования в современном мире: материалы IV </w:t>
      </w:r>
      <w:proofErr w:type="spellStart"/>
      <w:r w:rsidRPr="006B741F">
        <w:rPr>
          <w:rFonts w:ascii="Times New Roman" w:hAnsi="Times New Roman"/>
          <w:sz w:val="28"/>
          <w:szCs w:val="28"/>
          <w:shd w:val="clear" w:color="auto" w:fill="FFFFFF"/>
        </w:rPr>
        <w:t>междунар</w:t>
      </w:r>
      <w:proofErr w:type="spellEnd"/>
      <w:r w:rsidRPr="006B741F">
        <w:rPr>
          <w:rFonts w:ascii="Times New Roman" w:hAnsi="Times New Roman"/>
          <w:sz w:val="28"/>
          <w:szCs w:val="28"/>
          <w:shd w:val="clear" w:color="auto" w:fill="FFFFFF"/>
        </w:rPr>
        <w:t xml:space="preserve">. науч. </w:t>
      </w:r>
      <w:proofErr w:type="spellStart"/>
      <w:r w:rsidRPr="006B741F">
        <w:rPr>
          <w:rFonts w:ascii="Times New Roman" w:hAnsi="Times New Roman"/>
          <w:sz w:val="28"/>
          <w:szCs w:val="28"/>
          <w:shd w:val="clear" w:color="auto" w:fill="FFFFFF"/>
        </w:rPr>
        <w:t>конф</w:t>
      </w:r>
      <w:proofErr w:type="spellEnd"/>
      <w:r w:rsidRPr="006B741F">
        <w:rPr>
          <w:rFonts w:ascii="Times New Roman" w:hAnsi="Times New Roman"/>
          <w:sz w:val="28"/>
          <w:szCs w:val="28"/>
          <w:shd w:val="clear" w:color="auto" w:fill="FFFFFF"/>
        </w:rPr>
        <w:t>. СПб. 2014. С. 74-76.</w:t>
      </w:r>
    </w:p>
    <w:p w:rsidR="002B0F08" w:rsidRPr="006B741F" w:rsidRDefault="002B0F08" w:rsidP="006B741F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1F">
        <w:rPr>
          <w:rFonts w:ascii="Times New Roman" w:hAnsi="Times New Roman"/>
          <w:sz w:val="28"/>
          <w:szCs w:val="28"/>
        </w:rPr>
        <w:t>Ергалиева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А.Б. [Электронный ресурс]. Режим доступа:</w:t>
      </w:r>
      <w:r w:rsidRPr="006B741F">
        <w:rPr>
          <w:rFonts w:ascii="Times New Roman" w:hAnsi="Times New Roman"/>
          <w:sz w:val="28"/>
          <w:szCs w:val="28"/>
          <w:lang w:val="en-US"/>
        </w:rPr>
        <w:t>URL</w:t>
      </w:r>
      <w:r w:rsidRPr="006B741F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6B741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https://pedportal.net/</w:t>
        </w:r>
      </w:hyperlink>
      <w:r w:rsidRPr="006B741F">
        <w:rPr>
          <w:rFonts w:ascii="Times New Roman" w:hAnsi="Times New Roman"/>
          <w:sz w:val="28"/>
          <w:szCs w:val="28"/>
        </w:rPr>
        <w:t xml:space="preserve"> 7.10.2017.</w:t>
      </w:r>
    </w:p>
    <w:p w:rsidR="002B0F08" w:rsidRPr="006B741F" w:rsidRDefault="002B0F08" w:rsidP="006B741F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1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и личностные образовательные результаты школьников: Новые практики формирования и оценивания. СПб. 2015. С. 160.</w:t>
      </w:r>
    </w:p>
    <w:p w:rsidR="002B0F08" w:rsidRPr="006B741F" w:rsidRDefault="002B0F08" w:rsidP="006B741F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41F">
        <w:rPr>
          <w:rFonts w:ascii="Times New Roman" w:hAnsi="Times New Roman"/>
          <w:sz w:val="28"/>
          <w:szCs w:val="28"/>
        </w:rPr>
        <w:t>Мильруд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Р.П. Позиция, смыслы и установки учащихся как личностные результаты образования // Вестник Воронежского государственного университета. 2014. №3. С. 55-57. </w:t>
      </w:r>
    </w:p>
    <w:p w:rsidR="002B0F08" w:rsidRPr="006B741F" w:rsidRDefault="002B0F08" w:rsidP="006B741F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Михайленко Т.М. Педагогический аспект личностных результатов образования  // </w:t>
      </w:r>
      <w:proofErr w:type="spellStart"/>
      <w:r w:rsidRPr="006B741F">
        <w:rPr>
          <w:rFonts w:ascii="Times New Roman" w:hAnsi="Times New Roman"/>
          <w:sz w:val="28"/>
          <w:szCs w:val="28"/>
        </w:rPr>
        <w:t>Герценовские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чтения. Начальное образование. 2012.  №1. С. 23-28. </w:t>
      </w:r>
    </w:p>
    <w:p w:rsidR="002B0F08" w:rsidRPr="006B741F" w:rsidRDefault="002B0F08" w:rsidP="006B741F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(полного) общего образования [Электронный ресурс]. Режим доступа: </w:t>
      </w:r>
      <w:r w:rsidRPr="006B741F">
        <w:rPr>
          <w:rFonts w:ascii="Times New Roman" w:hAnsi="Times New Roman"/>
          <w:sz w:val="28"/>
          <w:szCs w:val="28"/>
          <w:lang w:val="en-US"/>
        </w:rPr>
        <w:t>URL</w:t>
      </w:r>
      <w:r w:rsidRPr="006B741F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6B741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http://www.standart.edu.ru/</w:t>
        </w:r>
      </w:hyperlink>
      <w:r w:rsidR="00956823">
        <w:rPr>
          <w:rFonts w:ascii="Times New Roman" w:hAnsi="Times New Roman"/>
          <w:sz w:val="28"/>
          <w:szCs w:val="28"/>
        </w:rPr>
        <w:t xml:space="preserve"> 7.10.2017.</w:t>
      </w:r>
    </w:p>
    <w:p w:rsidR="00956823" w:rsidRPr="00956823" w:rsidRDefault="002B0F08" w:rsidP="00956823">
      <w:pPr>
        <w:pStyle w:val="a3"/>
        <w:numPr>
          <w:ilvl w:val="0"/>
          <w:numId w:val="50"/>
        </w:numPr>
        <w:tabs>
          <w:tab w:val="left" w:pos="-567"/>
        </w:tabs>
        <w:spacing w:after="0" w:line="360" w:lineRule="auto"/>
        <w:ind w:left="-550" w:right="115" w:firstLine="709"/>
        <w:jc w:val="both"/>
        <w:rPr>
          <w:rFonts w:ascii="Times New Roman" w:hAnsi="Times New Roman"/>
          <w:sz w:val="28"/>
          <w:szCs w:val="28"/>
        </w:rPr>
      </w:pPr>
      <w:r w:rsidRPr="006B741F">
        <w:rPr>
          <w:rFonts w:ascii="Times New Roman" w:hAnsi="Times New Roman"/>
          <w:sz w:val="28"/>
          <w:szCs w:val="28"/>
        </w:rPr>
        <w:t xml:space="preserve">Яковлева Ю.Г., </w:t>
      </w:r>
      <w:proofErr w:type="spellStart"/>
      <w:r w:rsidRPr="006B741F">
        <w:rPr>
          <w:rFonts w:ascii="Times New Roman" w:hAnsi="Times New Roman"/>
          <w:sz w:val="28"/>
          <w:szCs w:val="28"/>
        </w:rPr>
        <w:t>Панягина</w:t>
      </w:r>
      <w:proofErr w:type="spellEnd"/>
      <w:r w:rsidRPr="006B741F">
        <w:rPr>
          <w:rFonts w:ascii="Times New Roman" w:hAnsi="Times New Roman"/>
          <w:sz w:val="28"/>
          <w:szCs w:val="28"/>
        </w:rPr>
        <w:t xml:space="preserve"> С.В.</w:t>
      </w:r>
      <w:r w:rsidRPr="00881AC3">
        <w:rPr>
          <w:rFonts w:ascii="Times New Roman" w:hAnsi="Times New Roman"/>
          <w:sz w:val="28"/>
          <w:szCs w:val="28"/>
        </w:rPr>
        <w:t xml:space="preserve"> </w:t>
      </w:r>
      <w:r w:rsidRPr="006B741F">
        <w:rPr>
          <w:rFonts w:ascii="Times New Roman" w:hAnsi="Times New Roman"/>
          <w:sz w:val="28"/>
          <w:szCs w:val="28"/>
        </w:rPr>
        <w:t xml:space="preserve">Инновационные технологии в современном образовании. Формирование личностных результатов обучающихся в учебной деятельности (урочной и внеурочной) [Электронный ресурс]. Режим доступа: </w:t>
      </w:r>
      <w:r w:rsidRPr="006B741F">
        <w:rPr>
          <w:rFonts w:ascii="Times New Roman" w:hAnsi="Times New Roman"/>
          <w:sz w:val="28"/>
          <w:szCs w:val="28"/>
          <w:lang w:val="en-US"/>
        </w:rPr>
        <w:t>URL</w:t>
      </w:r>
      <w:r w:rsidRPr="006B741F">
        <w:rPr>
          <w:rFonts w:ascii="Times New Roman" w:hAnsi="Times New Roman"/>
          <w:sz w:val="28"/>
          <w:szCs w:val="28"/>
        </w:rPr>
        <w:t xml:space="preserve">: </w:t>
      </w:r>
      <w:hyperlink r:id="rId12" w:history="1">
        <w:r w:rsidRPr="006B741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http://lomonpansion.com/</w:t>
        </w:r>
      </w:hyperlink>
      <w:r w:rsidRPr="006B741F">
        <w:rPr>
          <w:rFonts w:ascii="Times New Roman" w:hAnsi="Times New Roman"/>
          <w:sz w:val="28"/>
          <w:szCs w:val="28"/>
        </w:rPr>
        <w:t xml:space="preserve"> 7.10.2017.</w:t>
      </w:r>
    </w:p>
    <w:p w:rsidR="002B0F08" w:rsidRPr="00956823" w:rsidRDefault="00956823" w:rsidP="00956823">
      <w:pPr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© </w:t>
      </w:r>
      <w:proofErr w:type="spellStart"/>
      <w:r>
        <w:rPr>
          <w:rFonts w:ascii="Times New Roman" w:hAnsi="Times New Roman"/>
          <w:sz w:val="28"/>
          <w:szCs w:val="28"/>
        </w:rPr>
        <w:t>Бисенгулова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  <w:r w:rsidRPr="00956823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  <w:lang w:val="en-US"/>
        </w:rPr>
        <w:t>8</w:t>
      </w:r>
    </w:p>
    <w:sectPr w:rsidR="002B0F08" w:rsidRPr="00956823" w:rsidSect="00790674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39" w:rsidRDefault="00D77239" w:rsidP="00CD6DFB">
      <w:pPr>
        <w:spacing w:after="0" w:line="240" w:lineRule="auto"/>
      </w:pPr>
      <w:r>
        <w:separator/>
      </w:r>
    </w:p>
  </w:endnote>
  <w:endnote w:type="continuationSeparator" w:id="0">
    <w:p w:rsidR="00D77239" w:rsidRDefault="00D77239" w:rsidP="00CD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39" w:rsidRDefault="00D77239" w:rsidP="00CD6DFB">
      <w:pPr>
        <w:spacing w:after="0" w:line="240" w:lineRule="auto"/>
      </w:pPr>
      <w:r>
        <w:separator/>
      </w:r>
    </w:p>
  </w:footnote>
  <w:footnote w:type="continuationSeparator" w:id="0">
    <w:p w:rsidR="00D77239" w:rsidRDefault="00D77239" w:rsidP="00CD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3FB"/>
    <w:multiLevelType w:val="hybridMultilevel"/>
    <w:tmpl w:val="F93C1476"/>
    <w:lvl w:ilvl="0" w:tplc="7DFCA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39CA4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F0D8B"/>
    <w:multiLevelType w:val="multilevel"/>
    <w:tmpl w:val="2C3ED0D6"/>
    <w:lvl w:ilvl="0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0829"/>
    <w:multiLevelType w:val="hybridMultilevel"/>
    <w:tmpl w:val="7C84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2AC4"/>
    <w:multiLevelType w:val="multilevel"/>
    <w:tmpl w:val="C8A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27A19"/>
    <w:multiLevelType w:val="multilevel"/>
    <w:tmpl w:val="C7E8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465A58"/>
    <w:multiLevelType w:val="hybridMultilevel"/>
    <w:tmpl w:val="B05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8C7903"/>
    <w:multiLevelType w:val="multilevel"/>
    <w:tmpl w:val="7CBCD1C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eastAsia="Times New Roman" w:hAnsi="Times New Roman" w:cs="Times New Roman" w:hint="default"/>
        <w:b/>
      </w:rPr>
    </w:lvl>
  </w:abstractNum>
  <w:abstractNum w:abstractNumId="7">
    <w:nsid w:val="0E504CE6"/>
    <w:multiLevelType w:val="multilevel"/>
    <w:tmpl w:val="D2AE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EB6D54"/>
    <w:multiLevelType w:val="multilevel"/>
    <w:tmpl w:val="08A0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F91FEA"/>
    <w:multiLevelType w:val="hybridMultilevel"/>
    <w:tmpl w:val="8BC6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856C38"/>
    <w:multiLevelType w:val="hybridMultilevel"/>
    <w:tmpl w:val="E738F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76343B"/>
    <w:multiLevelType w:val="hybridMultilevel"/>
    <w:tmpl w:val="ED8CA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850DC"/>
    <w:multiLevelType w:val="hybridMultilevel"/>
    <w:tmpl w:val="291C8764"/>
    <w:lvl w:ilvl="0" w:tplc="BB24E2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614FEF"/>
    <w:multiLevelType w:val="multilevel"/>
    <w:tmpl w:val="510A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DDD5482"/>
    <w:multiLevelType w:val="hybridMultilevel"/>
    <w:tmpl w:val="9A7A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D21E3"/>
    <w:multiLevelType w:val="hybridMultilevel"/>
    <w:tmpl w:val="75549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676D5"/>
    <w:multiLevelType w:val="hybridMultilevel"/>
    <w:tmpl w:val="1690EDD4"/>
    <w:lvl w:ilvl="0" w:tplc="927C46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A0FF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2018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48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0547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AA37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479B4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A8F5E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CAE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1E5D8E"/>
    <w:multiLevelType w:val="hybridMultilevel"/>
    <w:tmpl w:val="A21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621641"/>
    <w:multiLevelType w:val="multilevel"/>
    <w:tmpl w:val="CBC4C86A"/>
    <w:lvl w:ilvl="0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57A13"/>
    <w:multiLevelType w:val="multilevel"/>
    <w:tmpl w:val="EF8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2F73A6"/>
    <w:multiLevelType w:val="multilevel"/>
    <w:tmpl w:val="CAC0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2E82B46"/>
    <w:multiLevelType w:val="hybridMultilevel"/>
    <w:tmpl w:val="7524689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344E5D91"/>
    <w:multiLevelType w:val="multilevel"/>
    <w:tmpl w:val="9BE2C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360DC5"/>
    <w:multiLevelType w:val="multilevel"/>
    <w:tmpl w:val="C2C4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F246AF"/>
    <w:multiLevelType w:val="hybridMultilevel"/>
    <w:tmpl w:val="B05C6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961746"/>
    <w:multiLevelType w:val="hybridMultilevel"/>
    <w:tmpl w:val="A802CAB2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09C5D5D"/>
    <w:multiLevelType w:val="hybridMultilevel"/>
    <w:tmpl w:val="291C8764"/>
    <w:lvl w:ilvl="0" w:tplc="BB24E2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4204AED"/>
    <w:multiLevelType w:val="multilevel"/>
    <w:tmpl w:val="67BC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6AA387D"/>
    <w:multiLevelType w:val="hybridMultilevel"/>
    <w:tmpl w:val="1CBE20E8"/>
    <w:lvl w:ilvl="0" w:tplc="C736EE3C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F0D1A"/>
    <w:multiLevelType w:val="multilevel"/>
    <w:tmpl w:val="8530F606"/>
    <w:lvl w:ilvl="0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65499F"/>
    <w:multiLevelType w:val="multilevel"/>
    <w:tmpl w:val="3CA6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77710"/>
    <w:multiLevelType w:val="hybridMultilevel"/>
    <w:tmpl w:val="4F200FD8"/>
    <w:lvl w:ilvl="0" w:tplc="1048E066">
      <w:start w:val="3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26FF6"/>
    <w:multiLevelType w:val="multilevel"/>
    <w:tmpl w:val="20DC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EE7017"/>
    <w:multiLevelType w:val="multilevel"/>
    <w:tmpl w:val="057A8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F12751"/>
    <w:multiLevelType w:val="multilevel"/>
    <w:tmpl w:val="0D72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8C732B"/>
    <w:multiLevelType w:val="hybridMultilevel"/>
    <w:tmpl w:val="2DCEB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91579"/>
    <w:multiLevelType w:val="multilevel"/>
    <w:tmpl w:val="EEBA0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980555F"/>
    <w:multiLevelType w:val="hybridMultilevel"/>
    <w:tmpl w:val="CF94F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C76128"/>
    <w:multiLevelType w:val="multilevel"/>
    <w:tmpl w:val="166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145B58"/>
    <w:multiLevelType w:val="hybridMultilevel"/>
    <w:tmpl w:val="FC783048"/>
    <w:lvl w:ilvl="0" w:tplc="C736EE3C">
      <w:start w:val="3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0CC47E6"/>
    <w:multiLevelType w:val="multilevel"/>
    <w:tmpl w:val="0B9C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E56E9C"/>
    <w:multiLevelType w:val="hybridMultilevel"/>
    <w:tmpl w:val="4AB44692"/>
    <w:lvl w:ilvl="0" w:tplc="0419000F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C248A7"/>
    <w:multiLevelType w:val="multilevel"/>
    <w:tmpl w:val="CA4C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B91FB9"/>
    <w:multiLevelType w:val="multilevel"/>
    <w:tmpl w:val="700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54C5D"/>
    <w:multiLevelType w:val="multilevel"/>
    <w:tmpl w:val="AE4E721A"/>
    <w:lvl w:ilvl="0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9A0457"/>
    <w:multiLevelType w:val="multilevel"/>
    <w:tmpl w:val="8772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8E2F4D"/>
    <w:multiLevelType w:val="hybridMultilevel"/>
    <w:tmpl w:val="6A9C6B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49C4DAE"/>
    <w:multiLevelType w:val="hybridMultilevel"/>
    <w:tmpl w:val="AE2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95D2DF4"/>
    <w:multiLevelType w:val="multilevel"/>
    <w:tmpl w:val="39FA7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196D42"/>
    <w:multiLevelType w:val="hybridMultilevel"/>
    <w:tmpl w:val="B22EF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3"/>
  </w:num>
  <w:num w:numId="4">
    <w:abstractNumId w:val="48"/>
  </w:num>
  <w:num w:numId="5">
    <w:abstractNumId w:val="42"/>
  </w:num>
  <w:num w:numId="6">
    <w:abstractNumId w:val="10"/>
  </w:num>
  <w:num w:numId="7">
    <w:abstractNumId w:val="16"/>
  </w:num>
  <w:num w:numId="8">
    <w:abstractNumId w:val="21"/>
  </w:num>
  <w:num w:numId="9">
    <w:abstractNumId w:val="38"/>
  </w:num>
  <w:num w:numId="10">
    <w:abstractNumId w:val="45"/>
  </w:num>
  <w:num w:numId="11">
    <w:abstractNumId w:val="4"/>
  </w:num>
  <w:num w:numId="12">
    <w:abstractNumId w:val="27"/>
  </w:num>
  <w:num w:numId="13">
    <w:abstractNumId w:val="7"/>
  </w:num>
  <w:num w:numId="14">
    <w:abstractNumId w:val="30"/>
  </w:num>
  <w:num w:numId="15">
    <w:abstractNumId w:val="17"/>
  </w:num>
  <w:num w:numId="16">
    <w:abstractNumId w:val="5"/>
  </w:num>
  <w:num w:numId="17">
    <w:abstractNumId w:val="2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23"/>
  </w:num>
  <w:num w:numId="22">
    <w:abstractNumId w:val="1"/>
  </w:num>
  <w:num w:numId="23">
    <w:abstractNumId w:val="40"/>
  </w:num>
  <w:num w:numId="24">
    <w:abstractNumId w:val="3"/>
  </w:num>
  <w:num w:numId="25">
    <w:abstractNumId w:val="34"/>
  </w:num>
  <w:num w:numId="26">
    <w:abstractNumId w:val="19"/>
  </w:num>
  <w:num w:numId="27">
    <w:abstractNumId w:val="26"/>
  </w:num>
  <w:num w:numId="28">
    <w:abstractNumId w:val="9"/>
  </w:num>
  <w:num w:numId="29">
    <w:abstractNumId w:val="37"/>
  </w:num>
  <w:num w:numId="30">
    <w:abstractNumId w:val="35"/>
  </w:num>
  <w:num w:numId="31">
    <w:abstractNumId w:val="11"/>
  </w:num>
  <w:num w:numId="32">
    <w:abstractNumId w:val="49"/>
  </w:num>
  <w:num w:numId="33">
    <w:abstractNumId w:val="2"/>
  </w:num>
  <w:num w:numId="34">
    <w:abstractNumId w:val="14"/>
  </w:num>
  <w:num w:numId="35">
    <w:abstractNumId w:val="15"/>
  </w:num>
  <w:num w:numId="36">
    <w:abstractNumId w:val="13"/>
  </w:num>
  <w:num w:numId="37">
    <w:abstractNumId w:val="36"/>
  </w:num>
  <w:num w:numId="38">
    <w:abstractNumId w:val="8"/>
  </w:num>
  <w:num w:numId="39">
    <w:abstractNumId w:val="32"/>
  </w:num>
  <w:num w:numId="40">
    <w:abstractNumId w:val="20"/>
  </w:num>
  <w:num w:numId="41">
    <w:abstractNumId w:val="22"/>
  </w:num>
  <w:num w:numId="42">
    <w:abstractNumId w:val="0"/>
  </w:num>
  <w:num w:numId="43">
    <w:abstractNumId w:val="46"/>
  </w:num>
  <w:num w:numId="44">
    <w:abstractNumId w:val="31"/>
  </w:num>
  <w:num w:numId="45">
    <w:abstractNumId w:val="28"/>
  </w:num>
  <w:num w:numId="46">
    <w:abstractNumId w:val="18"/>
  </w:num>
  <w:num w:numId="47">
    <w:abstractNumId w:val="39"/>
  </w:num>
  <w:num w:numId="48">
    <w:abstractNumId w:val="44"/>
  </w:num>
  <w:num w:numId="49">
    <w:abstractNumId w:val="29"/>
  </w:num>
  <w:num w:numId="50">
    <w:abstractNumId w:val="41"/>
  </w:num>
  <w:num w:numId="51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A3"/>
    <w:rsid w:val="00035B4F"/>
    <w:rsid w:val="00050E23"/>
    <w:rsid w:val="00053445"/>
    <w:rsid w:val="0006022C"/>
    <w:rsid w:val="000707A0"/>
    <w:rsid w:val="000838B4"/>
    <w:rsid w:val="0008407A"/>
    <w:rsid w:val="000857AB"/>
    <w:rsid w:val="0009541B"/>
    <w:rsid w:val="000A6A59"/>
    <w:rsid w:val="000B428E"/>
    <w:rsid w:val="000C1861"/>
    <w:rsid w:val="000C6C47"/>
    <w:rsid w:val="000E02F6"/>
    <w:rsid w:val="000E312D"/>
    <w:rsid w:val="000F10C1"/>
    <w:rsid w:val="000F1FAB"/>
    <w:rsid w:val="001000CD"/>
    <w:rsid w:val="001032B8"/>
    <w:rsid w:val="00104F37"/>
    <w:rsid w:val="00111C31"/>
    <w:rsid w:val="00113080"/>
    <w:rsid w:val="001170EB"/>
    <w:rsid w:val="00121D4A"/>
    <w:rsid w:val="001237DD"/>
    <w:rsid w:val="001302FC"/>
    <w:rsid w:val="001307F7"/>
    <w:rsid w:val="00133EC4"/>
    <w:rsid w:val="001367C5"/>
    <w:rsid w:val="00146E79"/>
    <w:rsid w:val="0016164B"/>
    <w:rsid w:val="00162FBF"/>
    <w:rsid w:val="00167A5A"/>
    <w:rsid w:val="001709D3"/>
    <w:rsid w:val="00177034"/>
    <w:rsid w:val="00185767"/>
    <w:rsid w:val="00190B89"/>
    <w:rsid w:val="00194EAC"/>
    <w:rsid w:val="00195A3D"/>
    <w:rsid w:val="001971B0"/>
    <w:rsid w:val="001A1CC3"/>
    <w:rsid w:val="001A6988"/>
    <w:rsid w:val="001B28EA"/>
    <w:rsid w:val="001D2CC3"/>
    <w:rsid w:val="001D32C5"/>
    <w:rsid w:val="001D5570"/>
    <w:rsid w:val="001D5EA2"/>
    <w:rsid w:val="001D6BBB"/>
    <w:rsid w:val="001D6BD4"/>
    <w:rsid w:val="001E5712"/>
    <w:rsid w:val="001E5D0D"/>
    <w:rsid w:val="00202590"/>
    <w:rsid w:val="00214901"/>
    <w:rsid w:val="00225BCA"/>
    <w:rsid w:val="00226A09"/>
    <w:rsid w:val="00233AB8"/>
    <w:rsid w:val="00236A47"/>
    <w:rsid w:val="00240A50"/>
    <w:rsid w:val="002420A3"/>
    <w:rsid w:val="00242686"/>
    <w:rsid w:val="0024479A"/>
    <w:rsid w:val="0025230F"/>
    <w:rsid w:val="00266D44"/>
    <w:rsid w:val="00276EB4"/>
    <w:rsid w:val="00286B91"/>
    <w:rsid w:val="00294196"/>
    <w:rsid w:val="002B0F08"/>
    <w:rsid w:val="002B4890"/>
    <w:rsid w:val="002B58D7"/>
    <w:rsid w:val="002E0B9A"/>
    <w:rsid w:val="002E65B8"/>
    <w:rsid w:val="002F4ABA"/>
    <w:rsid w:val="00302C42"/>
    <w:rsid w:val="00303802"/>
    <w:rsid w:val="00310970"/>
    <w:rsid w:val="00314EFB"/>
    <w:rsid w:val="003300A6"/>
    <w:rsid w:val="00335139"/>
    <w:rsid w:val="00346570"/>
    <w:rsid w:val="00360FA8"/>
    <w:rsid w:val="00363AE5"/>
    <w:rsid w:val="00371966"/>
    <w:rsid w:val="00395BEA"/>
    <w:rsid w:val="003A01D4"/>
    <w:rsid w:val="003B129D"/>
    <w:rsid w:val="003E1C7D"/>
    <w:rsid w:val="003E4965"/>
    <w:rsid w:val="003E6D64"/>
    <w:rsid w:val="0040567F"/>
    <w:rsid w:val="00405D2D"/>
    <w:rsid w:val="00410900"/>
    <w:rsid w:val="00416AD1"/>
    <w:rsid w:val="00422EB8"/>
    <w:rsid w:val="00430071"/>
    <w:rsid w:val="00437941"/>
    <w:rsid w:val="0044153B"/>
    <w:rsid w:val="00442451"/>
    <w:rsid w:val="00490EFA"/>
    <w:rsid w:val="004A6C04"/>
    <w:rsid w:val="004B77B8"/>
    <w:rsid w:val="004C205C"/>
    <w:rsid w:val="004C26BF"/>
    <w:rsid w:val="004D47A9"/>
    <w:rsid w:val="004D5AD2"/>
    <w:rsid w:val="00507092"/>
    <w:rsid w:val="00507778"/>
    <w:rsid w:val="00513F08"/>
    <w:rsid w:val="005222F3"/>
    <w:rsid w:val="00527780"/>
    <w:rsid w:val="00543CF9"/>
    <w:rsid w:val="00546DED"/>
    <w:rsid w:val="00556E74"/>
    <w:rsid w:val="005634D4"/>
    <w:rsid w:val="005704B3"/>
    <w:rsid w:val="00571280"/>
    <w:rsid w:val="00572E7D"/>
    <w:rsid w:val="0058123B"/>
    <w:rsid w:val="00595379"/>
    <w:rsid w:val="005A66AA"/>
    <w:rsid w:val="005B4F9E"/>
    <w:rsid w:val="005B6165"/>
    <w:rsid w:val="005C0EAF"/>
    <w:rsid w:val="005D48BF"/>
    <w:rsid w:val="005D73AE"/>
    <w:rsid w:val="005E6FFB"/>
    <w:rsid w:val="005E7AB0"/>
    <w:rsid w:val="005F7D2E"/>
    <w:rsid w:val="00600328"/>
    <w:rsid w:val="006041CD"/>
    <w:rsid w:val="006220F7"/>
    <w:rsid w:val="00626497"/>
    <w:rsid w:val="00631613"/>
    <w:rsid w:val="0063411F"/>
    <w:rsid w:val="0065781D"/>
    <w:rsid w:val="00664196"/>
    <w:rsid w:val="00670EDE"/>
    <w:rsid w:val="006747B3"/>
    <w:rsid w:val="00685B9D"/>
    <w:rsid w:val="006920C5"/>
    <w:rsid w:val="006931F3"/>
    <w:rsid w:val="006942BF"/>
    <w:rsid w:val="00695F05"/>
    <w:rsid w:val="006A54B7"/>
    <w:rsid w:val="006B741F"/>
    <w:rsid w:val="006C3904"/>
    <w:rsid w:val="006C5200"/>
    <w:rsid w:val="006C7E18"/>
    <w:rsid w:val="006D2E1C"/>
    <w:rsid w:val="006D34C4"/>
    <w:rsid w:val="006D5632"/>
    <w:rsid w:val="006D58BD"/>
    <w:rsid w:val="006E21F2"/>
    <w:rsid w:val="006E3E3B"/>
    <w:rsid w:val="006E56CF"/>
    <w:rsid w:val="006F1369"/>
    <w:rsid w:val="006F2376"/>
    <w:rsid w:val="006F6B8A"/>
    <w:rsid w:val="00700802"/>
    <w:rsid w:val="00705D5D"/>
    <w:rsid w:val="00714137"/>
    <w:rsid w:val="007142E4"/>
    <w:rsid w:val="00714EB7"/>
    <w:rsid w:val="00726780"/>
    <w:rsid w:val="007268FD"/>
    <w:rsid w:val="007304F0"/>
    <w:rsid w:val="00731775"/>
    <w:rsid w:val="00752C8B"/>
    <w:rsid w:val="00773CCB"/>
    <w:rsid w:val="00775153"/>
    <w:rsid w:val="00786469"/>
    <w:rsid w:val="00790674"/>
    <w:rsid w:val="0079290E"/>
    <w:rsid w:val="00795B27"/>
    <w:rsid w:val="00796557"/>
    <w:rsid w:val="007A5904"/>
    <w:rsid w:val="007B1D18"/>
    <w:rsid w:val="007B2549"/>
    <w:rsid w:val="007D5137"/>
    <w:rsid w:val="007E067D"/>
    <w:rsid w:val="007E2B19"/>
    <w:rsid w:val="00804771"/>
    <w:rsid w:val="00805522"/>
    <w:rsid w:val="00822DBE"/>
    <w:rsid w:val="00826DF6"/>
    <w:rsid w:val="008278CD"/>
    <w:rsid w:val="008424EF"/>
    <w:rsid w:val="0084284C"/>
    <w:rsid w:val="0085017F"/>
    <w:rsid w:val="00871868"/>
    <w:rsid w:val="00881AC3"/>
    <w:rsid w:val="00882D1A"/>
    <w:rsid w:val="0089228A"/>
    <w:rsid w:val="0089558F"/>
    <w:rsid w:val="008A128D"/>
    <w:rsid w:val="008A3C34"/>
    <w:rsid w:val="008A6434"/>
    <w:rsid w:val="008C7CB8"/>
    <w:rsid w:val="008D0A67"/>
    <w:rsid w:val="008D32A5"/>
    <w:rsid w:val="008D3AD6"/>
    <w:rsid w:val="008D4363"/>
    <w:rsid w:val="008D4795"/>
    <w:rsid w:val="008D48C9"/>
    <w:rsid w:val="008E08FE"/>
    <w:rsid w:val="008F17D1"/>
    <w:rsid w:val="008F462F"/>
    <w:rsid w:val="008F686D"/>
    <w:rsid w:val="0091300F"/>
    <w:rsid w:val="0091338E"/>
    <w:rsid w:val="00934185"/>
    <w:rsid w:val="009553A8"/>
    <w:rsid w:val="00955C1F"/>
    <w:rsid w:val="00956823"/>
    <w:rsid w:val="00995BAD"/>
    <w:rsid w:val="009C0AD6"/>
    <w:rsid w:val="009C688E"/>
    <w:rsid w:val="009D0697"/>
    <w:rsid w:val="009D1947"/>
    <w:rsid w:val="009D423F"/>
    <w:rsid w:val="009D6193"/>
    <w:rsid w:val="009E37D3"/>
    <w:rsid w:val="009F6244"/>
    <w:rsid w:val="00A02DE7"/>
    <w:rsid w:val="00A043D7"/>
    <w:rsid w:val="00A10673"/>
    <w:rsid w:val="00A2242B"/>
    <w:rsid w:val="00A30355"/>
    <w:rsid w:val="00A432FA"/>
    <w:rsid w:val="00A46219"/>
    <w:rsid w:val="00A466C3"/>
    <w:rsid w:val="00A50282"/>
    <w:rsid w:val="00A63453"/>
    <w:rsid w:val="00A63688"/>
    <w:rsid w:val="00A73D50"/>
    <w:rsid w:val="00A75408"/>
    <w:rsid w:val="00A8004C"/>
    <w:rsid w:val="00A93FCC"/>
    <w:rsid w:val="00AA1B75"/>
    <w:rsid w:val="00AA4A4E"/>
    <w:rsid w:val="00AB5A99"/>
    <w:rsid w:val="00AC1AB9"/>
    <w:rsid w:val="00AD14B6"/>
    <w:rsid w:val="00AF2275"/>
    <w:rsid w:val="00AF2C4C"/>
    <w:rsid w:val="00AF3192"/>
    <w:rsid w:val="00AF36BB"/>
    <w:rsid w:val="00AF3A50"/>
    <w:rsid w:val="00AF63D8"/>
    <w:rsid w:val="00AF7702"/>
    <w:rsid w:val="00B03FFA"/>
    <w:rsid w:val="00B05226"/>
    <w:rsid w:val="00B0673C"/>
    <w:rsid w:val="00B07594"/>
    <w:rsid w:val="00B177DE"/>
    <w:rsid w:val="00B26D7D"/>
    <w:rsid w:val="00B4530C"/>
    <w:rsid w:val="00B55484"/>
    <w:rsid w:val="00B635DB"/>
    <w:rsid w:val="00B64ACE"/>
    <w:rsid w:val="00B73B41"/>
    <w:rsid w:val="00B93F70"/>
    <w:rsid w:val="00BA134B"/>
    <w:rsid w:val="00BA171A"/>
    <w:rsid w:val="00BA6BF1"/>
    <w:rsid w:val="00BA7009"/>
    <w:rsid w:val="00BC0CF7"/>
    <w:rsid w:val="00BC7EA2"/>
    <w:rsid w:val="00BD0160"/>
    <w:rsid w:val="00BD6AEE"/>
    <w:rsid w:val="00BD6FDD"/>
    <w:rsid w:val="00BD75DC"/>
    <w:rsid w:val="00BF1FF9"/>
    <w:rsid w:val="00BF78B9"/>
    <w:rsid w:val="00C03183"/>
    <w:rsid w:val="00C03B62"/>
    <w:rsid w:val="00C1200F"/>
    <w:rsid w:val="00C17D0B"/>
    <w:rsid w:val="00C20A1A"/>
    <w:rsid w:val="00C20A1E"/>
    <w:rsid w:val="00C21551"/>
    <w:rsid w:val="00C3039B"/>
    <w:rsid w:val="00C31ACF"/>
    <w:rsid w:val="00C35014"/>
    <w:rsid w:val="00C4091E"/>
    <w:rsid w:val="00C410F7"/>
    <w:rsid w:val="00C5406E"/>
    <w:rsid w:val="00C65589"/>
    <w:rsid w:val="00C7137B"/>
    <w:rsid w:val="00C7282C"/>
    <w:rsid w:val="00C855C1"/>
    <w:rsid w:val="00CB523A"/>
    <w:rsid w:val="00CC14AA"/>
    <w:rsid w:val="00CC2738"/>
    <w:rsid w:val="00CD0196"/>
    <w:rsid w:val="00CD2F6D"/>
    <w:rsid w:val="00CD56B3"/>
    <w:rsid w:val="00CD6DFB"/>
    <w:rsid w:val="00CF6CE3"/>
    <w:rsid w:val="00D02EEE"/>
    <w:rsid w:val="00D030A7"/>
    <w:rsid w:val="00D168DF"/>
    <w:rsid w:val="00D2109D"/>
    <w:rsid w:val="00D31CA3"/>
    <w:rsid w:val="00D32211"/>
    <w:rsid w:val="00D33A1C"/>
    <w:rsid w:val="00D36F9F"/>
    <w:rsid w:val="00D403EE"/>
    <w:rsid w:val="00D440C9"/>
    <w:rsid w:val="00D5347A"/>
    <w:rsid w:val="00D55A75"/>
    <w:rsid w:val="00D5666D"/>
    <w:rsid w:val="00D61981"/>
    <w:rsid w:val="00D62CE0"/>
    <w:rsid w:val="00D733D3"/>
    <w:rsid w:val="00D73EC7"/>
    <w:rsid w:val="00D77239"/>
    <w:rsid w:val="00D8014B"/>
    <w:rsid w:val="00D83C84"/>
    <w:rsid w:val="00D9538D"/>
    <w:rsid w:val="00D95820"/>
    <w:rsid w:val="00DB0C63"/>
    <w:rsid w:val="00DC0F2E"/>
    <w:rsid w:val="00DC38A2"/>
    <w:rsid w:val="00DD214B"/>
    <w:rsid w:val="00DD28EF"/>
    <w:rsid w:val="00DD76D7"/>
    <w:rsid w:val="00DE2EE7"/>
    <w:rsid w:val="00DF1338"/>
    <w:rsid w:val="00DF3C16"/>
    <w:rsid w:val="00DF6F23"/>
    <w:rsid w:val="00E0192C"/>
    <w:rsid w:val="00E0211C"/>
    <w:rsid w:val="00E124F9"/>
    <w:rsid w:val="00E13B04"/>
    <w:rsid w:val="00E162F4"/>
    <w:rsid w:val="00E169BC"/>
    <w:rsid w:val="00E27C66"/>
    <w:rsid w:val="00E41CA2"/>
    <w:rsid w:val="00E56310"/>
    <w:rsid w:val="00E56AE1"/>
    <w:rsid w:val="00E57E7C"/>
    <w:rsid w:val="00E6431D"/>
    <w:rsid w:val="00E725C0"/>
    <w:rsid w:val="00E73123"/>
    <w:rsid w:val="00E77D12"/>
    <w:rsid w:val="00E82CC3"/>
    <w:rsid w:val="00E862A7"/>
    <w:rsid w:val="00EB7F29"/>
    <w:rsid w:val="00EC4853"/>
    <w:rsid w:val="00ED743C"/>
    <w:rsid w:val="00EE11DE"/>
    <w:rsid w:val="00EE3EDE"/>
    <w:rsid w:val="00EE483E"/>
    <w:rsid w:val="00EE6358"/>
    <w:rsid w:val="00EF30DE"/>
    <w:rsid w:val="00EF3369"/>
    <w:rsid w:val="00F27FE3"/>
    <w:rsid w:val="00F3776F"/>
    <w:rsid w:val="00F40014"/>
    <w:rsid w:val="00F407E3"/>
    <w:rsid w:val="00F421FD"/>
    <w:rsid w:val="00F65336"/>
    <w:rsid w:val="00FA056C"/>
    <w:rsid w:val="00FA61B6"/>
    <w:rsid w:val="00FA65AD"/>
    <w:rsid w:val="00FA7282"/>
    <w:rsid w:val="00FC0BAF"/>
    <w:rsid w:val="00FC1C75"/>
    <w:rsid w:val="00FC37A3"/>
    <w:rsid w:val="00FD030A"/>
    <w:rsid w:val="00FD188F"/>
    <w:rsid w:val="00FD77FA"/>
    <w:rsid w:val="00FD7C30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D7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BD7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1097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31097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75D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BD75D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310970"/>
    <w:rPr>
      <w:rFonts w:ascii="Cambria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310970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uiPriority w:val="99"/>
    <w:rsid w:val="00A73D50"/>
    <w:rPr>
      <w:rFonts w:cs="Times New Roman"/>
    </w:rPr>
  </w:style>
  <w:style w:type="paragraph" w:styleId="a3">
    <w:name w:val="List Paragraph"/>
    <w:basedOn w:val="a"/>
    <w:uiPriority w:val="99"/>
    <w:qFormat/>
    <w:rsid w:val="001971B0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rsid w:val="00ED743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87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uiPriority w:val="99"/>
    <w:semiHidden/>
    <w:rsid w:val="00E0211C"/>
    <w:rPr>
      <w:rFonts w:cs="Times New Roman"/>
      <w:color w:val="800080"/>
      <w:u w:val="single"/>
    </w:rPr>
  </w:style>
  <w:style w:type="paragraph" w:styleId="a7">
    <w:name w:val="Body Text"/>
    <w:basedOn w:val="a"/>
    <w:link w:val="a8"/>
    <w:uiPriority w:val="99"/>
    <w:rsid w:val="00E6431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643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E6431D"/>
    <w:rPr>
      <w:rFonts w:eastAsia="Times New Roman"/>
      <w:sz w:val="22"/>
      <w:szCs w:val="22"/>
    </w:rPr>
  </w:style>
  <w:style w:type="paragraph" w:styleId="ab">
    <w:name w:val="header"/>
    <w:basedOn w:val="a"/>
    <w:link w:val="ac"/>
    <w:uiPriority w:val="99"/>
    <w:rsid w:val="00CD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CD6DFB"/>
    <w:rPr>
      <w:rFonts w:cs="Times New Roman"/>
    </w:rPr>
  </w:style>
  <w:style w:type="paragraph" w:styleId="ad">
    <w:name w:val="footer"/>
    <w:basedOn w:val="a"/>
    <w:link w:val="ae"/>
    <w:uiPriority w:val="99"/>
    <w:rsid w:val="00CD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CD6DFB"/>
    <w:rPr>
      <w:rFonts w:cs="Times New Roman"/>
    </w:rPr>
  </w:style>
  <w:style w:type="paragraph" w:styleId="af">
    <w:name w:val="Normal (Web)"/>
    <w:basedOn w:val="a"/>
    <w:uiPriority w:val="99"/>
    <w:rsid w:val="00BD75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99"/>
    <w:qFormat/>
    <w:rsid w:val="00BD75DC"/>
    <w:rPr>
      <w:rFonts w:cs="Times New Roman"/>
      <w:b/>
      <w:bCs/>
    </w:rPr>
  </w:style>
  <w:style w:type="character" w:styleId="af1">
    <w:name w:val="Emphasis"/>
    <w:uiPriority w:val="99"/>
    <w:qFormat/>
    <w:rsid w:val="00BD75DC"/>
    <w:rPr>
      <w:rFonts w:cs="Times New Roman"/>
      <w:i/>
      <w:iCs/>
    </w:rPr>
  </w:style>
  <w:style w:type="paragraph" w:styleId="31">
    <w:name w:val="Body Text 3"/>
    <w:basedOn w:val="a"/>
    <w:link w:val="32"/>
    <w:uiPriority w:val="99"/>
    <w:semiHidden/>
    <w:rsid w:val="005B4F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B4F9E"/>
    <w:rPr>
      <w:rFonts w:cs="Times New Roman"/>
      <w:sz w:val="16"/>
      <w:szCs w:val="16"/>
    </w:rPr>
  </w:style>
  <w:style w:type="paragraph" w:customStyle="1" w:styleId="c0">
    <w:name w:val="c0"/>
    <w:basedOn w:val="a"/>
    <w:uiPriority w:val="99"/>
    <w:rsid w:val="00D36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36F9F"/>
    <w:rPr>
      <w:rFonts w:cs="Times New Roman"/>
    </w:rPr>
  </w:style>
  <w:style w:type="paragraph" w:customStyle="1" w:styleId="c5">
    <w:name w:val="c5"/>
    <w:basedOn w:val="a"/>
    <w:uiPriority w:val="99"/>
    <w:rsid w:val="00D36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D36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1E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E5712"/>
    <w:rPr>
      <w:rFonts w:ascii="Tahoma" w:hAnsi="Tahoma" w:cs="Tahoma"/>
      <w:sz w:val="16"/>
      <w:szCs w:val="16"/>
    </w:rPr>
  </w:style>
  <w:style w:type="character" w:customStyle="1" w:styleId="c19">
    <w:name w:val="c19"/>
    <w:uiPriority w:val="99"/>
    <w:rsid w:val="00664196"/>
    <w:rPr>
      <w:rFonts w:cs="Times New Roman"/>
    </w:rPr>
  </w:style>
  <w:style w:type="character" w:customStyle="1" w:styleId="c15">
    <w:name w:val="c15"/>
    <w:uiPriority w:val="99"/>
    <w:rsid w:val="00664196"/>
    <w:rPr>
      <w:rFonts w:cs="Times New Roman"/>
    </w:rPr>
  </w:style>
  <w:style w:type="paragraph" w:customStyle="1" w:styleId="c2">
    <w:name w:val="c2"/>
    <w:basedOn w:val="a"/>
    <w:uiPriority w:val="99"/>
    <w:rsid w:val="0066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64196"/>
    <w:rPr>
      <w:rFonts w:cs="Times New Roman"/>
    </w:rPr>
  </w:style>
  <w:style w:type="character" w:customStyle="1" w:styleId="c9">
    <w:name w:val="c9"/>
    <w:uiPriority w:val="99"/>
    <w:rsid w:val="00664196"/>
    <w:rPr>
      <w:rFonts w:cs="Times New Roman"/>
    </w:rPr>
  </w:style>
  <w:style w:type="character" w:customStyle="1" w:styleId="c18">
    <w:name w:val="c18"/>
    <w:uiPriority w:val="99"/>
    <w:rsid w:val="00664196"/>
    <w:rPr>
      <w:rFonts w:cs="Times New Roman"/>
    </w:rPr>
  </w:style>
  <w:style w:type="character" w:customStyle="1" w:styleId="c3">
    <w:name w:val="c3"/>
    <w:uiPriority w:val="99"/>
    <w:rsid w:val="00664196"/>
    <w:rPr>
      <w:rFonts w:cs="Times New Roman"/>
    </w:rPr>
  </w:style>
  <w:style w:type="character" w:customStyle="1" w:styleId="c12">
    <w:name w:val="c12"/>
    <w:uiPriority w:val="99"/>
    <w:rsid w:val="00664196"/>
    <w:rPr>
      <w:rFonts w:cs="Times New Roman"/>
    </w:rPr>
  </w:style>
  <w:style w:type="character" w:customStyle="1" w:styleId="c4">
    <w:name w:val="c4"/>
    <w:uiPriority w:val="99"/>
    <w:rsid w:val="00664196"/>
    <w:rPr>
      <w:rFonts w:cs="Times New Roman"/>
    </w:rPr>
  </w:style>
  <w:style w:type="character" w:customStyle="1" w:styleId="c10">
    <w:name w:val="c10"/>
    <w:uiPriority w:val="99"/>
    <w:rsid w:val="00F27FE3"/>
    <w:rPr>
      <w:rFonts w:cs="Times New Roman"/>
    </w:rPr>
  </w:style>
  <w:style w:type="paragraph" w:customStyle="1" w:styleId="c74">
    <w:name w:val="c74"/>
    <w:basedOn w:val="a"/>
    <w:uiPriority w:val="99"/>
    <w:rsid w:val="00631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">
    <w:name w:val="c36"/>
    <w:uiPriority w:val="99"/>
    <w:rsid w:val="00631613"/>
    <w:rPr>
      <w:rFonts w:cs="Times New Roman"/>
    </w:rPr>
  </w:style>
  <w:style w:type="paragraph" w:styleId="af4">
    <w:name w:val="Body Text Indent"/>
    <w:basedOn w:val="a"/>
    <w:link w:val="af5"/>
    <w:uiPriority w:val="99"/>
    <w:semiHidden/>
    <w:rsid w:val="00310970"/>
    <w:pPr>
      <w:spacing w:before="100" w:beforeAutospacing="1" w:after="120" w:afterAutospacing="1" w:line="360" w:lineRule="auto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10970"/>
    <w:rPr>
      <w:rFonts w:ascii="Calibri" w:eastAsia="Times New Roman" w:hAnsi="Calibri" w:cs="Times New Roman"/>
    </w:rPr>
  </w:style>
  <w:style w:type="paragraph" w:customStyle="1" w:styleId="11">
    <w:name w:val="Обычный1"/>
    <w:basedOn w:val="a"/>
    <w:uiPriority w:val="99"/>
    <w:rsid w:val="0031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locked/>
    <w:rsid w:val="00276EB4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Без интервала1"/>
    <w:uiPriority w:val="99"/>
    <w:rsid w:val="00B73B41"/>
    <w:rPr>
      <w:rFonts w:cs="Calibri"/>
      <w:sz w:val="22"/>
      <w:szCs w:val="22"/>
      <w:lang w:eastAsia="en-US"/>
    </w:rPr>
  </w:style>
  <w:style w:type="paragraph" w:customStyle="1" w:styleId="p1">
    <w:name w:val="p1"/>
    <w:basedOn w:val="a"/>
    <w:uiPriority w:val="99"/>
    <w:rsid w:val="00B73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6">
    <w:name w:val="footnote text"/>
    <w:basedOn w:val="a"/>
    <w:link w:val="af7"/>
    <w:uiPriority w:val="99"/>
    <w:rsid w:val="00AB5A9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AB5A99"/>
    <w:rPr>
      <w:rFonts w:cs="Times New Roman"/>
      <w:sz w:val="20"/>
      <w:szCs w:val="20"/>
    </w:rPr>
  </w:style>
  <w:style w:type="character" w:styleId="af8">
    <w:name w:val="footnote reference"/>
    <w:uiPriority w:val="99"/>
    <w:semiHidden/>
    <w:rsid w:val="00AB5A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0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iya.bisengulov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monpansi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ndar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dporta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</dc:creator>
  <cp:keywords/>
  <dc:description/>
  <cp:lastModifiedBy>Альфия</cp:lastModifiedBy>
  <cp:revision>93</cp:revision>
  <dcterms:created xsi:type="dcterms:W3CDTF">2017-03-19T15:35:00Z</dcterms:created>
  <dcterms:modified xsi:type="dcterms:W3CDTF">2018-12-24T17:03:00Z</dcterms:modified>
</cp:coreProperties>
</file>