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6B" w:rsidRPr="00437E9D" w:rsidRDefault="00E4766B" w:rsidP="00CF2E5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437E9D">
        <w:rPr>
          <w:b/>
          <w:sz w:val="28"/>
          <w:szCs w:val="28"/>
        </w:rPr>
        <w:t xml:space="preserve">Мультипликация и работа с </w:t>
      </w:r>
      <w:proofErr w:type="spellStart"/>
      <w:r w:rsidRPr="00437E9D">
        <w:rPr>
          <w:b/>
          <w:sz w:val="28"/>
          <w:szCs w:val="28"/>
        </w:rPr>
        <w:t>мультстудией</w:t>
      </w:r>
      <w:proofErr w:type="spellEnd"/>
      <w:r w:rsidRPr="00437E9D">
        <w:rPr>
          <w:b/>
          <w:sz w:val="28"/>
          <w:szCs w:val="28"/>
        </w:rPr>
        <w:t xml:space="preserve"> как инновационная технология в духовно нравственном воспитании о обучении детей с тяжелыми множественными нарушениями в развитии.</w:t>
      </w:r>
    </w:p>
    <w:p w:rsidR="00E4766B" w:rsidRPr="00437E9D" w:rsidRDefault="00E4766B" w:rsidP="00E476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E4766B" w:rsidRPr="00437E9D" w:rsidRDefault="00E4766B" w:rsidP="00E476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37E9D">
        <w:rPr>
          <w:sz w:val="28"/>
          <w:szCs w:val="28"/>
        </w:rPr>
        <w:t>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 </w:t>
      </w:r>
      <w:r w:rsidRPr="00437E9D">
        <w:rPr>
          <w:i/>
          <w:iCs/>
          <w:sz w:val="28"/>
          <w:szCs w:val="28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E4766B" w:rsidRPr="00437E9D" w:rsidRDefault="00E4766B" w:rsidP="00E476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37E9D">
        <w:rPr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E4766B" w:rsidRPr="00437E9D" w:rsidRDefault="00E4766B" w:rsidP="00E476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37E9D">
        <w:rPr>
          <w:sz w:val="28"/>
          <w:szCs w:val="28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437E9D">
        <w:rPr>
          <w:sz w:val="28"/>
          <w:szCs w:val="28"/>
        </w:rPr>
        <w:t>воспитательно</w:t>
      </w:r>
      <w:proofErr w:type="spellEnd"/>
      <w:r w:rsidRPr="00437E9D">
        <w:rPr>
          <w:sz w:val="28"/>
          <w:szCs w:val="28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</w:t>
      </w:r>
      <w:r w:rsidRPr="00437E9D">
        <w:rPr>
          <w:sz w:val="28"/>
          <w:szCs w:val="28"/>
        </w:rPr>
        <w:t>тановлению ребенка как личности</w:t>
      </w:r>
    </w:p>
    <w:p w:rsidR="00E4766B" w:rsidRPr="00437E9D" w:rsidRDefault="00E4766B" w:rsidP="00CF2E5C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CF2E5C" w:rsidRPr="00E4766B" w:rsidRDefault="00CF2E5C" w:rsidP="00CF2E5C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66B" w:rsidRPr="00E4766B" w:rsidRDefault="00E4766B" w:rsidP="00E4766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9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и обучение дошкольников с тяжелыми множественными нарушениями в развитии.</w:t>
      </w:r>
    </w:p>
    <w:p w:rsidR="00E4766B" w:rsidRPr="00437E9D" w:rsidRDefault="00E4766B" w:rsidP="00CF2E5C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F2E5C" w:rsidRPr="00E4766B" w:rsidRDefault="00CF2E5C" w:rsidP="00CF2E5C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E9D" w:rsidRPr="00437E9D" w:rsidRDefault="00437E9D" w:rsidP="00437E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нравственную позицию детей. </w:t>
      </w:r>
    </w:p>
    <w:p w:rsidR="00437E9D" w:rsidRPr="00437E9D" w:rsidRDefault="00437E9D" w:rsidP="00437E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видеть и анализировать поступки окружающих. </w:t>
      </w:r>
    </w:p>
    <w:p w:rsidR="00437E9D" w:rsidRPr="00437E9D" w:rsidRDefault="00437E9D" w:rsidP="00437E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речь, творческие способности и познавательный интерес детей к духовному миру, человеческим качествам личности. </w:t>
      </w:r>
    </w:p>
    <w:p w:rsidR="00437E9D" w:rsidRPr="00437E9D" w:rsidRDefault="00437E9D" w:rsidP="00437E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духовно – нравственные ценности, умение работать в группе. </w:t>
      </w:r>
    </w:p>
    <w:p w:rsidR="00437E9D" w:rsidRDefault="00437E9D" w:rsidP="00437E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9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коммуникативные навыки.</w:t>
      </w:r>
    </w:p>
    <w:p w:rsidR="00E4766B" w:rsidRPr="00437E9D" w:rsidRDefault="00E4766B" w:rsidP="00437E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2E5C" w:rsidRPr="00437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</w:p>
    <w:p w:rsidR="00CF2E5C" w:rsidRPr="00437E9D" w:rsidRDefault="00CF2E5C" w:rsidP="00CF2E5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7E9D">
        <w:rPr>
          <w:rStyle w:val="c10"/>
          <w:sz w:val="28"/>
          <w:szCs w:val="28"/>
        </w:rPr>
        <w:t xml:space="preserve">Новая модель выпускника детского сада предполагает изменение характера и содержания педагогического взаимодействия с ребенком. Сейчас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Акцент идет на развитие </w:t>
      </w:r>
      <w:r w:rsidRPr="00437E9D">
        <w:rPr>
          <w:rStyle w:val="c10"/>
          <w:sz w:val="28"/>
          <w:szCs w:val="28"/>
        </w:rPr>
        <w:lastRenderedPageBreak/>
        <w:t xml:space="preserve">личностных качеств, индивидуальных способностей, социальную </w:t>
      </w:r>
      <w:proofErr w:type="gramStart"/>
      <w:r w:rsidRPr="00437E9D">
        <w:rPr>
          <w:rStyle w:val="c10"/>
          <w:sz w:val="28"/>
          <w:szCs w:val="28"/>
        </w:rPr>
        <w:t>адаптацию  и</w:t>
      </w:r>
      <w:proofErr w:type="gramEnd"/>
      <w:r w:rsidRPr="00437E9D">
        <w:rPr>
          <w:rStyle w:val="c10"/>
          <w:sz w:val="28"/>
          <w:szCs w:val="28"/>
        </w:rPr>
        <w:t xml:space="preserve"> раннюю профориентацию детей.</w:t>
      </w:r>
    </w:p>
    <w:p w:rsidR="00CF2E5C" w:rsidRPr="00437E9D" w:rsidRDefault="00CF2E5C" w:rsidP="00CF2E5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7E9D">
        <w:rPr>
          <w:rStyle w:val="c10"/>
          <w:sz w:val="28"/>
          <w:szCs w:val="28"/>
        </w:rPr>
        <w:t>    Работа над проектом анимации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познавательной,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CF2E5C" w:rsidRPr="00437E9D" w:rsidRDefault="00CF2E5C" w:rsidP="00CF2E5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7E9D">
        <w:rPr>
          <w:rStyle w:val="c10"/>
          <w:sz w:val="28"/>
          <w:szCs w:val="28"/>
        </w:rPr>
        <w:t> 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CF2E5C" w:rsidRPr="00437E9D" w:rsidRDefault="00CF2E5C" w:rsidP="00CF2E5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7E9D">
        <w:rPr>
          <w:rStyle w:val="c10"/>
          <w:sz w:val="28"/>
          <w:szCs w:val="28"/>
        </w:rPr>
        <w:t xml:space="preserve">   Мультипликация выполняет 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 Из этого следует, что выбранная тема проектной </w:t>
      </w:r>
      <w:proofErr w:type="gramStart"/>
      <w:r w:rsidRPr="00437E9D">
        <w:rPr>
          <w:rStyle w:val="c10"/>
          <w:sz w:val="28"/>
          <w:szCs w:val="28"/>
        </w:rPr>
        <w:t>деятельности  проецируется</w:t>
      </w:r>
      <w:proofErr w:type="gramEnd"/>
      <w:r w:rsidRPr="00437E9D">
        <w:rPr>
          <w:rStyle w:val="c10"/>
          <w:sz w:val="28"/>
          <w:szCs w:val="28"/>
        </w:rPr>
        <w:t xml:space="preserve">  на все  образовательные области и на  все структурные единицы образовательного процесса, через различные виды детской деятельности.  Таким образом, получается целостный образовательный процесс и очень интересный для детей творческий мир мультипликации.</w:t>
      </w:r>
    </w:p>
    <w:p w:rsidR="00E4766B" w:rsidRPr="00E4766B" w:rsidRDefault="00CF2E5C" w:rsidP="00CF2E5C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7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значимость</w:t>
      </w:r>
      <w:r w:rsidR="00E4766B" w:rsidRPr="00E47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4766B" w:rsidRPr="00437E9D" w:rsidRDefault="00E4766B" w:rsidP="007100ED">
      <w:pPr>
        <w:shd w:val="clear" w:color="auto" w:fill="FFFFFF"/>
        <w:spacing w:line="375" w:lineRule="atLeast"/>
        <w:rPr>
          <w:rFonts w:ascii="Times New Roman" w:hAnsi="Times New Roman" w:cs="Times New Roman"/>
          <w:sz w:val="28"/>
          <w:szCs w:val="28"/>
        </w:rPr>
      </w:pPr>
      <w:r w:rsidRPr="00E476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</w:t>
      </w:r>
      <w:r w:rsidRPr="00437E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стоящее время в области духовно-нравственного воспитания</w:t>
      </w:r>
      <w:r w:rsidRPr="00E4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просматриваются новые тенденции и проблемы, свидетельствующие о необходимости выхода воспитания </w:t>
      </w:r>
      <w:r w:rsidRPr="0043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духовных и нравственных ценностей </w:t>
      </w:r>
      <w:r w:rsidRPr="00E4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качественно новый уровень и совершенствование технологий и методик обучения. Перед педагогами стоит задача уже в дошкольном возрасте формировать у детей навыки самостоятельности, активности, инициативности в поиске ответов на </w:t>
      </w:r>
      <w:r w:rsidRPr="0043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вечные и важные </w:t>
      </w:r>
      <w:r w:rsidRPr="00E47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сборе информации</w:t>
      </w:r>
      <w:r w:rsidRPr="0043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 книг, так и от взрослых.</w:t>
      </w:r>
      <w:r w:rsidRPr="00E47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Такой подход позволяет осуществить метод проектов (проектный метод). Особая педагогическая значимость проекта заключается в практической целенаправленности действий, в возможности формирования собственного жизненного опыта ребенка, основанного на его интересах. Проект позволяет интегрировать сведения из разных областей знаний для решения проблемы и применить их на практике. </w:t>
      </w:r>
    </w:p>
    <w:p w:rsidR="007100ED" w:rsidRPr="00437E9D" w:rsidRDefault="007100ED" w:rsidP="00CF2E5C">
      <w:pPr>
        <w:shd w:val="clear" w:color="auto" w:fill="FFFFFF"/>
        <w:spacing w:line="37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9D">
        <w:rPr>
          <w:rFonts w:ascii="Times New Roman" w:hAnsi="Times New Roman" w:cs="Times New Roman"/>
          <w:b/>
          <w:sz w:val="28"/>
          <w:szCs w:val="28"/>
        </w:rPr>
        <w:t>Образовательная деятельность.</w:t>
      </w:r>
    </w:p>
    <w:p w:rsidR="007100ED" w:rsidRPr="00437E9D" w:rsidRDefault="007100ED" w:rsidP="007100ED">
      <w:pPr>
        <w:shd w:val="clear" w:color="auto" w:fill="FFFFFF"/>
        <w:spacing w:line="375" w:lineRule="atLeast"/>
        <w:rPr>
          <w:rFonts w:ascii="Times New Roman" w:hAnsi="Times New Roman" w:cs="Times New Roman"/>
          <w:sz w:val="28"/>
          <w:szCs w:val="28"/>
        </w:rPr>
      </w:pPr>
      <w:r w:rsidRPr="00437E9D">
        <w:rPr>
          <w:rFonts w:ascii="Times New Roman" w:hAnsi="Times New Roman" w:cs="Times New Roman"/>
          <w:sz w:val="28"/>
          <w:szCs w:val="28"/>
        </w:rPr>
        <w:t xml:space="preserve">Занятие по созданию мультфильмов проходили в тандеме с циклом занятий по духовно-нравственному воспитанию. Где дети изучали основы своей культуры и религии в доступной для их возраста форме. </w:t>
      </w:r>
    </w:p>
    <w:p w:rsidR="00437E9D" w:rsidRPr="00437E9D" w:rsidRDefault="00437E9D" w:rsidP="00437E9D">
      <w:pPr>
        <w:rPr>
          <w:rFonts w:ascii="Times New Roman" w:hAnsi="Times New Roman" w:cs="Times New Roman"/>
          <w:sz w:val="28"/>
          <w:szCs w:val="28"/>
        </w:rPr>
      </w:pPr>
      <w:r w:rsidRPr="00437E9D">
        <w:rPr>
          <w:rFonts w:ascii="Times New Roman" w:hAnsi="Times New Roman" w:cs="Times New Roman"/>
          <w:sz w:val="28"/>
          <w:szCs w:val="28"/>
        </w:rPr>
        <w:lastRenderedPageBreak/>
        <w:t xml:space="preserve">Выбирая работу по созданию </w:t>
      </w:r>
      <w:proofErr w:type="gramStart"/>
      <w:r w:rsidRPr="00437E9D">
        <w:rPr>
          <w:rFonts w:ascii="Times New Roman" w:hAnsi="Times New Roman" w:cs="Times New Roman"/>
          <w:sz w:val="28"/>
          <w:szCs w:val="28"/>
        </w:rPr>
        <w:t>мультфильмов</w:t>
      </w:r>
      <w:proofErr w:type="gramEnd"/>
      <w:r w:rsidRPr="00437E9D">
        <w:rPr>
          <w:rFonts w:ascii="Times New Roman" w:hAnsi="Times New Roman" w:cs="Times New Roman"/>
          <w:sz w:val="28"/>
          <w:szCs w:val="28"/>
        </w:rPr>
        <w:t xml:space="preserve"> мы опирались на то, что выразительные средства мультипликации наиболее естественные для детского возраста стимуляторы творческой активности и раскрепощения мышления. Так же мультипликация удовлетворяет потребности ребенка все делать своими руками, дает возможность самостоятельно создавать произведения искусства с помощью знакомого всем инструмента — компьютера, который выступает не только как средство для игр и просмотра мультфильмов, но и способ создания чего-то нового, неизвестного.</w:t>
      </w:r>
    </w:p>
    <w:p w:rsidR="00437E9D" w:rsidRPr="00437E9D" w:rsidRDefault="00437E9D" w:rsidP="00437E9D">
      <w:pPr>
        <w:rPr>
          <w:rFonts w:ascii="Times New Roman" w:hAnsi="Times New Roman" w:cs="Times New Roman"/>
          <w:sz w:val="28"/>
          <w:szCs w:val="28"/>
        </w:rPr>
      </w:pPr>
      <w:r w:rsidRPr="00437E9D">
        <w:rPr>
          <w:rFonts w:ascii="Times New Roman" w:hAnsi="Times New Roman" w:cs="Times New Roman"/>
          <w:sz w:val="28"/>
          <w:szCs w:val="28"/>
        </w:rPr>
        <w:t>Занятия по созданию мультфильмов мы разбили на этапы, к каждому из которых были разработаны конспекты, подобраны приемы, средства и методы взаимодействия с детьми.</w:t>
      </w:r>
    </w:p>
    <w:p w:rsidR="00437E9D" w:rsidRPr="00437E9D" w:rsidRDefault="00437E9D" w:rsidP="00437E9D">
      <w:pPr>
        <w:rPr>
          <w:rFonts w:ascii="Times New Roman" w:hAnsi="Times New Roman" w:cs="Times New Roman"/>
          <w:sz w:val="28"/>
          <w:szCs w:val="28"/>
        </w:rPr>
      </w:pPr>
      <w:r w:rsidRPr="00437E9D">
        <w:rPr>
          <w:rFonts w:ascii="Times New Roman" w:hAnsi="Times New Roman" w:cs="Times New Roman"/>
          <w:sz w:val="28"/>
          <w:szCs w:val="28"/>
        </w:rPr>
        <w:t>На первых занятиях дети узнали более подробно, что такое мультипликация, историю ее появления и развития, познакомились со знаменитыми мультипликаторами и способами создания мультфильмов.</w:t>
      </w:r>
    </w:p>
    <w:p w:rsidR="00437E9D" w:rsidRPr="00437E9D" w:rsidRDefault="00437E9D" w:rsidP="00437E9D">
      <w:pPr>
        <w:rPr>
          <w:rFonts w:ascii="Times New Roman" w:hAnsi="Times New Roman" w:cs="Times New Roman"/>
          <w:sz w:val="28"/>
          <w:szCs w:val="28"/>
        </w:rPr>
      </w:pPr>
      <w:r w:rsidRPr="00437E9D">
        <w:rPr>
          <w:rFonts w:ascii="Times New Roman" w:hAnsi="Times New Roman" w:cs="Times New Roman"/>
          <w:sz w:val="28"/>
          <w:szCs w:val="28"/>
        </w:rPr>
        <w:t>На практических занятиях стало понятно, что детей наиболее увлекла предметная мультипликация и для этого использовалась мультстудия «Я творю мир» и, созданные детьми герои, декорации.</w:t>
      </w:r>
    </w:p>
    <w:p w:rsidR="00437E9D" w:rsidRPr="00437E9D" w:rsidRDefault="00437E9D" w:rsidP="00437E9D">
      <w:pPr>
        <w:rPr>
          <w:rFonts w:ascii="Times New Roman" w:hAnsi="Times New Roman" w:cs="Times New Roman"/>
          <w:sz w:val="28"/>
          <w:szCs w:val="28"/>
        </w:rPr>
      </w:pPr>
      <w:r w:rsidRPr="00437E9D">
        <w:rPr>
          <w:rFonts w:ascii="Times New Roman" w:hAnsi="Times New Roman" w:cs="Times New Roman"/>
          <w:sz w:val="28"/>
          <w:szCs w:val="28"/>
        </w:rPr>
        <w:t>В процессе создании сюжета дети проявляли самостоятельность.</w:t>
      </w:r>
    </w:p>
    <w:p w:rsidR="00437E9D" w:rsidRPr="00437E9D" w:rsidRDefault="00437E9D" w:rsidP="00437E9D">
      <w:pPr>
        <w:rPr>
          <w:rFonts w:ascii="Times New Roman" w:hAnsi="Times New Roman" w:cs="Times New Roman"/>
          <w:sz w:val="28"/>
          <w:szCs w:val="28"/>
        </w:rPr>
      </w:pPr>
      <w:r w:rsidRPr="00437E9D">
        <w:rPr>
          <w:rFonts w:ascii="Times New Roman" w:hAnsi="Times New Roman" w:cs="Times New Roman"/>
          <w:sz w:val="28"/>
          <w:szCs w:val="28"/>
        </w:rPr>
        <w:t>Они использовали полученные на занятиях знания и свою безграничную детскую фантазию. Еще одной особенностью в процессе разработки сюжета было, то, что дети демонстрировали высокий уровень межличностного взаимодействия.</w:t>
      </w:r>
    </w:p>
    <w:p w:rsidR="00437E9D" w:rsidRPr="00437E9D" w:rsidRDefault="00437E9D" w:rsidP="00437E9D">
      <w:pPr>
        <w:rPr>
          <w:rFonts w:ascii="Times New Roman" w:hAnsi="Times New Roman" w:cs="Times New Roman"/>
          <w:sz w:val="28"/>
          <w:szCs w:val="28"/>
        </w:rPr>
      </w:pPr>
      <w:r w:rsidRPr="00437E9D">
        <w:rPr>
          <w:rFonts w:ascii="Times New Roman" w:hAnsi="Times New Roman" w:cs="Times New Roman"/>
          <w:sz w:val="28"/>
          <w:szCs w:val="28"/>
        </w:rPr>
        <w:t xml:space="preserve">Разработав линию сюжета, мы перешли к достаточно сложному и интересному этапу — </w:t>
      </w:r>
      <w:proofErr w:type="spellStart"/>
      <w:r w:rsidRPr="00437E9D">
        <w:rPr>
          <w:rFonts w:ascii="Times New Roman" w:hAnsi="Times New Roman" w:cs="Times New Roman"/>
          <w:sz w:val="28"/>
          <w:szCs w:val="28"/>
        </w:rPr>
        <w:t>раскадровке</w:t>
      </w:r>
      <w:proofErr w:type="spellEnd"/>
      <w:r w:rsidRPr="00437E9D">
        <w:rPr>
          <w:rFonts w:ascii="Times New Roman" w:hAnsi="Times New Roman" w:cs="Times New Roman"/>
          <w:sz w:val="28"/>
          <w:szCs w:val="28"/>
        </w:rPr>
        <w:t>, которая позволяет проявлять детям развитость логического мышления, умение вычленять основное из фона, демонстрировать нестандартность идей. В процессе работы дети самостоятельно выбирали способ деятельности, распределяли роли в создании мультфильма, руководствуясь адекватной оценкой, как своих способностей, так и каждого члена коллектива.</w:t>
      </w:r>
    </w:p>
    <w:p w:rsidR="00437E9D" w:rsidRPr="00437E9D" w:rsidRDefault="00437E9D" w:rsidP="00437E9D">
      <w:pPr>
        <w:rPr>
          <w:rFonts w:ascii="Times New Roman" w:hAnsi="Times New Roman" w:cs="Times New Roman"/>
          <w:sz w:val="28"/>
          <w:szCs w:val="28"/>
        </w:rPr>
      </w:pPr>
      <w:r w:rsidRPr="00437E9D">
        <w:rPr>
          <w:rFonts w:ascii="Times New Roman" w:hAnsi="Times New Roman" w:cs="Times New Roman"/>
          <w:sz w:val="28"/>
          <w:szCs w:val="28"/>
        </w:rPr>
        <w:t>Съемка — это процесс непосредственного создания мультфильма. Как правильно выставить кадр, проверить его чистоту, сделать нужную подсветку все это дети осваивали в опытной, экспериментальной деятельности, поисковой деятельности. К тому же у детей была возможность примерить на себя различные социальные роли — мультипликатора, аниматора, оператора, режиссера, звукорежиссера (рис. 4).</w:t>
      </w:r>
    </w:p>
    <w:p w:rsidR="00437E9D" w:rsidRPr="00437E9D" w:rsidRDefault="00437E9D" w:rsidP="00437E9D">
      <w:pPr>
        <w:rPr>
          <w:rFonts w:ascii="Times New Roman" w:hAnsi="Times New Roman" w:cs="Times New Roman"/>
          <w:sz w:val="28"/>
          <w:szCs w:val="28"/>
        </w:rPr>
      </w:pPr>
      <w:r w:rsidRPr="00437E9D">
        <w:rPr>
          <w:rFonts w:ascii="Times New Roman" w:hAnsi="Times New Roman" w:cs="Times New Roman"/>
          <w:sz w:val="28"/>
          <w:szCs w:val="28"/>
        </w:rPr>
        <w:t xml:space="preserve">Последним этапом создания мультфильма является озвучка, которая придает эмоциональный окрас сюжету и зависит от правильности постановки голоса, умения им владеть. Для более качественного уровня озвучки мультфильмов </w:t>
      </w:r>
      <w:r w:rsidRPr="00437E9D">
        <w:rPr>
          <w:rFonts w:ascii="Times New Roman" w:hAnsi="Times New Roman" w:cs="Times New Roman"/>
          <w:sz w:val="28"/>
          <w:szCs w:val="28"/>
        </w:rPr>
        <w:lastRenderedPageBreak/>
        <w:t>мы тесно взаимодействовали с музыкальными руководителями ДОУ, которые помогали в освоении навыков владения голосом, развитию диапазона, интонационной выразительности и эмоциональной окраски голоса, предлагая нам специальные музыкальные игры и этюды.</w:t>
      </w:r>
    </w:p>
    <w:p w:rsidR="00437E9D" w:rsidRPr="00437E9D" w:rsidRDefault="00437E9D" w:rsidP="00437E9D">
      <w:pPr>
        <w:rPr>
          <w:rFonts w:ascii="Times New Roman" w:hAnsi="Times New Roman" w:cs="Times New Roman"/>
          <w:sz w:val="28"/>
          <w:szCs w:val="28"/>
        </w:rPr>
      </w:pPr>
      <w:r w:rsidRPr="00437E9D">
        <w:rPr>
          <w:rFonts w:ascii="Times New Roman" w:hAnsi="Times New Roman" w:cs="Times New Roman"/>
          <w:sz w:val="28"/>
          <w:szCs w:val="28"/>
        </w:rPr>
        <w:t>В результате проделанной работы дети:</w:t>
      </w:r>
    </w:p>
    <w:p w:rsidR="00437E9D" w:rsidRPr="00437E9D" w:rsidRDefault="00437E9D" w:rsidP="00437E9D">
      <w:pPr>
        <w:rPr>
          <w:rFonts w:ascii="Times New Roman" w:hAnsi="Times New Roman" w:cs="Times New Roman"/>
          <w:sz w:val="28"/>
          <w:szCs w:val="28"/>
        </w:rPr>
      </w:pPr>
      <w:r w:rsidRPr="00437E9D">
        <w:rPr>
          <w:rFonts w:ascii="Times New Roman" w:hAnsi="Times New Roman" w:cs="Times New Roman"/>
          <w:sz w:val="28"/>
          <w:szCs w:val="28"/>
        </w:rPr>
        <w:t xml:space="preserve"> • многое узнали о том, как создаются мультфильмы; </w:t>
      </w:r>
    </w:p>
    <w:p w:rsidR="00437E9D" w:rsidRPr="00437E9D" w:rsidRDefault="00437E9D" w:rsidP="00437E9D">
      <w:pPr>
        <w:rPr>
          <w:rFonts w:ascii="Times New Roman" w:hAnsi="Times New Roman" w:cs="Times New Roman"/>
          <w:sz w:val="28"/>
          <w:szCs w:val="28"/>
        </w:rPr>
      </w:pPr>
      <w:r w:rsidRPr="00437E9D">
        <w:rPr>
          <w:rFonts w:ascii="Times New Roman" w:hAnsi="Times New Roman" w:cs="Times New Roman"/>
          <w:sz w:val="28"/>
          <w:szCs w:val="28"/>
        </w:rPr>
        <w:t xml:space="preserve">• увеличился их интерес к искусству мультипликации; </w:t>
      </w:r>
    </w:p>
    <w:p w:rsidR="00437E9D" w:rsidRPr="00437E9D" w:rsidRDefault="00437E9D" w:rsidP="00437E9D">
      <w:pPr>
        <w:rPr>
          <w:rFonts w:ascii="Times New Roman" w:hAnsi="Times New Roman" w:cs="Times New Roman"/>
          <w:sz w:val="28"/>
          <w:szCs w:val="28"/>
        </w:rPr>
      </w:pPr>
      <w:r w:rsidRPr="00437E9D">
        <w:rPr>
          <w:rFonts w:ascii="Times New Roman" w:hAnsi="Times New Roman" w:cs="Times New Roman"/>
          <w:sz w:val="28"/>
          <w:szCs w:val="28"/>
        </w:rPr>
        <w:t xml:space="preserve">• поняли: при поддержке взрослых можно создать свой мультфильм и создали новый анимационный фильм «Ангел -Хранитель». </w:t>
      </w:r>
    </w:p>
    <w:p w:rsidR="00437E9D" w:rsidRPr="00437E9D" w:rsidRDefault="00437E9D" w:rsidP="00437E9D">
      <w:pPr>
        <w:rPr>
          <w:rFonts w:ascii="Times New Roman" w:hAnsi="Times New Roman" w:cs="Times New Roman"/>
          <w:sz w:val="28"/>
          <w:szCs w:val="28"/>
        </w:rPr>
      </w:pPr>
    </w:p>
    <w:p w:rsidR="00437E9D" w:rsidRPr="00437E9D" w:rsidRDefault="00437E9D" w:rsidP="00437E9D">
      <w:pPr>
        <w:rPr>
          <w:rFonts w:ascii="Times New Roman" w:hAnsi="Times New Roman" w:cs="Times New Roman"/>
          <w:sz w:val="28"/>
          <w:szCs w:val="28"/>
        </w:rPr>
      </w:pPr>
      <w:r w:rsidRPr="00437E9D">
        <w:rPr>
          <w:rFonts w:ascii="Times New Roman" w:hAnsi="Times New Roman" w:cs="Times New Roman"/>
          <w:sz w:val="28"/>
          <w:szCs w:val="28"/>
        </w:rPr>
        <w:t>Выводы о эффективности использования инновационных технологий в духовно нравственном обучении и воспитании детей с ТМНР.</w:t>
      </w:r>
    </w:p>
    <w:p w:rsidR="00437E9D" w:rsidRPr="00437E9D" w:rsidRDefault="00437E9D" w:rsidP="00437E9D">
      <w:pPr>
        <w:rPr>
          <w:rFonts w:ascii="Times New Roman" w:hAnsi="Times New Roman" w:cs="Times New Roman"/>
          <w:sz w:val="28"/>
          <w:szCs w:val="28"/>
        </w:rPr>
      </w:pPr>
    </w:p>
    <w:p w:rsidR="00437E9D" w:rsidRPr="00437E9D" w:rsidRDefault="00437E9D" w:rsidP="00437E9D">
      <w:pPr>
        <w:rPr>
          <w:rFonts w:ascii="Times New Roman" w:hAnsi="Times New Roman" w:cs="Times New Roman"/>
          <w:sz w:val="28"/>
          <w:szCs w:val="28"/>
        </w:rPr>
      </w:pPr>
      <w:r w:rsidRPr="00437E9D">
        <w:rPr>
          <w:rFonts w:ascii="Times New Roman" w:hAnsi="Times New Roman" w:cs="Times New Roman"/>
          <w:sz w:val="28"/>
          <w:szCs w:val="28"/>
        </w:rPr>
        <w:t>Данная работа способствовала:</w:t>
      </w:r>
    </w:p>
    <w:p w:rsidR="00437E9D" w:rsidRPr="00437E9D" w:rsidRDefault="00437E9D" w:rsidP="00437E9D">
      <w:pPr>
        <w:rPr>
          <w:rFonts w:ascii="Times New Roman" w:hAnsi="Times New Roman" w:cs="Times New Roman"/>
          <w:sz w:val="28"/>
          <w:szCs w:val="28"/>
        </w:rPr>
      </w:pPr>
      <w:r w:rsidRPr="00437E9D">
        <w:rPr>
          <w:rFonts w:ascii="Times New Roman" w:hAnsi="Times New Roman" w:cs="Times New Roman"/>
          <w:sz w:val="28"/>
          <w:szCs w:val="28"/>
        </w:rPr>
        <w:t xml:space="preserve">- Закреплению знаний о нравственных нормах, морали, народных традициях и праздниках. </w:t>
      </w:r>
    </w:p>
    <w:p w:rsidR="00437E9D" w:rsidRPr="00437E9D" w:rsidRDefault="00437E9D" w:rsidP="00437E9D">
      <w:pPr>
        <w:rPr>
          <w:rFonts w:ascii="Times New Roman" w:hAnsi="Times New Roman" w:cs="Times New Roman"/>
          <w:sz w:val="28"/>
          <w:szCs w:val="28"/>
        </w:rPr>
      </w:pPr>
      <w:r w:rsidRPr="00437E9D">
        <w:rPr>
          <w:rFonts w:ascii="Times New Roman" w:hAnsi="Times New Roman" w:cs="Times New Roman"/>
          <w:sz w:val="28"/>
          <w:szCs w:val="28"/>
        </w:rPr>
        <w:t>- Повышению у детей интереса и желания самостоятельного дальнейшего исследования вопросов касающихся духовно-нравственного воспитания и религиозных представлений.</w:t>
      </w:r>
    </w:p>
    <w:p w:rsidR="00437E9D" w:rsidRPr="00437E9D" w:rsidRDefault="00437E9D" w:rsidP="00437E9D">
      <w:pPr>
        <w:rPr>
          <w:rFonts w:ascii="Times New Roman" w:hAnsi="Times New Roman" w:cs="Times New Roman"/>
          <w:sz w:val="28"/>
          <w:szCs w:val="28"/>
        </w:rPr>
      </w:pPr>
      <w:r w:rsidRPr="00437E9D">
        <w:rPr>
          <w:rFonts w:ascii="Times New Roman" w:hAnsi="Times New Roman" w:cs="Times New Roman"/>
          <w:sz w:val="28"/>
          <w:szCs w:val="28"/>
        </w:rPr>
        <w:t xml:space="preserve">- Проявлению эмоциональной отзывчивости, развитию мышления, воображения, умению выражать свои чувства средствами искусства. </w:t>
      </w:r>
    </w:p>
    <w:p w:rsidR="00CF2E5C" w:rsidRPr="00437E9D" w:rsidRDefault="00437E9D" w:rsidP="00437E9D">
      <w:pPr>
        <w:rPr>
          <w:rFonts w:ascii="Times New Roman" w:hAnsi="Times New Roman" w:cs="Times New Roman"/>
          <w:sz w:val="28"/>
          <w:szCs w:val="28"/>
        </w:rPr>
      </w:pPr>
      <w:r w:rsidRPr="00437E9D">
        <w:rPr>
          <w:rFonts w:ascii="Times New Roman" w:hAnsi="Times New Roman" w:cs="Times New Roman"/>
          <w:sz w:val="28"/>
          <w:szCs w:val="28"/>
        </w:rPr>
        <w:t>- Развитию личностных качеств: самостоятельности, инициативы, взаимовыручки, сопричастности общему делу, ответственности, уважению друг к другу, самооценке. Развитию коммуникативных навыков, проявлению творческой самостоятельности, активности в создании образа, развитию мелкой моторики рук, возможности проявить свои таланты.</w:t>
      </w:r>
    </w:p>
    <w:p w:rsidR="00CF2E5C" w:rsidRPr="00437E9D" w:rsidRDefault="00CF2E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7E9D">
        <w:rPr>
          <w:rFonts w:ascii="Times New Roman" w:hAnsi="Times New Roman" w:cs="Times New Roman"/>
          <w:sz w:val="28"/>
          <w:szCs w:val="28"/>
        </w:rPr>
        <w:t>Исходя из нашего опыта работы в данном направлении, мы можем сделать вывод, что использование такого наша работа по внедрению инновационного подхода в вопросе духовно-нравственного развития дошкольников прошла более чем успешно.</w:t>
      </w:r>
    </w:p>
    <w:p w:rsidR="00E4766B" w:rsidRPr="00437E9D" w:rsidRDefault="00E4766B">
      <w:pPr>
        <w:rPr>
          <w:rFonts w:ascii="Times New Roman" w:hAnsi="Times New Roman" w:cs="Times New Roman"/>
          <w:sz w:val="28"/>
          <w:szCs w:val="28"/>
        </w:rPr>
      </w:pPr>
    </w:p>
    <w:sectPr w:rsidR="00E4766B" w:rsidRPr="0043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C230C"/>
    <w:multiLevelType w:val="hybridMultilevel"/>
    <w:tmpl w:val="10DAEB1E"/>
    <w:lvl w:ilvl="0" w:tplc="DE6C5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6B"/>
    <w:rsid w:val="00437E9D"/>
    <w:rsid w:val="006D11B1"/>
    <w:rsid w:val="007100ED"/>
    <w:rsid w:val="00CF2E5C"/>
    <w:rsid w:val="00DB2696"/>
    <w:rsid w:val="00E4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B477"/>
  <w15:chartTrackingRefBased/>
  <w15:docId w15:val="{C30DE71E-424B-4FCC-8FF4-816608F2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66B"/>
    <w:rPr>
      <w:b/>
      <w:bCs/>
    </w:rPr>
  </w:style>
  <w:style w:type="paragraph" w:customStyle="1" w:styleId="c1">
    <w:name w:val="c1"/>
    <w:basedOn w:val="a"/>
    <w:rsid w:val="00CF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F2E5C"/>
  </w:style>
  <w:style w:type="paragraph" w:styleId="a5">
    <w:name w:val="List Paragraph"/>
    <w:basedOn w:val="a"/>
    <w:uiPriority w:val="34"/>
    <w:qFormat/>
    <w:rsid w:val="00437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6093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4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9118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1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14350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29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5419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кротова</dc:creator>
  <cp:keywords/>
  <dc:description/>
  <cp:lastModifiedBy>лена кротова</cp:lastModifiedBy>
  <cp:revision>2</cp:revision>
  <dcterms:created xsi:type="dcterms:W3CDTF">2018-12-12T08:46:00Z</dcterms:created>
  <dcterms:modified xsi:type="dcterms:W3CDTF">2018-12-12T09:25:00Z</dcterms:modified>
</cp:coreProperties>
</file>