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Статья из опыта работы «  Использование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</w:p>
    <w:p w:rsidR="00940EBF" w:rsidRPr="00CF2471" w:rsidRDefault="00CF2471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40EBF" w:rsidRPr="00CF2471">
        <w:rPr>
          <w:rFonts w:ascii="Times New Roman" w:hAnsi="Times New Roman" w:cs="Times New Roman"/>
          <w:sz w:val="28"/>
          <w:szCs w:val="28"/>
        </w:rPr>
        <w:t xml:space="preserve">пражнений в коррекционной работе». </w:t>
      </w:r>
    </w:p>
    <w:p w:rsidR="00940EBF" w:rsidRPr="00CF2471" w:rsidRDefault="00940EBF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Ещё И. М. Сеченов говорил о том, что « всякое ощущение по природе смешанное», что к нему « обязательно примешивается мышечное ощущение, более сильное по сравнению с другими». </w:t>
      </w:r>
    </w:p>
    <w:p w:rsidR="00940EBF" w:rsidRPr="00CF2471" w:rsidRDefault="00940EBF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Занятия  физической культурой, музыкальные занятия не решают коррекционных задач по развитию психомоторики детей с нарушением речи. Для эффективности развития психической и моторной сферы детей с нарушением в речевом и психомоторном развитии являются занятия логопедической ритмикой.</w:t>
      </w:r>
    </w:p>
    <w:p w:rsidR="00940EBF" w:rsidRPr="00CF2471" w:rsidRDefault="00940EBF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Под логопедической ритмикой подразумеваются коррекционная методика обучения и воспитания детей с различными нарушениями развития (в том числе и с речевой патологией) средствами слова, музыки и движения. Логопедическая ритмика оказывает воздействие на моторику и речь, так как является  составной частью коррекционной ритмики.</w:t>
      </w:r>
    </w:p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CF2471">
        <w:rPr>
          <w:rFonts w:ascii="Times New Roman" w:hAnsi="Times New Roman" w:cs="Times New Roman"/>
          <w:sz w:val="28"/>
          <w:szCs w:val="28"/>
        </w:rPr>
        <w:t xml:space="preserve"> занятия основываются на взаимосвязи слова, движения, музыки и, конечно же, включают в себя пальчиковые, речевые и музыкально – двигательные, коммуникативные игры; упражнения для развития мелкой и крупной моторики; песни и стихи, которые сопровождаются движениями; дидактические игры, которые способствуют развитию чувства ритма.</w:t>
      </w:r>
    </w:p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Первым разработал систему музыкально – ритмических движений швейцарский педагог – музыкант Э. Жак -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CF2471">
        <w:rPr>
          <w:rFonts w:ascii="Times New Roman" w:hAnsi="Times New Roman" w:cs="Times New Roman"/>
          <w:sz w:val="28"/>
          <w:szCs w:val="28"/>
        </w:rPr>
        <w:t>.</w:t>
      </w:r>
    </w:p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>Эта система  была признана во многих странах, особенно</w:t>
      </w:r>
      <w:r w:rsidR="00CF2471" w:rsidRPr="00CF2471">
        <w:rPr>
          <w:rFonts w:ascii="Times New Roman" w:hAnsi="Times New Roman" w:cs="Times New Roman"/>
          <w:sz w:val="28"/>
          <w:szCs w:val="28"/>
        </w:rPr>
        <w:t xml:space="preserve">, </w:t>
      </w:r>
      <w:r w:rsidRPr="00CF2471">
        <w:rPr>
          <w:rFonts w:ascii="Times New Roman" w:hAnsi="Times New Roman" w:cs="Times New Roman"/>
          <w:sz w:val="28"/>
          <w:szCs w:val="28"/>
        </w:rPr>
        <w:t>в области дошкольного и младшего школьного обучения. Автор придумал очень простой метод, используя специальные тренировочные упражнения, развивать у детей с дошкольного возраста музыкальный слух, память, внимание, пластичность.</w:t>
      </w:r>
    </w:p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Э. Жак –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CF2471">
        <w:rPr>
          <w:rFonts w:ascii="Times New Roman" w:hAnsi="Times New Roman" w:cs="Times New Roman"/>
          <w:sz w:val="28"/>
          <w:szCs w:val="28"/>
        </w:rPr>
        <w:t xml:space="preserve"> считал, что это нужно развивать как можно раньше и  что они должны быть в доступной для дошкольников форме. Он ставил игру на первое место, считал игру  естественной деятельностью, в процессе которой ребёнок познаёт мир. Ритмика по системе Э. Жака –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Элькроза</w:t>
      </w:r>
      <w:proofErr w:type="spellEnd"/>
      <w:r w:rsidRPr="00CF2471">
        <w:rPr>
          <w:rFonts w:ascii="Times New Roman" w:hAnsi="Times New Roman" w:cs="Times New Roman"/>
          <w:sz w:val="28"/>
          <w:szCs w:val="28"/>
        </w:rPr>
        <w:t>, основанная на интересе и доступности, стала средством борьбы с  аритмией в лечебно – профилактических целях у детей дошкольного возраста.</w:t>
      </w:r>
    </w:p>
    <w:p w:rsidR="00940EBF" w:rsidRPr="00CF2471" w:rsidRDefault="00940EBF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Продолжателем  идей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r w:rsidRPr="00CF2471">
        <w:rPr>
          <w:rFonts w:ascii="Times New Roman" w:hAnsi="Times New Roman" w:cs="Times New Roman"/>
          <w:sz w:val="28"/>
          <w:szCs w:val="28"/>
        </w:rPr>
        <w:t xml:space="preserve"> стал немецкий музыкант и педагог К. ОРФ, который использовал на своих занятиях сочетания музыки, движения и слов.</w:t>
      </w:r>
    </w:p>
    <w:p w:rsidR="00940EBF" w:rsidRPr="00CF2471" w:rsidRDefault="00940EBF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Фонетическую и логопедическую ритмику с успехом используют как часть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кинезотерапии</w:t>
      </w:r>
      <w:proofErr w:type="spellEnd"/>
      <w:r w:rsidRPr="00CF2471">
        <w:rPr>
          <w:rFonts w:ascii="Times New Roman" w:hAnsi="Times New Roman" w:cs="Times New Roman"/>
          <w:sz w:val="28"/>
          <w:szCs w:val="28"/>
        </w:rPr>
        <w:t xml:space="preserve"> («терапия (лечение) движением») в психотерапии.</w:t>
      </w:r>
    </w:p>
    <w:p w:rsidR="00940EBF" w:rsidRPr="00CF2471" w:rsidRDefault="00940EBF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  Можно говорить о том, что на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CF2471">
        <w:rPr>
          <w:rFonts w:ascii="Times New Roman" w:hAnsi="Times New Roman" w:cs="Times New Roman"/>
          <w:sz w:val="28"/>
          <w:szCs w:val="28"/>
        </w:rPr>
        <w:t xml:space="preserve"> занятиях решаются задачи: </w:t>
      </w:r>
    </w:p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*по формированию двигательных навыков,</w:t>
      </w:r>
    </w:p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*по увеличению объёмов памяти,</w:t>
      </w:r>
      <w:r w:rsidRPr="00CF2471">
        <w:rPr>
          <w:rFonts w:ascii="Times New Roman" w:hAnsi="Times New Roman" w:cs="Times New Roman"/>
          <w:sz w:val="28"/>
          <w:szCs w:val="28"/>
        </w:rPr>
        <w:tab/>
      </w:r>
    </w:p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*по развитию артикуляционного аппарата,</w:t>
      </w:r>
    </w:p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*по развитию зрительного и слухового восприятия,</w:t>
      </w:r>
    </w:p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*по активизации высшей психической деятельности,</w:t>
      </w:r>
    </w:p>
    <w:p w:rsidR="00940EBF" w:rsidRPr="00CF2471" w:rsidRDefault="00940EBF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*по развитию дыхания.</w:t>
      </w:r>
    </w:p>
    <w:p w:rsidR="00CF2471" w:rsidRPr="00CF2471" w:rsidRDefault="00CF2471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lastRenderedPageBreak/>
        <w:t xml:space="preserve">   *слуховое внимание.</w:t>
      </w:r>
    </w:p>
    <w:p w:rsidR="00CF2471" w:rsidRPr="00CF2471" w:rsidRDefault="00CF2471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* по ориентации в пространстве.</w:t>
      </w:r>
    </w:p>
    <w:p w:rsidR="002C29D3" w:rsidRDefault="00CE6121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На занятиях мы соединяем речь с движением, тем самым создаём устойчивые связи трудно дифференцированных «видимых» движений (рук, ног, пальцев) с аналогичными «невидимыми» движениями артикуляционного аппарата, цитируя Н.А. Бернштейна. Э</w:t>
      </w:r>
      <w:r w:rsidR="001550E1" w:rsidRPr="00CF2471">
        <w:rPr>
          <w:rFonts w:ascii="Times New Roman" w:hAnsi="Times New Roman" w:cs="Times New Roman"/>
          <w:sz w:val="28"/>
          <w:szCs w:val="28"/>
        </w:rPr>
        <w:t>та связь</w:t>
      </w:r>
      <w:r w:rsidRPr="00CF2471">
        <w:rPr>
          <w:rFonts w:ascii="Times New Roman" w:hAnsi="Times New Roman" w:cs="Times New Roman"/>
          <w:sz w:val="28"/>
          <w:szCs w:val="28"/>
        </w:rPr>
        <w:t xml:space="preserve"> позволяет контролировать артикуляцию, дыхание, просодику по качеству выполнения движения «крупной» и «мелкой» моторики. </w:t>
      </w:r>
      <w:r w:rsidR="0036573D" w:rsidRPr="00CF2471">
        <w:rPr>
          <w:rFonts w:ascii="Times New Roman" w:hAnsi="Times New Roman" w:cs="Times New Roman"/>
          <w:sz w:val="28"/>
          <w:szCs w:val="28"/>
        </w:rPr>
        <w:t>А м</w:t>
      </w:r>
      <w:r w:rsidR="001550E1" w:rsidRPr="00CF2471">
        <w:rPr>
          <w:rFonts w:ascii="Times New Roman" w:hAnsi="Times New Roman" w:cs="Times New Roman"/>
          <w:sz w:val="28"/>
          <w:szCs w:val="28"/>
        </w:rPr>
        <w:t xml:space="preserve">узыку можно считать организующим, руководящим началом </w:t>
      </w:r>
      <w:r w:rsidRPr="00CF2471">
        <w:rPr>
          <w:rFonts w:ascii="Times New Roman" w:hAnsi="Times New Roman" w:cs="Times New Roman"/>
          <w:sz w:val="28"/>
          <w:szCs w:val="28"/>
        </w:rPr>
        <w:t xml:space="preserve">на музыкальных занятиях с элементами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1550E1" w:rsidRPr="00CF2471">
        <w:rPr>
          <w:rFonts w:ascii="Times New Roman" w:hAnsi="Times New Roman" w:cs="Times New Roman"/>
          <w:sz w:val="28"/>
          <w:szCs w:val="28"/>
        </w:rPr>
        <w:t xml:space="preserve">. При планировании </w:t>
      </w:r>
      <w:proofErr w:type="spellStart"/>
      <w:r w:rsidR="00940EBF" w:rsidRPr="00CF2471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940EBF" w:rsidRPr="00CF2471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B259FD">
        <w:rPr>
          <w:rFonts w:ascii="Times New Roman" w:hAnsi="Times New Roman" w:cs="Times New Roman"/>
          <w:sz w:val="28"/>
          <w:szCs w:val="28"/>
        </w:rPr>
        <w:t xml:space="preserve"> или их элементов,</w:t>
      </w:r>
      <w:r w:rsidR="00940EBF" w:rsidRPr="00CF2471">
        <w:rPr>
          <w:rFonts w:ascii="Times New Roman" w:hAnsi="Times New Roman" w:cs="Times New Roman"/>
          <w:sz w:val="28"/>
          <w:szCs w:val="28"/>
        </w:rPr>
        <w:t xml:space="preserve"> </w:t>
      </w:r>
      <w:r w:rsidR="007E7CC0">
        <w:rPr>
          <w:rFonts w:ascii="Times New Roman" w:hAnsi="Times New Roman" w:cs="Times New Roman"/>
          <w:sz w:val="28"/>
          <w:szCs w:val="28"/>
        </w:rPr>
        <w:t xml:space="preserve">учитываю </w:t>
      </w:r>
      <w:r w:rsidR="00940EBF" w:rsidRPr="00CF2471">
        <w:rPr>
          <w:rFonts w:ascii="Times New Roman" w:hAnsi="Times New Roman" w:cs="Times New Roman"/>
          <w:sz w:val="28"/>
          <w:szCs w:val="28"/>
        </w:rPr>
        <w:t>индивидуаль</w:t>
      </w:r>
      <w:r w:rsidR="007E7CC0">
        <w:rPr>
          <w:rFonts w:ascii="Times New Roman" w:hAnsi="Times New Roman" w:cs="Times New Roman"/>
          <w:sz w:val="28"/>
          <w:szCs w:val="28"/>
        </w:rPr>
        <w:t>ные возможности детей; учитываю</w:t>
      </w:r>
      <w:r w:rsidR="00940EBF" w:rsidRPr="00CF2471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7E7CC0">
        <w:rPr>
          <w:rFonts w:ascii="Times New Roman" w:hAnsi="Times New Roman" w:cs="Times New Roman"/>
          <w:sz w:val="28"/>
          <w:szCs w:val="28"/>
        </w:rPr>
        <w:t xml:space="preserve"> речи  детей; чётко объясняю</w:t>
      </w:r>
      <w:r w:rsidR="00940EBF" w:rsidRPr="00CF2471">
        <w:rPr>
          <w:rFonts w:ascii="Times New Roman" w:hAnsi="Times New Roman" w:cs="Times New Roman"/>
          <w:sz w:val="28"/>
          <w:szCs w:val="28"/>
        </w:rPr>
        <w:t xml:space="preserve"> правила игры. Все упражнени</w:t>
      </w:r>
      <w:r w:rsidR="00B259FD">
        <w:rPr>
          <w:rFonts w:ascii="Times New Roman" w:hAnsi="Times New Roman" w:cs="Times New Roman"/>
          <w:sz w:val="28"/>
          <w:szCs w:val="28"/>
        </w:rPr>
        <w:t>я прово</w:t>
      </w:r>
      <w:r w:rsidR="007E7CC0">
        <w:rPr>
          <w:rFonts w:ascii="Times New Roman" w:hAnsi="Times New Roman" w:cs="Times New Roman"/>
          <w:sz w:val="28"/>
          <w:szCs w:val="28"/>
        </w:rPr>
        <w:t>жу</w:t>
      </w:r>
      <w:r w:rsidR="00B259FD">
        <w:rPr>
          <w:rFonts w:ascii="Times New Roman" w:hAnsi="Times New Roman" w:cs="Times New Roman"/>
          <w:sz w:val="28"/>
          <w:szCs w:val="28"/>
        </w:rPr>
        <w:t xml:space="preserve"> по подражанию от малого к большему.</w:t>
      </w:r>
      <w:r w:rsidR="00940EBF" w:rsidRPr="00CF2471">
        <w:rPr>
          <w:rFonts w:ascii="Times New Roman" w:hAnsi="Times New Roman" w:cs="Times New Roman"/>
          <w:sz w:val="28"/>
          <w:szCs w:val="28"/>
        </w:rPr>
        <w:t xml:space="preserve"> Например, с детьми, имеющими диагноз ФФНР (фонетико – фонематическое недоразвитие речи) </w:t>
      </w:r>
      <w:r w:rsidR="007E7CC0">
        <w:rPr>
          <w:rFonts w:ascii="Times New Roman" w:hAnsi="Times New Roman" w:cs="Times New Roman"/>
          <w:sz w:val="28"/>
          <w:szCs w:val="28"/>
        </w:rPr>
        <w:t>работаю</w:t>
      </w:r>
      <w:r w:rsidR="00940EBF" w:rsidRPr="00CF2471">
        <w:rPr>
          <w:rFonts w:ascii="Times New Roman" w:hAnsi="Times New Roman" w:cs="Times New Roman"/>
          <w:sz w:val="28"/>
          <w:szCs w:val="28"/>
        </w:rPr>
        <w:t xml:space="preserve"> больше над развитием зрительных и слуховых представлений, совершенствуя, в том числе их двигательные навыки.  Речь, музыка, движения должны быть тесно взаимосвязаны. Разрабатывается мимика, эмоции ребёнка.</w:t>
      </w:r>
      <w:r w:rsidR="0036573D" w:rsidRPr="00CF2471">
        <w:rPr>
          <w:rFonts w:ascii="Times New Roman" w:hAnsi="Times New Roman" w:cs="Times New Roman"/>
          <w:sz w:val="28"/>
          <w:szCs w:val="28"/>
        </w:rPr>
        <w:t xml:space="preserve"> Наличие этой связи позволяет контролировать артикуляцию, дыхание, просодику по качеству выполнения движения «крупной» и «мелкой» моторики. </w:t>
      </w:r>
      <w:proofErr w:type="spellStart"/>
      <w:r w:rsidR="00B938B8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B938B8">
        <w:rPr>
          <w:rFonts w:ascii="Times New Roman" w:hAnsi="Times New Roman" w:cs="Times New Roman"/>
          <w:sz w:val="28"/>
          <w:szCs w:val="28"/>
        </w:rPr>
        <w:t xml:space="preserve">, </w:t>
      </w:r>
      <w:r w:rsidR="005342D8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B938B8">
        <w:rPr>
          <w:rFonts w:ascii="Times New Roman" w:hAnsi="Times New Roman" w:cs="Times New Roman"/>
          <w:sz w:val="28"/>
          <w:szCs w:val="28"/>
        </w:rPr>
        <w:t xml:space="preserve">развитие дыхания и всех других компонентов развития ребёнка можно считать одним из направлений </w:t>
      </w:r>
      <w:proofErr w:type="spellStart"/>
      <w:r w:rsidR="00B938B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5342D8">
        <w:rPr>
          <w:rFonts w:ascii="Times New Roman" w:hAnsi="Times New Roman" w:cs="Times New Roman"/>
          <w:sz w:val="28"/>
          <w:szCs w:val="28"/>
        </w:rPr>
        <w:t>,</w:t>
      </w:r>
      <w:r w:rsidR="00B938B8">
        <w:rPr>
          <w:rFonts w:ascii="Times New Roman" w:hAnsi="Times New Roman" w:cs="Times New Roman"/>
          <w:sz w:val="28"/>
          <w:szCs w:val="28"/>
        </w:rPr>
        <w:t xml:space="preserve"> </w:t>
      </w:r>
      <w:r w:rsidR="005342D8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="00B938B8">
        <w:rPr>
          <w:rFonts w:ascii="Times New Roman" w:hAnsi="Times New Roman" w:cs="Times New Roman"/>
          <w:sz w:val="28"/>
          <w:szCs w:val="28"/>
        </w:rPr>
        <w:t>работы</w:t>
      </w:r>
      <w:r w:rsidR="005342D8">
        <w:rPr>
          <w:rFonts w:ascii="Times New Roman" w:hAnsi="Times New Roman" w:cs="Times New Roman"/>
          <w:sz w:val="28"/>
          <w:szCs w:val="28"/>
        </w:rPr>
        <w:t>.</w:t>
      </w:r>
    </w:p>
    <w:p w:rsidR="00940EBF" w:rsidRPr="00CF2471" w:rsidRDefault="002C29D3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0EBF" w:rsidRPr="00CF2471">
        <w:rPr>
          <w:rFonts w:ascii="Times New Roman" w:hAnsi="Times New Roman" w:cs="Times New Roman"/>
          <w:sz w:val="28"/>
          <w:szCs w:val="28"/>
        </w:rPr>
        <w:t xml:space="preserve">Понятно, что </w:t>
      </w:r>
      <w:proofErr w:type="spellStart"/>
      <w:r w:rsidR="00940EBF" w:rsidRPr="00CF2471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940EBF" w:rsidRPr="00CF2471">
        <w:rPr>
          <w:rFonts w:ascii="Times New Roman" w:hAnsi="Times New Roman" w:cs="Times New Roman"/>
          <w:sz w:val="28"/>
          <w:szCs w:val="28"/>
        </w:rPr>
        <w:t xml:space="preserve"> упражнения неотделимы от игры. Нам, работающим с детьми, известно, что овладение навыками и умениями у детей происходит значительно быстрее в игре. Ребята, увлеченные игрой, не замечают того, что они учатся, хотя им приходится сталкиваться с трудностями при решении задач, поставленных в игровой форме. </w:t>
      </w:r>
    </w:p>
    <w:p w:rsidR="00940EBF" w:rsidRPr="00CF2471" w:rsidRDefault="002C29D3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EBF" w:rsidRPr="00CF2471">
        <w:rPr>
          <w:rFonts w:ascii="Times New Roman" w:hAnsi="Times New Roman" w:cs="Times New Roman"/>
          <w:sz w:val="28"/>
          <w:szCs w:val="28"/>
        </w:rPr>
        <w:t xml:space="preserve">Игра обеспечивает развитие, эмоциональное наслаждение, игра для ребёнка равносильна удовольствию. Кажется, что они действительно лучше нас знают, как их нужно учить и чему. Разнообразные возможности для движения можно рассматривать как один важнейших факторов оздоровления детей.  Образ жизни современных детей, особенно в больших городах, ограничивает их естественную потребность в движении. Детям, особенно с проблемами в психофизическом развитии, необходимо пережить радость </w:t>
      </w:r>
      <w:bookmarkStart w:id="0" w:name="_GoBack"/>
      <w:bookmarkEnd w:id="0"/>
      <w:r w:rsidR="00940EBF" w:rsidRPr="00CF2471">
        <w:rPr>
          <w:rFonts w:ascii="Times New Roman" w:hAnsi="Times New Roman" w:cs="Times New Roman"/>
          <w:sz w:val="28"/>
          <w:szCs w:val="28"/>
        </w:rPr>
        <w:t>свободного движения. Учите – играя!</w:t>
      </w:r>
    </w:p>
    <w:p w:rsidR="00940EBF" w:rsidRPr="00CF2471" w:rsidRDefault="00940EBF" w:rsidP="00B6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0EBF" w:rsidRPr="00CF2471" w:rsidRDefault="00940EBF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EBF" w:rsidRPr="00CF2471" w:rsidRDefault="00940EBF" w:rsidP="00B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>Литература:</w:t>
      </w:r>
    </w:p>
    <w:p w:rsidR="00940EBF" w:rsidRPr="00CF2471" w:rsidRDefault="00940EBF" w:rsidP="00B62A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CF2471">
        <w:rPr>
          <w:rFonts w:ascii="Times New Roman" w:hAnsi="Times New Roman" w:cs="Times New Roman"/>
          <w:sz w:val="28"/>
          <w:szCs w:val="28"/>
        </w:rPr>
        <w:t xml:space="preserve"> «Конспекты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CF2471">
        <w:rPr>
          <w:rFonts w:ascii="Times New Roman" w:hAnsi="Times New Roman" w:cs="Times New Roman"/>
          <w:sz w:val="28"/>
          <w:szCs w:val="28"/>
        </w:rPr>
        <w:t xml:space="preserve"> занятий с детьми 3-4 лет» М., Сфера 2008.</w:t>
      </w:r>
    </w:p>
    <w:p w:rsidR="00940EBF" w:rsidRPr="00CF2471" w:rsidRDefault="00940EBF" w:rsidP="00B62A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>Т. Ю. Аксанова «Логопедическая ритмика в системе коррекционной работы с дошкольниками с ОНР» СПб. 2009.</w:t>
      </w:r>
    </w:p>
    <w:p w:rsidR="00940EBF" w:rsidRPr="00CF2471" w:rsidRDefault="00940EBF" w:rsidP="00B62A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71">
        <w:rPr>
          <w:rFonts w:ascii="Times New Roman" w:hAnsi="Times New Roman" w:cs="Times New Roman"/>
          <w:sz w:val="28"/>
          <w:szCs w:val="28"/>
        </w:rPr>
        <w:t xml:space="preserve">О. С. </w:t>
      </w:r>
      <w:proofErr w:type="spellStart"/>
      <w:r w:rsidRPr="00CF2471">
        <w:rPr>
          <w:rFonts w:ascii="Times New Roman" w:hAnsi="Times New Roman" w:cs="Times New Roman"/>
          <w:sz w:val="28"/>
          <w:szCs w:val="28"/>
        </w:rPr>
        <w:t>Боромыкова</w:t>
      </w:r>
      <w:proofErr w:type="spellEnd"/>
      <w:r w:rsidRPr="00CF2471">
        <w:rPr>
          <w:rFonts w:ascii="Times New Roman" w:hAnsi="Times New Roman" w:cs="Times New Roman"/>
          <w:sz w:val="28"/>
          <w:szCs w:val="28"/>
        </w:rPr>
        <w:t xml:space="preserve"> «Коррекция речи и движения с музыкальным сопровождением» СПб. 1999.      </w:t>
      </w:r>
    </w:p>
    <w:p w:rsidR="00BB4980" w:rsidRDefault="00BB4980" w:rsidP="003E4779">
      <w:pPr>
        <w:rPr>
          <w:rFonts w:ascii="Times New Roman" w:hAnsi="Times New Roman" w:cs="Times New Roman"/>
        </w:rPr>
      </w:pPr>
    </w:p>
    <w:p w:rsidR="003E4779" w:rsidRDefault="003E4779"/>
    <w:sectPr w:rsidR="003E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43ED"/>
    <w:multiLevelType w:val="multilevel"/>
    <w:tmpl w:val="55E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36259"/>
    <w:multiLevelType w:val="hybridMultilevel"/>
    <w:tmpl w:val="8FA2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5246C"/>
    <w:multiLevelType w:val="multilevel"/>
    <w:tmpl w:val="E510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70460"/>
    <w:multiLevelType w:val="multilevel"/>
    <w:tmpl w:val="F914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13413"/>
    <w:multiLevelType w:val="multilevel"/>
    <w:tmpl w:val="FAEC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38"/>
    <w:rsid w:val="00055736"/>
    <w:rsid w:val="00081538"/>
    <w:rsid w:val="001550E1"/>
    <w:rsid w:val="001C3B85"/>
    <w:rsid w:val="002C29D3"/>
    <w:rsid w:val="0030746C"/>
    <w:rsid w:val="0036573D"/>
    <w:rsid w:val="003E4779"/>
    <w:rsid w:val="004C00BE"/>
    <w:rsid w:val="005342D8"/>
    <w:rsid w:val="005F2220"/>
    <w:rsid w:val="007E7CC0"/>
    <w:rsid w:val="00940EBF"/>
    <w:rsid w:val="00AD4DAB"/>
    <w:rsid w:val="00B259FD"/>
    <w:rsid w:val="00B62A7D"/>
    <w:rsid w:val="00B938B8"/>
    <w:rsid w:val="00BB4980"/>
    <w:rsid w:val="00CE6121"/>
    <w:rsid w:val="00CF1063"/>
    <w:rsid w:val="00CF2471"/>
    <w:rsid w:val="00E7358E"/>
    <w:rsid w:val="00E76CCB"/>
    <w:rsid w:val="00F1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60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906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2015-03-28T10:58:00Z</dcterms:created>
  <dcterms:modified xsi:type="dcterms:W3CDTF">2019-01-20T12:23:00Z</dcterms:modified>
</cp:coreProperties>
</file>