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8B" w:rsidRPr="002470A9" w:rsidRDefault="003C0F8B" w:rsidP="003C0F8B">
      <w:pPr>
        <w:jc w:val="center"/>
        <w:rPr>
          <w:rFonts w:ascii="Times New Roman" w:hAnsi="Times New Roman" w:cs="Times New Roman"/>
          <w:b/>
          <w:sz w:val="28"/>
          <w:szCs w:val="28"/>
        </w:rPr>
      </w:pPr>
      <w:r w:rsidRPr="002470A9">
        <w:rPr>
          <w:rFonts w:ascii="Times New Roman" w:hAnsi="Times New Roman" w:cs="Times New Roman"/>
          <w:b/>
          <w:sz w:val="28"/>
          <w:szCs w:val="28"/>
        </w:rPr>
        <w:t>Государственное профессиональное образовательное учреждение «Сыктывкарский индустриальный колледж»</w:t>
      </w: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after="0" w:line="240" w:lineRule="auto"/>
        <w:jc w:val="center"/>
        <w:rPr>
          <w:rFonts w:ascii="Times New Roman" w:eastAsia="Times New Roman" w:hAnsi="Times New Roman" w:cs="Times New Roman"/>
          <w:bCs/>
          <w:color w:val="000000"/>
          <w:sz w:val="36"/>
          <w:szCs w:val="36"/>
          <w:lang w:eastAsia="ru-RU"/>
        </w:rPr>
      </w:pPr>
      <w:r w:rsidRPr="004715FC">
        <w:rPr>
          <w:rFonts w:ascii="Times New Roman" w:eastAsia="Times New Roman" w:hAnsi="Times New Roman" w:cs="Times New Roman"/>
          <w:bCs/>
          <w:color w:val="000000"/>
          <w:sz w:val="36"/>
          <w:szCs w:val="36"/>
          <w:lang w:eastAsia="ru-RU"/>
        </w:rPr>
        <w:t>Методическ</w:t>
      </w:r>
      <w:r>
        <w:rPr>
          <w:rFonts w:ascii="Times New Roman" w:eastAsia="Times New Roman" w:hAnsi="Times New Roman" w:cs="Times New Roman"/>
          <w:bCs/>
          <w:color w:val="000000"/>
          <w:sz w:val="36"/>
          <w:szCs w:val="36"/>
          <w:lang w:eastAsia="ru-RU"/>
        </w:rPr>
        <w:t>ое сообщение (доклад)</w:t>
      </w:r>
    </w:p>
    <w:p w:rsidR="003C0F8B" w:rsidRPr="004715FC" w:rsidRDefault="003C0F8B" w:rsidP="003C0F8B">
      <w:pPr>
        <w:spacing w:after="0" w:line="240" w:lineRule="auto"/>
        <w:jc w:val="center"/>
        <w:rPr>
          <w:rFonts w:ascii="Times New Roman" w:eastAsia="Times New Roman" w:hAnsi="Times New Roman" w:cs="Times New Roman"/>
          <w:bCs/>
          <w:color w:val="000000"/>
          <w:sz w:val="36"/>
          <w:szCs w:val="36"/>
          <w:lang w:eastAsia="ru-RU"/>
        </w:rPr>
      </w:pPr>
    </w:p>
    <w:p w:rsidR="003C0F8B" w:rsidRDefault="003C0F8B" w:rsidP="003C0F8B">
      <w:pPr>
        <w:jc w:val="center"/>
        <w:rPr>
          <w:b/>
          <w:sz w:val="32"/>
        </w:rPr>
      </w:pPr>
      <w:r w:rsidRPr="004715FC">
        <w:rPr>
          <w:rFonts w:ascii="Times New Roman" w:eastAsia="Times New Roman" w:hAnsi="Times New Roman" w:cs="Times New Roman"/>
          <w:b/>
          <w:bCs/>
          <w:color w:val="000000"/>
          <w:sz w:val="36"/>
          <w:szCs w:val="36"/>
          <w:lang w:eastAsia="ru-RU"/>
        </w:rPr>
        <w:t xml:space="preserve">тема: </w:t>
      </w:r>
      <w:r>
        <w:rPr>
          <w:rFonts w:ascii="Times New Roman" w:eastAsia="Times New Roman" w:hAnsi="Times New Roman" w:cs="Times New Roman"/>
          <w:b/>
          <w:bCs/>
          <w:color w:val="000000"/>
          <w:sz w:val="36"/>
          <w:szCs w:val="36"/>
          <w:lang w:eastAsia="ru-RU"/>
        </w:rPr>
        <w:t>«</w:t>
      </w:r>
      <w:r w:rsidRPr="00751213">
        <w:rPr>
          <w:b/>
          <w:sz w:val="32"/>
        </w:rPr>
        <w:t>Инновационные технологии планирования воспитательного процесса</w:t>
      </w:r>
      <w:r>
        <w:rPr>
          <w:b/>
          <w:sz w:val="32"/>
        </w:rPr>
        <w:t>»</w:t>
      </w:r>
    </w:p>
    <w:p w:rsidR="003C0F8B" w:rsidRDefault="003C0F8B" w:rsidP="003C0F8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C0F8B" w:rsidRDefault="003C0F8B" w:rsidP="003C0F8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3C0F8B" w:rsidRPr="005F4408" w:rsidRDefault="003C0F8B" w:rsidP="003C0F8B">
      <w:pPr>
        <w:pStyle w:val="a8"/>
        <w:jc w:val="right"/>
        <w:rPr>
          <w:rFonts w:ascii="Times New Roman" w:hAnsi="Times New Roman" w:cs="Times New Roman"/>
          <w:sz w:val="28"/>
          <w:szCs w:val="28"/>
        </w:rPr>
      </w:pPr>
      <w:r w:rsidRPr="005F4408">
        <w:rPr>
          <w:rFonts w:ascii="Times New Roman" w:hAnsi="Times New Roman" w:cs="Times New Roman"/>
          <w:sz w:val="28"/>
          <w:szCs w:val="28"/>
        </w:rPr>
        <w:t xml:space="preserve">Воспитатель общежития: </w:t>
      </w:r>
    </w:p>
    <w:p w:rsidR="003C0F8B" w:rsidRPr="005F4408" w:rsidRDefault="003C0F8B" w:rsidP="003C0F8B">
      <w:pPr>
        <w:pStyle w:val="a8"/>
        <w:jc w:val="right"/>
        <w:rPr>
          <w:rFonts w:ascii="Times New Roman" w:hAnsi="Times New Roman" w:cs="Times New Roman"/>
          <w:sz w:val="28"/>
          <w:szCs w:val="28"/>
        </w:rPr>
      </w:pPr>
      <w:r w:rsidRPr="005F4408">
        <w:rPr>
          <w:rFonts w:ascii="Times New Roman" w:hAnsi="Times New Roman" w:cs="Times New Roman"/>
          <w:sz w:val="28"/>
          <w:szCs w:val="28"/>
        </w:rPr>
        <w:t>Телехова Е.В.</w:t>
      </w: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8"/>
          <w:szCs w:val="28"/>
        </w:rPr>
      </w:pPr>
    </w:p>
    <w:p w:rsidR="003C0F8B" w:rsidRDefault="003C0F8B" w:rsidP="003C0F8B">
      <w:pPr>
        <w:pStyle w:val="a8"/>
        <w:jc w:val="center"/>
        <w:rPr>
          <w:rFonts w:ascii="Times New Roman" w:hAnsi="Times New Roman" w:cs="Times New Roman"/>
          <w:sz w:val="24"/>
          <w:szCs w:val="24"/>
        </w:rPr>
      </w:pPr>
    </w:p>
    <w:p w:rsidR="003C0F8B" w:rsidRPr="005F4408" w:rsidRDefault="003C0F8B" w:rsidP="003C0F8B">
      <w:pPr>
        <w:pStyle w:val="a8"/>
        <w:jc w:val="center"/>
        <w:rPr>
          <w:rFonts w:ascii="Times New Roman" w:hAnsi="Times New Roman" w:cs="Times New Roman"/>
          <w:sz w:val="28"/>
          <w:szCs w:val="28"/>
        </w:rPr>
      </w:pPr>
      <w:r w:rsidRPr="005F4408">
        <w:rPr>
          <w:rFonts w:ascii="Times New Roman" w:hAnsi="Times New Roman" w:cs="Times New Roman"/>
          <w:sz w:val="28"/>
          <w:szCs w:val="28"/>
        </w:rPr>
        <w:t>г. Сыктывкар,   201</w:t>
      </w:r>
      <w:r>
        <w:rPr>
          <w:rFonts w:ascii="Times New Roman" w:hAnsi="Times New Roman" w:cs="Times New Roman"/>
          <w:sz w:val="28"/>
          <w:szCs w:val="28"/>
        </w:rPr>
        <w:t xml:space="preserve">8 </w:t>
      </w:r>
      <w:r w:rsidRPr="005F4408">
        <w:rPr>
          <w:rFonts w:ascii="Times New Roman" w:hAnsi="Times New Roman" w:cs="Times New Roman"/>
          <w:sz w:val="28"/>
          <w:szCs w:val="28"/>
        </w:rPr>
        <w:t>г.</w:t>
      </w:r>
    </w:p>
    <w:p w:rsidR="00751213" w:rsidRDefault="00751213" w:rsidP="00751213">
      <w:pPr>
        <w:jc w:val="both"/>
        <w:rPr>
          <w:sz w:val="28"/>
        </w:rPr>
      </w:pPr>
      <w:r w:rsidRPr="00751213">
        <w:rPr>
          <w:sz w:val="28"/>
        </w:rPr>
        <w:lastRenderedPageBreak/>
        <w:t>Внедрение любой инновации эффективно, если совпадают ценностные ориентиры воспитательной системы и новой технологии, если для детей она окажется привлекательной и престижной, если педагоги готовы профессионально овладеть новыми для себя способами и приемами</w:t>
      </w:r>
      <w:r w:rsidR="00101CB7">
        <w:rPr>
          <w:sz w:val="28"/>
        </w:rPr>
        <w:t>.</w:t>
      </w:r>
    </w:p>
    <w:p w:rsidR="00751213" w:rsidRDefault="00751213" w:rsidP="00751213">
      <w:pPr>
        <w:jc w:val="both"/>
        <w:rPr>
          <w:sz w:val="28"/>
        </w:rPr>
      </w:pPr>
      <w:r w:rsidRPr="00751213">
        <w:rPr>
          <w:sz w:val="28"/>
        </w:rPr>
        <w:t>Сравнивая два основополагающих государственных документа – Закон «Об образовании» и «Концепцию модернизации российского об</w:t>
      </w:r>
      <w:r w:rsidR="0040105A">
        <w:rPr>
          <w:sz w:val="28"/>
        </w:rPr>
        <w:t>разования</w:t>
      </w:r>
      <w:r w:rsidR="00592FE4">
        <w:rPr>
          <w:sz w:val="28"/>
        </w:rPr>
        <w:t>»</w:t>
      </w:r>
      <w:r w:rsidRPr="00751213">
        <w:rPr>
          <w:sz w:val="28"/>
        </w:rPr>
        <w:t xml:space="preserve">, </w:t>
      </w:r>
      <w:r w:rsidR="00592FE4">
        <w:rPr>
          <w:sz w:val="28"/>
        </w:rPr>
        <w:t>о</w:t>
      </w:r>
      <w:r w:rsidRPr="00751213">
        <w:rPr>
          <w:sz w:val="28"/>
        </w:rPr>
        <w:t>ба нормативных акта исходят из необходимости подготовить ребенка к жизни в современном обществе.Его должны отличать гражданская ответственность, правовое самосознание, духовность и культура, инициативность, самостоятельность, толерантность, способность к успешной социализации в обществе и активной адаптации на рынке труда</w:t>
      </w:r>
      <w:r>
        <w:rPr>
          <w:sz w:val="28"/>
        </w:rPr>
        <w:t>.</w:t>
      </w:r>
    </w:p>
    <w:p w:rsidR="00CA6C68" w:rsidRPr="00CA6C68" w:rsidRDefault="00CA6C68" w:rsidP="00CA6C68">
      <w:pPr>
        <w:jc w:val="both"/>
        <w:rPr>
          <w:sz w:val="28"/>
        </w:rPr>
      </w:pPr>
      <w:r w:rsidRPr="00CA6C68">
        <w:rPr>
          <w:sz w:val="28"/>
        </w:rPr>
        <w:t xml:space="preserve">Понятие «инновация» в российской и зарубежной литературе определяется по-разному в зависимости от различных методологических подходов, среди которых можно выделить: </w:t>
      </w:r>
    </w:p>
    <w:p w:rsidR="00CA6C68" w:rsidRPr="00CA6C68" w:rsidRDefault="00CA6C68" w:rsidP="005C62D5">
      <w:pPr>
        <w:spacing w:after="0"/>
        <w:jc w:val="both"/>
        <w:rPr>
          <w:sz w:val="28"/>
        </w:rPr>
      </w:pPr>
      <w:r w:rsidRPr="00CA6C68">
        <w:rPr>
          <w:sz w:val="28"/>
        </w:rPr>
        <w:t>1.</w:t>
      </w:r>
      <w:r w:rsidRPr="00CA6C68">
        <w:rPr>
          <w:sz w:val="28"/>
        </w:rPr>
        <w:tab/>
        <w:t xml:space="preserve">Инновация рассматривается как результат творческого процесса. </w:t>
      </w:r>
    </w:p>
    <w:p w:rsidR="00857058" w:rsidRDefault="00CA6C68" w:rsidP="005C62D5">
      <w:pPr>
        <w:spacing w:after="0"/>
        <w:jc w:val="both"/>
        <w:rPr>
          <w:sz w:val="28"/>
        </w:rPr>
      </w:pPr>
      <w:r w:rsidRPr="00CA6C68">
        <w:rPr>
          <w:sz w:val="28"/>
        </w:rPr>
        <w:t>2.</w:t>
      </w:r>
      <w:r w:rsidRPr="00CA6C68">
        <w:rPr>
          <w:sz w:val="28"/>
        </w:rPr>
        <w:tab/>
        <w:t>Инновация представляется как процесс внедрения новшеств.</w:t>
      </w:r>
    </w:p>
    <w:p w:rsidR="005C62D5" w:rsidRPr="005C62D5" w:rsidRDefault="005C62D5" w:rsidP="005C62D5">
      <w:pPr>
        <w:spacing w:before="240" w:after="0"/>
        <w:jc w:val="both"/>
        <w:rPr>
          <w:sz w:val="28"/>
        </w:rPr>
      </w:pPr>
      <w:r w:rsidRPr="005C62D5">
        <w:rPr>
          <w:b/>
          <w:sz w:val="28"/>
        </w:rPr>
        <w:t>Инновации в воспитании</w:t>
      </w:r>
      <w:r w:rsidRPr="005C62D5">
        <w:rPr>
          <w:sz w:val="28"/>
        </w:rPr>
        <w:t xml:space="preserve"> – это системы или долгосрочные инициативы, основанные на использовании новых воспитательных средств, способствующие социализации детей и подростков и позволяющие </w:t>
      </w:r>
      <w:r w:rsidRPr="009745BD">
        <w:rPr>
          <w:sz w:val="28"/>
        </w:rPr>
        <w:t>нивелировать</w:t>
      </w:r>
      <w:r w:rsidR="009745BD">
        <w:rPr>
          <w:sz w:val="28"/>
        </w:rPr>
        <w:t xml:space="preserve"> (выравнивать)</w:t>
      </w:r>
      <w:r w:rsidRPr="005C62D5">
        <w:rPr>
          <w:sz w:val="28"/>
        </w:rPr>
        <w:t xml:space="preserve"> асоциальные явления в детско-юношеской среде.</w:t>
      </w:r>
    </w:p>
    <w:p w:rsidR="00872F5D" w:rsidRPr="00872F5D" w:rsidRDefault="00872F5D" w:rsidP="00592FE4">
      <w:pPr>
        <w:spacing w:before="240"/>
        <w:jc w:val="both"/>
        <w:rPr>
          <w:sz w:val="28"/>
        </w:rPr>
      </w:pPr>
      <w:r w:rsidRPr="00872F5D">
        <w:rPr>
          <w:sz w:val="28"/>
        </w:rPr>
        <w:t xml:space="preserve">Инновация предполагает введение чего-либо нового. Применительно к воспитательному процессу инновация означает введение нового в цели, содержание, методы и формы  воспитания, в организацию совместной деятельности </w:t>
      </w:r>
      <w:r w:rsidR="00592FE4">
        <w:rPr>
          <w:sz w:val="28"/>
        </w:rPr>
        <w:t>педагог</w:t>
      </w:r>
      <w:r w:rsidR="00600A3C">
        <w:rPr>
          <w:sz w:val="28"/>
        </w:rPr>
        <w:t>а</w:t>
      </w:r>
      <w:r w:rsidR="00592FE4">
        <w:rPr>
          <w:sz w:val="28"/>
        </w:rPr>
        <w:t xml:space="preserve"> и воспитанника</w:t>
      </w:r>
      <w:r w:rsidRPr="00872F5D">
        <w:rPr>
          <w:sz w:val="28"/>
        </w:rPr>
        <w:t>, окружающего социума.</w:t>
      </w:r>
    </w:p>
    <w:p w:rsidR="005C62D5" w:rsidRPr="005C62D5" w:rsidRDefault="005C62D5" w:rsidP="005C62D5">
      <w:pPr>
        <w:jc w:val="both"/>
        <w:rPr>
          <w:b/>
          <w:sz w:val="28"/>
        </w:rPr>
      </w:pPr>
      <w:r w:rsidRPr="005C62D5">
        <w:rPr>
          <w:b/>
          <w:sz w:val="28"/>
        </w:rPr>
        <w:t>Инновационные воспитательные технологии</w:t>
      </w:r>
    </w:p>
    <w:p w:rsidR="005C62D5" w:rsidRPr="005C62D5" w:rsidRDefault="005C62D5" w:rsidP="0000126D">
      <w:pPr>
        <w:spacing w:after="0"/>
        <w:ind w:left="426" w:hanging="284"/>
        <w:jc w:val="both"/>
        <w:rPr>
          <w:sz w:val="28"/>
        </w:rPr>
      </w:pPr>
      <w:r w:rsidRPr="005C62D5">
        <w:rPr>
          <w:sz w:val="28"/>
        </w:rPr>
        <w:t>•</w:t>
      </w:r>
      <w:r w:rsidRPr="005C62D5">
        <w:rPr>
          <w:sz w:val="28"/>
        </w:rPr>
        <w:tab/>
        <w:t>коллективное творческое дело</w:t>
      </w:r>
    </w:p>
    <w:p w:rsidR="005C62D5" w:rsidRPr="005C62D5" w:rsidRDefault="005C62D5" w:rsidP="0000126D">
      <w:pPr>
        <w:spacing w:after="0"/>
        <w:ind w:left="426" w:hanging="284"/>
        <w:jc w:val="both"/>
        <w:rPr>
          <w:sz w:val="28"/>
        </w:rPr>
      </w:pPr>
      <w:r w:rsidRPr="005C62D5">
        <w:rPr>
          <w:sz w:val="28"/>
        </w:rPr>
        <w:t>•</w:t>
      </w:r>
      <w:r w:rsidRPr="005C62D5">
        <w:rPr>
          <w:sz w:val="28"/>
        </w:rPr>
        <w:tab/>
        <w:t xml:space="preserve">информационно – коммуникативные (создание сайтов, банка идей, видеосюжеты, Интернет, </w:t>
      </w:r>
      <w:r w:rsidR="00872F5D" w:rsidRPr="00872F5D">
        <w:rPr>
          <w:sz w:val="28"/>
        </w:rPr>
        <w:t>создание презентаций, фотоархива</w:t>
      </w:r>
      <w:r w:rsidR="004658B0">
        <w:rPr>
          <w:sz w:val="28"/>
        </w:rPr>
        <w:t xml:space="preserve"> и т.д.</w:t>
      </w:r>
      <w:r w:rsidRPr="005C62D5">
        <w:rPr>
          <w:sz w:val="28"/>
        </w:rPr>
        <w:t>)</w:t>
      </w:r>
    </w:p>
    <w:p w:rsidR="005C62D5" w:rsidRPr="005C62D5" w:rsidRDefault="005C62D5" w:rsidP="0000126D">
      <w:pPr>
        <w:spacing w:after="0"/>
        <w:ind w:left="426" w:hanging="284"/>
        <w:jc w:val="both"/>
        <w:rPr>
          <w:sz w:val="28"/>
        </w:rPr>
      </w:pPr>
      <w:r w:rsidRPr="005C62D5">
        <w:rPr>
          <w:sz w:val="28"/>
        </w:rPr>
        <w:t>•</w:t>
      </w:r>
      <w:r w:rsidRPr="005C62D5">
        <w:rPr>
          <w:sz w:val="28"/>
        </w:rPr>
        <w:tab/>
      </w:r>
      <w:r w:rsidR="00B54C26">
        <w:rPr>
          <w:sz w:val="28"/>
        </w:rPr>
        <w:t>технология сотрудничества</w:t>
      </w:r>
    </w:p>
    <w:p w:rsidR="005C62D5" w:rsidRPr="005C62D5" w:rsidRDefault="005C62D5" w:rsidP="0000126D">
      <w:pPr>
        <w:spacing w:after="0"/>
        <w:ind w:left="426" w:hanging="284"/>
        <w:jc w:val="both"/>
        <w:rPr>
          <w:sz w:val="28"/>
        </w:rPr>
      </w:pPr>
      <w:r w:rsidRPr="005C62D5">
        <w:rPr>
          <w:sz w:val="28"/>
        </w:rPr>
        <w:t>•</w:t>
      </w:r>
      <w:r w:rsidRPr="005C62D5">
        <w:rPr>
          <w:sz w:val="28"/>
        </w:rPr>
        <w:tab/>
        <w:t>социальное проектирование</w:t>
      </w:r>
    </w:p>
    <w:p w:rsidR="005C62D5" w:rsidRPr="005C62D5" w:rsidRDefault="004658B0" w:rsidP="0000126D">
      <w:pPr>
        <w:spacing w:after="0"/>
        <w:ind w:left="426" w:hanging="284"/>
        <w:jc w:val="both"/>
        <w:rPr>
          <w:sz w:val="28"/>
        </w:rPr>
      </w:pPr>
      <w:r>
        <w:rPr>
          <w:sz w:val="28"/>
        </w:rPr>
        <w:t>•</w:t>
      </w:r>
      <w:r>
        <w:rPr>
          <w:sz w:val="28"/>
        </w:rPr>
        <w:tab/>
      </w:r>
      <w:r w:rsidR="005C62D5" w:rsidRPr="005C62D5">
        <w:rPr>
          <w:sz w:val="28"/>
        </w:rPr>
        <w:t>технология исследовательской деятельности</w:t>
      </w:r>
    </w:p>
    <w:p w:rsidR="005C62D5" w:rsidRPr="005C62D5" w:rsidRDefault="005C62D5" w:rsidP="0000126D">
      <w:pPr>
        <w:spacing w:after="0"/>
        <w:ind w:left="426" w:hanging="284"/>
        <w:jc w:val="both"/>
        <w:rPr>
          <w:sz w:val="28"/>
        </w:rPr>
      </w:pPr>
      <w:r w:rsidRPr="005C62D5">
        <w:rPr>
          <w:sz w:val="28"/>
        </w:rPr>
        <w:t>•</w:t>
      </w:r>
      <w:r w:rsidRPr="005C62D5">
        <w:rPr>
          <w:sz w:val="28"/>
        </w:rPr>
        <w:tab/>
        <w:t>технология проектов</w:t>
      </w:r>
    </w:p>
    <w:p w:rsidR="005C62D5" w:rsidRPr="005C62D5" w:rsidRDefault="005C62D5" w:rsidP="0000126D">
      <w:pPr>
        <w:spacing w:after="0"/>
        <w:ind w:left="426" w:hanging="284"/>
        <w:jc w:val="both"/>
        <w:rPr>
          <w:sz w:val="28"/>
        </w:rPr>
      </w:pPr>
      <w:r w:rsidRPr="005C62D5">
        <w:rPr>
          <w:sz w:val="28"/>
        </w:rPr>
        <w:t>•</w:t>
      </w:r>
      <w:r w:rsidRPr="005C62D5">
        <w:rPr>
          <w:sz w:val="28"/>
        </w:rPr>
        <w:tab/>
        <w:t xml:space="preserve">личностно-ориентированная технология </w:t>
      </w:r>
    </w:p>
    <w:p w:rsidR="005C62D5" w:rsidRPr="005C62D5" w:rsidRDefault="005C62D5" w:rsidP="0000126D">
      <w:pPr>
        <w:spacing w:after="0"/>
        <w:ind w:left="426" w:hanging="284"/>
        <w:jc w:val="both"/>
        <w:rPr>
          <w:sz w:val="28"/>
        </w:rPr>
      </w:pPr>
      <w:r w:rsidRPr="005C62D5">
        <w:rPr>
          <w:sz w:val="28"/>
        </w:rPr>
        <w:lastRenderedPageBreak/>
        <w:t>•</w:t>
      </w:r>
      <w:r w:rsidRPr="005C62D5">
        <w:rPr>
          <w:sz w:val="28"/>
        </w:rPr>
        <w:tab/>
        <w:t>кейс – технологии</w:t>
      </w:r>
      <w:r w:rsidR="00122A0D">
        <w:rPr>
          <w:sz w:val="28"/>
        </w:rPr>
        <w:t xml:space="preserve"> (разбор ситуаций)</w:t>
      </w:r>
    </w:p>
    <w:p w:rsidR="00B54C26" w:rsidRPr="00B54C26" w:rsidRDefault="005C62D5" w:rsidP="00B54C26">
      <w:pPr>
        <w:spacing w:after="0"/>
        <w:ind w:left="426" w:hanging="284"/>
        <w:jc w:val="both"/>
        <w:rPr>
          <w:sz w:val="28"/>
        </w:rPr>
      </w:pPr>
      <w:r w:rsidRPr="005C62D5">
        <w:rPr>
          <w:sz w:val="28"/>
        </w:rPr>
        <w:t>•</w:t>
      </w:r>
      <w:r w:rsidRPr="005C62D5">
        <w:rPr>
          <w:sz w:val="28"/>
        </w:rPr>
        <w:tab/>
        <w:t>арт-технологии</w:t>
      </w:r>
    </w:p>
    <w:p w:rsidR="005C62D5" w:rsidRPr="005C62D5" w:rsidRDefault="005C62D5" w:rsidP="0000126D">
      <w:pPr>
        <w:spacing w:after="0"/>
        <w:ind w:left="426" w:hanging="284"/>
        <w:jc w:val="both"/>
        <w:rPr>
          <w:sz w:val="28"/>
        </w:rPr>
      </w:pPr>
      <w:r w:rsidRPr="005C62D5">
        <w:rPr>
          <w:sz w:val="28"/>
        </w:rPr>
        <w:t>•</w:t>
      </w:r>
      <w:r w:rsidRPr="005C62D5">
        <w:rPr>
          <w:sz w:val="28"/>
        </w:rPr>
        <w:tab/>
        <w:t>шоу-технологии (организация публичных конкурсов, соревнований, КВН)</w:t>
      </w:r>
    </w:p>
    <w:p w:rsidR="005C62D5" w:rsidRPr="005C62D5" w:rsidRDefault="005C62D5" w:rsidP="0000126D">
      <w:pPr>
        <w:spacing w:after="0"/>
        <w:ind w:left="426" w:hanging="284"/>
        <w:jc w:val="both"/>
        <w:rPr>
          <w:sz w:val="28"/>
        </w:rPr>
      </w:pPr>
      <w:r w:rsidRPr="005C62D5">
        <w:rPr>
          <w:sz w:val="28"/>
        </w:rPr>
        <w:t>•</w:t>
      </w:r>
      <w:r w:rsidRPr="005C62D5">
        <w:rPr>
          <w:sz w:val="28"/>
        </w:rPr>
        <w:tab/>
      </w:r>
      <w:r w:rsidR="004658B0">
        <w:rPr>
          <w:sz w:val="28"/>
        </w:rPr>
        <w:t>д</w:t>
      </w:r>
      <w:r w:rsidRPr="005C62D5">
        <w:rPr>
          <w:sz w:val="28"/>
        </w:rPr>
        <w:t>иалоговые технологии (диспуты, дискуссии, дебаты)</w:t>
      </w:r>
    </w:p>
    <w:p w:rsidR="005C62D5" w:rsidRDefault="005C62D5" w:rsidP="0000126D">
      <w:pPr>
        <w:spacing w:after="0"/>
        <w:ind w:left="426" w:hanging="284"/>
        <w:jc w:val="both"/>
        <w:rPr>
          <w:sz w:val="28"/>
        </w:rPr>
      </w:pPr>
      <w:r w:rsidRPr="005C62D5">
        <w:rPr>
          <w:sz w:val="28"/>
        </w:rPr>
        <w:t>•</w:t>
      </w:r>
      <w:r w:rsidRPr="005C62D5">
        <w:rPr>
          <w:sz w:val="28"/>
        </w:rPr>
        <w:tab/>
      </w:r>
      <w:r w:rsidR="004658B0">
        <w:rPr>
          <w:sz w:val="28"/>
        </w:rPr>
        <w:t>«</w:t>
      </w:r>
      <w:r w:rsidRPr="005C62D5">
        <w:rPr>
          <w:sz w:val="28"/>
        </w:rPr>
        <w:t>информационное зеркало» (различные формы настенных объявлений, стенды)</w:t>
      </w:r>
    </w:p>
    <w:p w:rsidR="00857058" w:rsidRDefault="00B54C26" w:rsidP="00592FE4">
      <w:pPr>
        <w:spacing w:before="240"/>
        <w:jc w:val="both"/>
        <w:rPr>
          <w:sz w:val="28"/>
        </w:rPr>
      </w:pPr>
      <w:r>
        <w:rPr>
          <w:sz w:val="28"/>
        </w:rPr>
        <w:t xml:space="preserve">Воспитание </w:t>
      </w:r>
      <w:r w:rsidR="00857058" w:rsidRPr="00857058">
        <w:rPr>
          <w:sz w:val="28"/>
        </w:rPr>
        <w:t xml:space="preserve">нужно осуществлять, используя </w:t>
      </w:r>
      <w:r w:rsidRPr="00B54C26">
        <w:rPr>
          <w:b/>
          <w:sz w:val="28"/>
        </w:rPr>
        <w:t>т</w:t>
      </w:r>
      <w:r>
        <w:rPr>
          <w:b/>
          <w:sz w:val="28"/>
        </w:rPr>
        <w:t>ехнологию СОТРУДНИЧЕСТВА</w:t>
      </w:r>
      <w:r w:rsidR="00857058" w:rsidRPr="00857058">
        <w:rPr>
          <w:b/>
          <w:sz w:val="28"/>
        </w:rPr>
        <w:t>.</w:t>
      </w:r>
    </w:p>
    <w:p w:rsidR="00857058" w:rsidRPr="00857058" w:rsidRDefault="00857058" w:rsidP="00857058">
      <w:pPr>
        <w:jc w:val="both"/>
        <w:rPr>
          <w:sz w:val="28"/>
        </w:rPr>
      </w:pPr>
      <w:r>
        <w:rPr>
          <w:sz w:val="28"/>
        </w:rPr>
        <w:t>П</w:t>
      </w:r>
      <w:r w:rsidRPr="00857058">
        <w:rPr>
          <w:sz w:val="28"/>
        </w:rPr>
        <w:t>ринципы этой технологии определяют практические направления организац</w:t>
      </w:r>
      <w:r>
        <w:rPr>
          <w:sz w:val="28"/>
        </w:rPr>
        <w:t>ии воспитания. Педагог</w:t>
      </w:r>
      <w:r w:rsidRPr="00857058">
        <w:rPr>
          <w:sz w:val="28"/>
        </w:rPr>
        <w:t xml:space="preserve"> должен помнить о гуманистическом начале, т.е. нужно учитывать личность каждого ребёнка с его интересами и мотивами, потребностями и стремлениям</w:t>
      </w:r>
      <w:r>
        <w:rPr>
          <w:sz w:val="28"/>
        </w:rPr>
        <w:t>и, его внутренним миром. Педагог</w:t>
      </w:r>
      <w:r w:rsidRPr="00857058">
        <w:rPr>
          <w:sz w:val="28"/>
        </w:rPr>
        <w:t xml:space="preserve"> должен строить систему воспитания не под себя, а под воспитанников.</w:t>
      </w:r>
    </w:p>
    <w:p w:rsidR="00857058" w:rsidRPr="00857058" w:rsidRDefault="00DE5953" w:rsidP="00857058">
      <w:pPr>
        <w:jc w:val="both"/>
        <w:rPr>
          <w:sz w:val="28"/>
        </w:rPr>
      </w:pPr>
      <w:r>
        <w:rPr>
          <w:sz w:val="28"/>
        </w:rPr>
        <w:t>Педагог</w:t>
      </w:r>
      <w:r w:rsidR="00857058" w:rsidRPr="00857058">
        <w:rPr>
          <w:sz w:val="28"/>
        </w:rPr>
        <w:t xml:space="preserve"> строит своё общение с детьми на основе взаимодействия, а предъявляемые требования разумны, понятны и справедливы. Требования одинаковы для </w:t>
      </w:r>
      <w:r w:rsidR="00600A3C">
        <w:rPr>
          <w:sz w:val="28"/>
        </w:rPr>
        <w:t xml:space="preserve">всех. Педагог не имеет </w:t>
      </w:r>
      <w:r w:rsidR="00857058" w:rsidRPr="00857058">
        <w:rPr>
          <w:sz w:val="28"/>
        </w:rPr>
        <w:t xml:space="preserve">права делить учащихся на любимых и нелюбимых, удобных и неудобных, хороших или плохих. Он должен открывать в каждом </w:t>
      </w:r>
      <w:r>
        <w:rPr>
          <w:sz w:val="28"/>
        </w:rPr>
        <w:t>ребёнке</w:t>
      </w:r>
      <w:r w:rsidR="00857058" w:rsidRPr="00857058">
        <w:rPr>
          <w:sz w:val="28"/>
        </w:rPr>
        <w:t xml:space="preserve"> лучшее и не забывать направлять его деятельность на достижение успеха, используя это лучшее.</w:t>
      </w:r>
    </w:p>
    <w:p w:rsidR="00857058" w:rsidRPr="00A45AF7" w:rsidRDefault="00A45AF7" w:rsidP="00857058">
      <w:pPr>
        <w:jc w:val="both"/>
        <w:rPr>
          <w:b/>
          <w:sz w:val="28"/>
        </w:rPr>
      </w:pPr>
      <w:r w:rsidRPr="00A45AF7">
        <w:rPr>
          <w:b/>
          <w:sz w:val="28"/>
        </w:rPr>
        <w:t xml:space="preserve">Технология «КТД» </w:t>
      </w:r>
    </w:p>
    <w:p w:rsidR="00857058" w:rsidRPr="00857058" w:rsidRDefault="00857058" w:rsidP="00857058">
      <w:pPr>
        <w:jc w:val="both"/>
        <w:rPr>
          <w:sz w:val="28"/>
        </w:rPr>
      </w:pPr>
      <w:r w:rsidRPr="00857058">
        <w:rPr>
          <w:sz w:val="28"/>
        </w:rPr>
        <w:t>Эта замечательная методика, технология действительно готова творить чудеса. КТД позволяют детям реализовать свои интеллектуальные и творческие таланты, реализовать свои интересы и потребности. Одно дело принять участие в конкурсе лично, другое дело – показать, насколько эффективно работать вместе, творить коллективно. Работы эстетического характера позволяют развивать у</w:t>
      </w:r>
      <w:r w:rsidR="00DE5953">
        <w:rPr>
          <w:sz w:val="28"/>
        </w:rPr>
        <w:t xml:space="preserve"> детей</w:t>
      </w:r>
      <w:r w:rsidRPr="00857058">
        <w:rPr>
          <w:sz w:val="28"/>
        </w:rPr>
        <w:t xml:space="preserve"> образное мышление, проявляют яркую индивидуальность, способность критически мыслить.</w:t>
      </w:r>
    </w:p>
    <w:p w:rsidR="00857058" w:rsidRPr="00857058" w:rsidRDefault="00857058" w:rsidP="0000126D">
      <w:pPr>
        <w:spacing w:after="0"/>
        <w:jc w:val="both"/>
        <w:rPr>
          <w:sz w:val="28"/>
        </w:rPr>
      </w:pPr>
      <w:r w:rsidRPr="00857058">
        <w:rPr>
          <w:sz w:val="28"/>
        </w:rPr>
        <w:t xml:space="preserve">КТД дают возможность </w:t>
      </w:r>
      <w:r w:rsidR="00DE5953">
        <w:rPr>
          <w:sz w:val="28"/>
        </w:rPr>
        <w:t>воспитан</w:t>
      </w:r>
      <w:r w:rsidRPr="00857058">
        <w:rPr>
          <w:sz w:val="28"/>
        </w:rPr>
        <w:t>нику:</w:t>
      </w:r>
    </w:p>
    <w:p w:rsidR="00857058" w:rsidRPr="00857058" w:rsidRDefault="00857058" w:rsidP="00DE5953">
      <w:pPr>
        <w:spacing w:after="0"/>
        <w:jc w:val="both"/>
        <w:rPr>
          <w:sz w:val="28"/>
        </w:rPr>
      </w:pPr>
      <w:r w:rsidRPr="00857058">
        <w:rPr>
          <w:sz w:val="28"/>
        </w:rPr>
        <w:t>•</w:t>
      </w:r>
      <w:r w:rsidRPr="00857058">
        <w:rPr>
          <w:sz w:val="28"/>
        </w:rPr>
        <w:tab/>
        <w:t>реализовать и развивать свои способности;</w:t>
      </w:r>
    </w:p>
    <w:p w:rsidR="00857058" w:rsidRPr="00857058" w:rsidRDefault="00857058" w:rsidP="00DE5953">
      <w:pPr>
        <w:spacing w:after="0"/>
        <w:jc w:val="both"/>
        <w:rPr>
          <w:sz w:val="28"/>
        </w:rPr>
      </w:pPr>
      <w:r w:rsidRPr="00857058">
        <w:rPr>
          <w:sz w:val="28"/>
        </w:rPr>
        <w:t>•</w:t>
      </w:r>
      <w:r w:rsidRPr="00857058">
        <w:rPr>
          <w:sz w:val="28"/>
        </w:rPr>
        <w:tab/>
        <w:t>приобретать навыки проектирования;</w:t>
      </w:r>
    </w:p>
    <w:p w:rsidR="00857058" w:rsidRPr="00857058" w:rsidRDefault="00857058" w:rsidP="00DE5953">
      <w:pPr>
        <w:spacing w:after="0"/>
        <w:jc w:val="both"/>
        <w:rPr>
          <w:sz w:val="28"/>
        </w:rPr>
      </w:pPr>
      <w:r w:rsidRPr="00857058">
        <w:rPr>
          <w:sz w:val="28"/>
        </w:rPr>
        <w:t>•</w:t>
      </w:r>
      <w:r w:rsidRPr="00857058">
        <w:rPr>
          <w:sz w:val="28"/>
        </w:rPr>
        <w:tab/>
        <w:t>расширять свой кругозор;</w:t>
      </w:r>
    </w:p>
    <w:p w:rsidR="00857058" w:rsidRPr="00857058" w:rsidRDefault="00857058" w:rsidP="00DE5953">
      <w:pPr>
        <w:spacing w:after="0"/>
        <w:jc w:val="both"/>
        <w:rPr>
          <w:sz w:val="28"/>
        </w:rPr>
      </w:pPr>
      <w:r w:rsidRPr="00857058">
        <w:rPr>
          <w:sz w:val="28"/>
        </w:rPr>
        <w:lastRenderedPageBreak/>
        <w:t>•</w:t>
      </w:r>
      <w:r w:rsidRPr="00857058">
        <w:rPr>
          <w:sz w:val="28"/>
        </w:rPr>
        <w:tab/>
        <w:t>проявлять организаторские способности;</w:t>
      </w:r>
    </w:p>
    <w:p w:rsidR="00857058" w:rsidRPr="00857058" w:rsidRDefault="00857058" w:rsidP="00DE5953">
      <w:pPr>
        <w:spacing w:after="0"/>
        <w:jc w:val="both"/>
        <w:rPr>
          <w:sz w:val="28"/>
        </w:rPr>
      </w:pPr>
      <w:r w:rsidRPr="00857058">
        <w:rPr>
          <w:sz w:val="28"/>
        </w:rPr>
        <w:t>•</w:t>
      </w:r>
      <w:r w:rsidRPr="00857058">
        <w:rPr>
          <w:sz w:val="28"/>
        </w:rPr>
        <w:tab/>
        <w:t>формирование способности к анализу;</w:t>
      </w:r>
    </w:p>
    <w:p w:rsidR="00857058" w:rsidRPr="00857058" w:rsidRDefault="00857058" w:rsidP="00DE5953">
      <w:pPr>
        <w:spacing w:after="0"/>
        <w:jc w:val="both"/>
        <w:rPr>
          <w:sz w:val="28"/>
        </w:rPr>
      </w:pPr>
      <w:r w:rsidRPr="00857058">
        <w:rPr>
          <w:sz w:val="28"/>
        </w:rPr>
        <w:t>•</w:t>
      </w:r>
      <w:r w:rsidRPr="00857058">
        <w:rPr>
          <w:sz w:val="28"/>
        </w:rPr>
        <w:tab/>
        <w:t>закреплять коммуникативные навыки.</w:t>
      </w:r>
    </w:p>
    <w:p w:rsidR="00857058" w:rsidRPr="00857058" w:rsidRDefault="00DE5953" w:rsidP="0000126D">
      <w:pPr>
        <w:spacing w:before="240" w:after="0"/>
        <w:jc w:val="both"/>
        <w:rPr>
          <w:sz w:val="28"/>
        </w:rPr>
      </w:pPr>
      <w:r>
        <w:rPr>
          <w:sz w:val="28"/>
        </w:rPr>
        <w:t>Педагогу</w:t>
      </w:r>
      <w:r w:rsidR="00857058" w:rsidRPr="00857058">
        <w:rPr>
          <w:sz w:val="28"/>
        </w:rPr>
        <w:t>:</w:t>
      </w:r>
    </w:p>
    <w:p w:rsidR="00857058" w:rsidRPr="00857058" w:rsidRDefault="00857058" w:rsidP="00DE5953">
      <w:pPr>
        <w:spacing w:after="0"/>
        <w:jc w:val="both"/>
        <w:rPr>
          <w:sz w:val="28"/>
        </w:rPr>
      </w:pPr>
      <w:r w:rsidRPr="00857058">
        <w:rPr>
          <w:sz w:val="28"/>
        </w:rPr>
        <w:t>•</w:t>
      </w:r>
      <w:r w:rsidRPr="00857058">
        <w:rPr>
          <w:sz w:val="28"/>
        </w:rPr>
        <w:tab/>
        <w:t>развивать творческий потенциал;</w:t>
      </w:r>
    </w:p>
    <w:p w:rsidR="00857058" w:rsidRPr="00857058" w:rsidRDefault="00857058" w:rsidP="00DE5953">
      <w:pPr>
        <w:spacing w:after="0"/>
        <w:jc w:val="both"/>
        <w:rPr>
          <w:sz w:val="28"/>
        </w:rPr>
      </w:pPr>
      <w:r w:rsidRPr="00857058">
        <w:rPr>
          <w:sz w:val="28"/>
        </w:rPr>
        <w:t>•</w:t>
      </w:r>
      <w:r w:rsidRPr="00857058">
        <w:rPr>
          <w:sz w:val="28"/>
        </w:rPr>
        <w:tab/>
        <w:t>совершенствовать организаторские способности;</w:t>
      </w:r>
    </w:p>
    <w:p w:rsidR="00857058" w:rsidRPr="00857058" w:rsidRDefault="00857058" w:rsidP="00DE5953">
      <w:pPr>
        <w:spacing w:after="0"/>
        <w:jc w:val="both"/>
        <w:rPr>
          <w:sz w:val="28"/>
        </w:rPr>
      </w:pPr>
      <w:r w:rsidRPr="00857058">
        <w:rPr>
          <w:sz w:val="28"/>
        </w:rPr>
        <w:t>•</w:t>
      </w:r>
      <w:r w:rsidRPr="00857058">
        <w:rPr>
          <w:sz w:val="28"/>
        </w:rPr>
        <w:tab/>
        <w:t xml:space="preserve">изучать </w:t>
      </w:r>
      <w:r w:rsidR="00600A3C">
        <w:rPr>
          <w:sz w:val="28"/>
        </w:rPr>
        <w:t>детский</w:t>
      </w:r>
      <w:r w:rsidRPr="00857058">
        <w:rPr>
          <w:sz w:val="28"/>
        </w:rPr>
        <w:t xml:space="preserve"> коллектив;</w:t>
      </w:r>
    </w:p>
    <w:p w:rsidR="00857058" w:rsidRPr="00857058" w:rsidRDefault="00857058" w:rsidP="00DE5953">
      <w:pPr>
        <w:spacing w:after="0"/>
        <w:jc w:val="both"/>
        <w:rPr>
          <w:sz w:val="28"/>
        </w:rPr>
      </w:pPr>
      <w:r w:rsidRPr="00857058">
        <w:rPr>
          <w:sz w:val="28"/>
        </w:rPr>
        <w:t>•</w:t>
      </w:r>
      <w:r w:rsidRPr="00857058">
        <w:rPr>
          <w:sz w:val="28"/>
        </w:rPr>
        <w:tab/>
        <w:t>управлять процессом развития личности;</w:t>
      </w:r>
    </w:p>
    <w:p w:rsidR="00857058" w:rsidRPr="00857058" w:rsidRDefault="00857058" w:rsidP="00DE5953">
      <w:pPr>
        <w:spacing w:after="0"/>
        <w:jc w:val="both"/>
        <w:rPr>
          <w:sz w:val="28"/>
        </w:rPr>
      </w:pPr>
      <w:r w:rsidRPr="00857058">
        <w:rPr>
          <w:sz w:val="28"/>
        </w:rPr>
        <w:t>•</w:t>
      </w:r>
      <w:r w:rsidRPr="00857058">
        <w:rPr>
          <w:sz w:val="28"/>
        </w:rPr>
        <w:tab/>
        <w:t>развивать рефлексивные способности;</w:t>
      </w:r>
    </w:p>
    <w:p w:rsidR="00857058" w:rsidRPr="00857058" w:rsidRDefault="00857058" w:rsidP="00DE5953">
      <w:pPr>
        <w:spacing w:after="0"/>
        <w:jc w:val="both"/>
        <w:rPr>
          <w:sz w:val="28"/>
        </w:rPr>
      </w:pPr>
      <w:r w:rsidRPr="00857058">
        <w:rPr>
          <w:sz w:val="28"/>
        </w:rPr>
        <w:t>•</w:t>
      </w:r>
      <w:r w:rsidRPr="00857058">
        <w:rPr>
          <w:sz w:val="28"/>
        </w:rPr>
        <w:tab/>
        <w:t>об</w:t>
      </w:r>
      <w:r w:rsidR="00600A3C">
        <w:rPr>
          <w:sz w:val="28"/>
        </w:rPr>
        <w:t>ъединять воспитанников и педагогов</w:t>
      </w:r>
      <w:r w:rsidRPr="00857058">
        <w:rPr>
          <w:sz w:val="28"/>
        </w:rPr>
        <w:t>.</w:t>
      </w:r>
    </w:p>
    <w:p w:rsidR="00857058" w:rsidRDefault="00857058" w:rsidP="0000126D">
      <w:pPr>
        <w:spacing w:before="240"/>
        <w:jc w:val="both"/>
        <w:rPr>
          <w:sz w:val="28"/>
        </w:rPr>
      </w:pPr>
      <w:r w:rsidRPr="00857058">
        <w:rPr>
          <w:sz w:val="28"/>
        </w:rPr>
        <w:t>В результате применения этой технологии формируется коллектив единомышленников, формируется личность, приобщение к культурному пространству.</w:t>
      </w:r>
    </w:p>
    <w:p w:rsidR="002912A3" w:rsidRPr="00857058" w:rsidRDefault="002912A3" w:rsidP="0000126D">
      <w:pPr>
        <w:spacing w:before="240"/>
        <w:jc w:val="both"/>
        <w:rPr>
          <w:sz w:val="28"/>
        </w:rPr>
      </w:pPr>
      <w:r w:rsidRPr="005C21DE">
        <w:rPr>
          <w:sz w:val="28"/>
          <w:u w:val="single"/>
        </w:rPr>
        <w:t>Пример:</w:t>
      </w:r>
      <w:r w:rsidR="00C057DD">
        <w:rPr>
          <w:sz w:val="28"/>
        </w:rPr>
        <w:t>трудовые КТД (трудовые десанты), интеллектуальные КТД («Брейн-ринг»), художественные КТД (выпуск газет), спортивные КТД («Спартакиада»), экологические КТД (забота  о живом мире природы).</w:t>
      </w:r>
    </w:p>
    <w:p w:rsidR="00A45AF7" w:rsidRPr="00A45AF7" w:rsidRDefault="00A45AF7" w:rsidP="00A45AF7">
      <w:pPr>
        <w:jc w:val="both"/>
        <w:rPr>
          <w:sz w:val="28"/>
        </w:rPr>
      </w:pPr>
      <w:r w:rsidRPr="00A45AF7">
        <w:rPr>
          <w:b/>
          <w:sz w:val="28"/>
        </w:rPr>
        <w:t>КЕЙС-</w:t>
      </w:r>
      <w:r w:rsidR="00FE0ABD">
        <w:rPr>
          <w:b/>
          <w:sz w:val="28"/>
        </w:rPr>
        <w:t xml:space="preserve">технология </w:t>
      </w:r>
      <w:r w:rsidRPr="00A45AF7">
        <w:rPr>
          <w:sz w:val="28"/>
        </w:rPr>
        <w:t xml:space="preserve"> (метод конкретных ситуаций)</w:t>
      </w:r>
    </w:p>
    <w:p w:rsidR="00A45AF7" w:rsidRPr="00A45AF7" w:rsidRDefault="00A45AF7" w:rsidP="00A45AF7">
      <w:pPr>
        <w:jc w:val="both"/>
        <w:rPr>
          <w:sz w:val="28"/>
        </w:rPr>
      </w:pPr>
      <w:r w:rsidRPr="00A45AF7">
        <w:rPr>
          <w:sz w:val="28"/>
        </w:rPr>
        <w:t>–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w:t>
      </w:r>
    </w:p>
    <w:p w:rsidR="00A45AF7" w:rsidRPr="00A45AF7" w:rsidRDefault="00A45AF7" w:rsidP="00A45AF7">
      <w:pPr>
        <w:jc w:val="both"/>
        <w:rPr>
          <w:sz w:val="28"/>
        </w:rPr>
      </w:pPr>
      <w:r w:rsidRPr="00A45AF7">
        <w:rPr>
          <w:sz w:val="28"/>
        </w:rPr>
        <w:t>Кейс (ситуация) – это соответствующая реальности совокупность взаимосвязанных факторов и явлений, размышлений и действий персонажей, характеризующая определенный период или событие и требующая разрешения путем анализа и принятия решения.</w:t>
      </w:r>
    </w:p>
    <w:p w:rsidR="00A45AF7" w:rsidRPr="005C21DE" w:rsidRDefault="00A45AF7" w:rsidP="00A45AF7">
      <w:pPr>
        <w:jc w:val="both"/>
        <w:rPr>
          <w:sz w:val="28"/>
          <w:u w:val="single"/>
        </w:rPr>
      </w:pPr>
      <w:r w:rsidRPr="005C21DE">
        <w:rPr>
          <w:sz w:val="28"/>
          <w:u w:val="single"/>
        </w:rPr>
        <w:t>Цели, достигаемые при использовании кейс-технологии:</w:t>
      </w:r>
    </w:p>
    <w:p w:rsidR="00A45AF7" w:rsidRPr="00A45AF7" w:rsidRDefault="00A45AF7" w:rsidP="004658B0">
      <w:pPr>
        <w:spacing w:after="0"/>
        <w:jc w:val="both"/>
        <w:rPr>
          <w:sz w:val="28"/>
        </w:rPr>
      </w:pPr>
      <w:r w:rsidRPr="00A45AF7">
        <w:rPr>
          <w:sz w:val="28"/>
        </w:rPr>
        <w:t xml:space="preserve">1. Интеллектуальное развитие </w:t>
      </w:r>
      <w:r w:rsidR="00600A3C">
        <w:rPr>
          <w:sz w:val="28"/>
        </w:rPr>
        <w:t>воспитанников</w:t>
      </w:r>
      <w:r w:rsidRPr="00A45AF7">
        <w:rPr>
          <w:sz w:val="28"/>
        </w:rPr>
        <w:t>.</w:t>
      </w:r>
    </w:p>
    <w:p w:rsidR="00A45AF7" w:rsidRPr="00A45AF7" w:rsidRDefault="00A45AF7" w:rsidP="004658B0">
      <w:pPr>
        <w:spacing w:after="0"/>
        <w:jc w:val="both"/>
        <w:rPr>
          <w:sz w:val="28"/>
        </w:rPr>
      </w:pPr>
      <w:r w:rsidRPr="00A45AF7">
        <w:rPr>
          <w:sz w:val="28"/>
        </w:rPr>
        <w:t xml:space="preserve">2. </w:t>
      </w:r>
      <w:r w:rsidR="005C21DE">
        <w:rPr>
          <w:sz w:val="28"/>
        </w:rPr>
        <w:t>О</w:t>
      </w:r>
      <w:r w:rsidRPr="00A45AF7">
        <w:rPr>
          <w:sz w:val="28"/>
        </w:rPr>
        <w:t>сознание многозначности профессиональных проблем и жизненных ситуаций.</w:t>
      </w:r>
    </w:p>
    <w:p w:rsidR="00A45AF7" w:rsidRPr="00A45AF7" w:rsidRDefault="00A45AF7" w:rsidP="004658B0">
      <w:pPr>
        <w:spacing w:after="0"/>
        <w:jc w:val="both"/>
        <w:rPr>
          <w:sz w:val="28"/>
        </w:rPr>
      </w:pPr>
      <w:r w:rsidRPr="00A45AF7">
        <w:rPr>
          <w:sz w:val="28"/>
        </w:rPr>
        <w:t>3. Приобретение опыта поиска и выработки альтернативных решений.</w:t>
      </w:r>
    </w:p>
    <w:p w:rsidR="00A45AF7" w:rsidRPr="00A45AF7" w:rsidRDefault="00A45AF7" w:rsidP="004658B0">
      <w:pPr>
        <w:spacing w:after="0"/>
        <w:jc w:val="both"/>
        <w:rPr>
          <w:sz w:val="28"/>
        </w:rPr>
      </w:pPr>
      <w:r w:rsidRPr="00A45AF7">
        <w:rPr>
          <w:sz w:val="28"/>
        </w:rPr>
        <w:t>4. Формирование готовности к оценке и принятию решений.</w:t>
      </w:r>
    </w:p>
    <w:p w:rsidR="00A45AF7" w:rsidRPr="00A45AF7" w:rsidRDefault="00A45AF7" w:rsidP="004658B0">
      <w:pPr>
        <w:spacing w:after="0"/>
        <w:jc w:val="both"/>
        <w:rPr>
          <w:sz w:val="28"/>
        </w:rPr>
      </w:pPr>
      <w:r w:rsidRPr="00A45AF7">
        <w:rPr>
          <w:sz w:val="28"/>
        </w:rPr>
        <w:t>5. Обеспечение повышения качества усвоения знаний за счет их углубления и обнаружения пробелов.</w:t>
      </w:r>
    </w:p>
    <w:p w:rsidR="00857058" w:rsidRDefault="00A45AF7" w:rsidP="004658B0">
      <w:pPr>
        <w:spacing w:after="0"/>
        <w:jc w:val="both"/>
        <w:rPr>
          <w:sz w:val="28"/>
        </w:rPr>
      </w:pPr>
      <w:r w:rsidRPr="00A45AF7">
        <w:rPr>
          <w:sz w:val="28"/>
        </w:rPr>
        <w:t>6.  Развитие коммуникативных навыков.</w:t>
      </w:r>
    </w:p>
    <w:p w:rsidR="00C057DD" w:rsidRPr="00C057DD" w:rsidRDefault="00C057DD" w:rsidP="00C057DD">
      <w:pPr>
        <w:spacing w:before="240"/>
        <w:jc w:val="both"/>
        <w:rPr>
          <w:sz w:val="28"/>
        </w:rPr>
      </w:pPr>
      <w:r w:rsidRPr="00C057DD">
        <w:rPr>
          <w:b/>
          <w:sz w:val="28"/>
        </w:rPr>
        <w:lastRenderedPageBreak/>
        <w:t xml:space="preserve">Групповая проблемная работа </w:t>
      </w:r>
      <w:r w:rsidRPr="00C057DD">
        <w:rPr>
          <w:sz w:val="28"/>
        </w:rPr>
        <w:t xml:space="preserve">– это работа с вербальным (словесным) поведением школьников в проблемной ситуации. Её цель – разработка, принятие организационных решений, прояснение, обсуждение. Групповую проблемную работу можно отнести к ситуативной технологии воспитания – они разрабатываются и применяются в связи с определёнными обстоятельствами: например, в </w:t>
      </w:r>
      <w:r w:rsidR="005C21DE">
        <w:rPr>
          <w:sz w:val="28"/>
        </w:rPr>
        <w:t>групп</w:t>
      </w:r>
      <w:r w:rsidRPr="00C057DD">
        <w:rPr>
          <w:sz w:val="28"/>
        </w:rPr>
        <w:t>е регулярно возникают ссоры между детьми, а зачинщик этих ссор изощрённо манипулирует товарищами  и даже взрослыми.</w:t>
      </w:r>
    </w:p>
    <w:p w:rsidR="00C057DD" w:rsidRPr="00C057DD" w:rsidRDefault="00C057DD" w:rsidP="00C057DD">
      <w:pPr>
        <w:spacing w:before="240"/>
        <w:jc w:val="both"/>
        <w:rPr>
          <w:sz w:val="28"/>
        </w:rPr>
      </w:pPr>
      <w:r w:rsidRPr="00C057DD">
        <w:rPr>
          <w:sz w:val="28"/>
        </w:rPr>
        <w:t>Воспитатель специально выстраивает технологию «ситуацию анализа очередной ссоры»:</w:t>
      </w:r>
    </w:p>
    <w:p w:rsidR="00C057DD" w:rsidRPr="00C057DD" w:rsidRDefault="00C057DD" w:rsidP="00C057DD">
      <w:pPr>
        <w:spacing w:after="0"/>
        <w:jc w:val="both"/>
        <w:rPr>
          <w:sz w:val="28"/>
        </w:rPr>
      </w:pPr>
      <w:r w:rsidRPr="00C057DD">
        <w:rPr>
          <w:sz w:val="28"/>
        </w:rPr>
        <w:t>1. задаёт участникам ссоры вопросы, позволяющие каждому из них описать суть происходящего;</w:t>
      </w:r>
    </w:p>
    <w:p w:rsidR="00C057DD" w:rsidRPr="00C057DD" w:rsidRDefault="00C057DD" w:rsidP="00C057DD">
      <w:pPr>
        <w:spacing w:after="0"/>
        <w:jc w:val="both"/>
        <w:rPr>
          <w:sz w:val="28"/>
        </w:rPr>
      </w:pPr>
      <w:r w:rsidRPr="00C057DD">
        <w:rPr>
          <w:sz w:val="28"/>
        </w:rPr>
        <w:t>2. даёт «пострадавшей стороне» понять, что он (воспитатель) понимает его ситуацию;</w:t>
      </w:r>
    </w:p>
    <w:p w:rsidR="00C057DD" w:rsidRPr="00C057DD" w:rsidRDefault="00C057DD" w:rsidP="00C057DD">
      <w:pPr>
        <w:spacing w:after="0"/>
        <w:jc w:val="both"/>
        <w:rPr>
          <w:sz w:val="28"/>
        </w:rPr>
      </w:pPr>
      <w:r w:rsidRPr="00C057DD">
        <w:rPr>
          <w:sz w:val="28"/>
        </w:rPr>
        <w:t>3. выводит поссорившихся на размышления о том, почему произошла ссора;</w:t>
      </w:r>
    </w:p>
    <w:p w:rsidR="00C057DD" w:rsidRPr="00C057DD" w:rsidRDefault="00C057DD" w:rsidP="00C057DD">
      <w:pPr>
        <w:spacing w:after="0"/>
        <w:jc w:val="both"/>
        <w:rPr>
          <w:sz w:val="28"/>
        </w:rPr>
      </w:pPr>
      <w:r w:rsidRPr="00C057DD">
        <w:rPr>
          <w:sz w:val="28"/>
        </w:rPr>
        <w:t>4. обсуждает с детьми пути решения произошедшего.</w:t>
      </w:r>
    </w:p>
    <w:p w:rsidR="00A45AF7" w:rsidRDefault="00A45AF7" w:rsidP="00592FE4">
      <w:pPr>
        <w:spacing w:before="240"/>
        <w:jc w:val="both"/>
        <w:rPr>
          <w:b/>
          <w:sz w:val="28"/>
        </w:rPr>
      </w:pPr>
      <w:r>
        <w:rPr>
          <w:b/>
          <w:sz w:val="28"/>
        </w:rPr>
        <w:t>Технология СОЦИАЛЬНОГО ПРОЕКТИРОВАНИЯ</w:t>
      </w:r>
    </w:p>
    <w:p w:rsidR="00A45AF7" w:rsidRPr="00A45AF7" w:rsidRDefault="00A45AF7" w:rsidP="00A45AF7">
      <w:pPr>
        <w:jc w:val="both"/>
        <w:rPr>
          <w:sz w:val="28"/>
        </w:rPr>
      </w:pPr>
      <w:r w:rsidRPr="00A45AF7">
        <w:rPr>
          <w:b/>
          <w:sz w:val="28"/>
        </w:rPr>
        <w:t>Социальное проектирование</w:t>
      </w:r>
      <w:r w:rsidRPr="00A45AF7">
        <w:rPr>
          <w:sz w:val="28"/>
        </w:rPr>
        <w:t xml:space="preserve"> - особый вид деятельности, результатом которой является </w:t>
      </w:r>
      <w:r w:rsidRPr="002912A3">
        <w:rPr>
          <w:sz w:val="28"/>
          <w:u w:val="single"/>
        </w:rPr>
        <w:t>создание реального социального «продукта»,</w:t>
      </w:r>
      <w:r w:rsidRPr="00A45AF7">
        <w:rPr>
          <w:sz w:val="28"/>
        </w:rPr>
        <w:t xml:space="preserve"> имеющего для участников проекта практическое значение.</w:t>
      </w:r>
    </w:p>
    <w:p w:rsidR="005C21DE" w:rsidRDefault="00A45AF7" w:rsidP="005C21DE">
      <w:pPr>
        <w:jc w:val="both"/>
        <w:rPr>
          <w:sz w:val="28"/>
        </w:rPr>
      </w:pPr>
      <w:r w:rsidRPr="00A45AF7">
        <w:rPr>
          <w:sz w:val="28"/>
        </w:rPr>
        <w:t xml:space="preserve">Целью социального проектирования является привлечение внимания воспитанников к актуальным социальным проблемам местного сообщества, включение </w:t>
      </w:r>
      <w:r w:rsidR="00600A3C">
        <w:rPr>
          <w:sz w:val="28"/>
        </w:rPr>
        <w:t>детей</w:t>
      </w:r>
      <w:r w:rsidRPr="00A45AF7">
        <w:rPr>
          <w:sz w:val="28"/>
        </w:rPr>
        <w:t xml:space="preserve"> в реальную практическую деятельность по разрешению одной из этих проблем силами самих </w:t>
      </w:r>
      <w:r w:rsidR="00600A3C">
        <w:rPr>
          <w:sz w:val="28"/>
        </w:rPr>
        <w:t>воспитанников</w:t>
      </w:r>
      <w:r w:rsidRPr="00A45AF7">
        <w:rPr>
          <w:sz w:val="28"/>
        </w:rPr>
        <w:t xml:space="preserve">. </w:t>
      </w:r>
      <w:r w:rsidRPr="00A45AF7">
        <w:rPr>
          <w:sz w:val="28"/>
        </w:rPr>
        <w:cr/>
      </w:r>
    </w:p>
    <w:p w:rsidR="00857058" w:rsidRDefault="00A45AF7" w:rsidP="005C21DE">
      <w:pPr>
        <w:jc w:val="both"/>
        <w:rPr>
          <w:sz w:val="28"/>
        </w:rPr>
      </w:pPr>
      <w:r w:rsidRPr="00A45AF7">
        <w:rPr>
          <w:sz w:val="28"/>
        </w:rPr>
        <w:t>Основные задачи социального проектирования - формирование социально-личностных компетенций, среди которых важнейшими являются навыки «разумного социального» поведения в сообществе, совершенствование полезных социальных навыков и умений (планирование предстоящей деятельности, расчет необходимых ресурсов, анализ результатов и окончательных итогов и т.п.), социальная мобильность, навыки командной работы.</w:t>
      </w:r>
    </w:p>
    <w:p w:rsidR="005C21DE" w:rsidRPr="005C21DE" w:rsidRDefault="005C21DE" w:rsidP="005C21DE">
      <w:pPr>
        <w:jc w:val="both"/>
        <w:rPr>
          <w:sz w:val="28"/>
        </w:rPr>
      </w:pPr>
      <w:r w:rsidRPr="005C21DE">
        <w:rPr>
          <w:sz w:val="28"/>
          <w:u w:val="single"/>
        </w:rPr>
        <w:t>Пример</w:t>
      </w:r>
      <w:r>
        <w:rPr>
          <w:sz w:val="28"/>
          <w:u w:val="single"/>
        </w:rPr>
        <w:t>:</w:t>
      </w:r>
      <w:r w:rsidRPr="005C21DE">
        <w:rPr>
          <w:sz w:val="28"/>
        </w:rPr>
        <w:t xml:space="preserve"> изготовление кормушки, </w:t>
      </w:r>
      <w:r>
        <w:rPr>
          <w:sz w:val="28"/>
        </w:rPr>
        <w:t>скворечника, озеленение участка, создание уголка живой природы и др.</w:t>
      </w:r>
    </w:p>
    <w:p w:rsidR="00C057DD" w:rsidRPr="00C057DD" w:rsidRDefault="00C057DD" w:rsidP="00C057DD">
      <w:pPr>
        <w:jc w:val="both"/>
        <w:rPr>
          <w:b/>
          <w:sz w:val="28"/>
        </w:rPr>
      </w:pPr>
      <w:r w:rsidRPr="00C057DD">
        <w:rPr>
          <w:b/>
          <w:sz w:val="28"/>
        </w:rPr>
        <w:lastRenderedPageBreak/>
        <w:t>Технология «С</w:t>
      </w:r>
      <w:r>
        <w:rPr>
          <w:b/>
          <w:sz w:val="28"/>
        </w:rPr>
        <w:t>ОЗДАНИЕ СИТУАЦИИ УСПЕХА</w:t>
      </w:r>
      <w:r w:rsidRPr="00C057DD">
        <w:rPr>
          <w:b/>
          <w:sz w:val="28"/>
        </w:rPr>
        <w:t>»</w:t>
      </w:r>
    </w:p>
    <w:p w:rsidR="00C057DD" w:rsidRDefault="00C057DD" w:rsidP="00C057DD">
      <w:pPr>
        <w:jc w:val="both"/>
        <w:rPr>
          <w:sz w:val="28"/>
        </w:rPr>
      </w:pPr>
      <w:r w:rsidRPr="00C057DD">
        <w:rPr>
          <w:sz w:val="28"/>
        </w:rPr>
        <w:t>Результаты многочисленных научных исследований указывают на то, что и для учащихся разных классов еще более, чем для взрослых, важна психологическая атмосфера, в которой они находятся. Воспитателям нужно поощрить даже небольшой успех воспитанника (хотя бы добрым словом), его личные достижения при выполнении какого-либо задания, упражнения, работы.</w:t>
      </w:r>
    </w:p>
    <w:p w:rsidR="00FE0ABD" w:rsidRDefault="00FE0ABD" w:rsidP="00C057DD">
      <w:pPr>
        <w:jc w:val="both"/>
        <w:rPr>
          <w:b/>
          <w:sz w:val="28"/>
        </w:rPr>
      </w:pPr>
      <w:r w:rsidRPr="00FE0ABD">
        <w:rPr>
          <w:b/>
          <w:sz w:val="28"/>
        </w:rPr>
        <w:t>Технология ИКТ</w:t>
      </w:r>
      <w:r w:rsidR="00FB0BCE">
        <w:rPr>
          <w:b/>
          <w:sz w:val="28"/>
        </w:rPr>
        <w:t xml:space="preserve"> (информационно-коммуникацион</w:t>
      </w:r>
      <w:r>
        <w:rPr>
          <w:b/>
          <w:sz w:val="28"/>
        </w:rPr>
        <w:t>ные технологии)</w:t>
      </w:r>
    </w:p>
    <w:p w:rsidR="00FB0BCE" w:rsidRPr="00FB0BCE" w:rsidRDefault="00FB0BCE" w:rsidP="00FB0BCE">
      <w:pPr>
        <w:jc w:val="both"/>
        <w:rPr>
          <w:sz w:val="28"/>
        </w:rPr>
      </w:pPr>
      <w:r w:rsidRPr="00FB0BCE">
        <w:rPr>
          <w:sz w:val="28"/>
        </w:rPr>
        <w:t xml:space="preserve">С целью  повышения качества ВР, развития познавательного интереса в систему воспитания вводятся информационно-коммуникационные технологии. ИКТ позволяет усилить мотивацию учения и вовлечь </w:t>
      </w:r>
      <w:r w:rsidR="005C21DE">
        <w:rPr>
          <w:sz w:val="28"/>
        </w:rPr>
        <w:t>воспитанников</w:t>
      </w:r>
      <w:r w:rsidRPr="00FB0BCE">
        <w:rPr>
          <w:sz w:val="28"/>
        </w:rPr>
        <w:t xml:space="preserve"> в активную деятельность.</w:t>
      </w:r>
    </w:p>
    <w:p w:rsidR="00FB0BCE" w:rsidRPr="00FB0BCE" w:rsidRDefault="00FB0BCE" w:rsidP="00FB0BCE">
      <w:pPr>
        <w:jc w:val="both"/>
        <w:rPr>
          <w:sz w:val="28"/>
          <w:u w:val="single"/>
        </w:rPr>
      </w:pPr>
      <w:r w:rsidRPr="00FB0BCE">
        <w:rPr>
          <w:sz w:val="28"/>
          <w:u w:val="single"/>
        </w:rPr>
        <w:t>Критерии эффективности:</w:t>
      </w:r>
    </w:p>
    <w:p w:rsidR="00FB0BCE" w:rsidRPr="00FB0BCE" w:rsidRDefault="00FB0BCE" w:rsidP="00FB0BCE">
      <w:pPr>
        <w:pStyle w:val="a3"/>
        <w:numPr>
          <w:ilvl w:val="0"/>
          <w:numId w:val="4"/>
        </w:numPr>
        <w:jc w:val="both"/>
        <w:rPr>
          <w:sz w:val="28"/>
        </w:rPr>
      </w:pPr>
      <w:r w:rsidRPr="00FB0BCE">
        <w:rPr>
          <w:sz w:val="28"/>
        </w:rPr>
        <w:t>экономичность (уменьшение материальных и временных ресурсов);</w:t>
      </w:r>
    </w:p>
    <w:p w:rsidR="00FB0BCE" w:rsidRPr="00FB0BCE" w:rsidRDefault="00FB0BCE" w:rsidP="00FB0BCE">
      <w:pPr>
        <w:pStyle w:val="a3"/>
        <w:numPr>
          <w:ilvl w:val="0"/>
          <w:numId w:val="4"/>
        </w:numPr>
        <w:jc w:val="both"/>
        <w:rPr>
          <w:sz w:val="28"/>
        </w:rPr>
      </w:pPr>
      <w:r w:rsidRPr="00FB0BCE">
        <w:rPr>
          <w:sz w:val="28"/>
        </w:rPr>
        <w:t>компактность (возможность накапливать информации на дискете, исключая накопление папок с информационным материалом);</w:t>
      </w:r>
    </w:p>
    <w:p w:rsidR="00FB0BCE" w:rsidRPr="00FB0BCE" w:rsidRDefault="00FB0BCE" w:rsidP="00FB0BCE">
      <w:pPr>
        <w:pStyle w:val="a3"/>
        <w:numPr>
          <w:ilvl w:val="0"/>
          <w:numId w:val="4"/>
        </w:numPr>
        <w:jc w:val="both"/>
        <w:rPr>
          <w:sz w:val="28"/>
        </w:rPr>
      </w:pPr>
      <w:r w:rsidRPr="00FB0BCE">
        <w:rPr>
          <w:sz w:val="28"/>
        </w:rPr>
        <w:t>наглядность (обозримость) - особенность структурного оформления программ, дающая возможность расширять и углублять представление о рассматриваемом материале, о взаимосвязях;</w:t>
      </w:r>
    </w:p>
    <w:p w:rsidR="00FB0BCE" w:rsidRPr="00FB0BCE" w:rsidRDefault="00FB0BCE" w:rsidP="00FB0BCE">
      <w:pPr>
        <w:pStyle w:val="a3"/>
        <w:numPr>
          <w:ilvl w:val="0"/>
          <w:numId w:val="4"/>
        </w:numPr>
        <w:jc w:val="both"/>
        <w:rPr>
          <w:sz w:val="28"/>
        </w:rPr>
      </w:pPr>
      <w:r w:rsidRPr="00FB0BCE">
        <w:rPr>
          <w:sz w:val="28"/>
        </w:rPr>
        <w:t>возможность проведения мониторинга (экономная, целенаправленная и индивидуальная диагностика и форма изучения личности ребенка через тесты, анкеты);</w:t>
      </w:r>
    </w:p>
    <w:p w:rsidR="00FB0BCE" w:rsidRPr="00FB0BCE" w:rsidRDefault="00FB0BCE" w:rsidP="00FB0BCE">
      <w:pPr>
        <w:pStyle w:val="a3"/>
        <w:numPr>
          <w:ilvl w:val="0"/>
          <w:numId w:val="4"/>
        </w:numPr>
        <w:jc w:val="both"/>
        <w:rPr>
          <w:sz w:val="28"/>
        </w:rPr>
      </w:pPr>
      <w:r w:rsidRPr="00FB0BCE">
        <w:rPr>
          <w:sz w:val="28"/>
        </w:rPr>
        <w:t xml:space="preserve">возможность творческого развития личности </w:t>
      </w:r>
      <w:r>
        <w:rPr>
          <w:sz w:val="28"/>
        </w:rPr>
        <w:t>воспитанников</w:t>
      </w:r>
      <w:r w:rsidRPr="00FB0BCE">
        <w:rPr>
          <w:sz w:val="28"/>
        </w:rPr>
        <w:t>, их инициативы, самореализации и самодеятельности через выпуски школьной компьютерной газет</w:t>
      </w:r>
      <w:r>
        <w:rPr>
          <w:sz w:val="28"/>
        </w:rPr>
        <w:t>ы и создание электронного музея.</w:t>
      </w:r>
    </w:p>
    <w:p w:rsidR="00FB0BCE" w:rsidRPr="005C21DE" w:rsidRDefault="005C21DE" w:rsidP="00C057DD">
      <w:pPr>
        <w:jc w:val="both"/>
        <w:rPr>
          <w:sz w:val="28"/>
        </w:rPr>
      </w:pPr>
      <w:r w:rsidRPr="005C21DE">
        <w:rPr>
          <w:sz w:val="28"/>
        </w:rPr>
        <w:t>Грамотное, системное использование информационно коммуникационных и коммуникативных технологий могут и должны стать мощным современным средством повышения эффективности воспитательного процесса</w:t>
      </w:r>
      <w:r>
        <w:rPr>
          <w:sz w:val="28"/>
        </w:rPr>
        <w:t>.</w:t>
      </w:r>
    </w:p>
    <w:p w:rsidR="00FE0ABD" w:rsidRPr="00FE0ABD" w:rsidRDefault="00FE0ABD" w:rsidP="00C057DD">
      <w:pPr>
        <w:jc w:val="both"/>
        <w:rPr>
          <w:sz w:val="28"/>
        </w:rPr>
      </w:pPr>
      <w:r w:rsidRPr="00FE0ABD">
        <w:rPr>
          <w:sz w:val="28"/>
          <w:u w:val="single"/>
        </w:rPr>
        <w:t>Пример:</w:t>
      </w:r>
      <w:r w:rsidRPr="00FE0ABD">
        <w:rPr>
          <w:sz w:val="28"/>
        </w:rPr>
        <w:t xml:space="preserve"> поиск  и сбор </w:t>
      </w:r>
      <w:r>
        <w:rPr>
          <w:sz w:val="28"/>
        </w:rPr>
        <w:t>информации, диагностика, виртуальные путешествия и экскурсии, создание портфолио детей, презентаци</w:t>
      </w:r>
      <w:r w:rsidR="00FB0BCE">
        <w:rPr>
          <w:sz w:val="28"/>
        </w:rPr>
        <w:t>и</w:t>
      </w:r>
      <w:r>
        <w:rPr>
          <w:sz w:val="28"/>
        </w:rPr>
        <w:t>, банк идей</w:t>
      </w:r>
      <w:r w:rsidR="00FB0BCE">
        <w:rPr>
          <w:sz w:val="28"/>
        </w:rPr>
        <w:t>, разработка грамот и дипломов для награждения и др.</w:t>
      </w:r>
    </w:p>
    <w:p w:rsidR="00C057DD" w:rsidRDefault="00C057DD" w:rsidP="00A45AF7">
      <w:pPr>
        <w:jc w:val="both"/>
        <w:rPr>
          <w:sz w:val="28"/>
        </w:rPr>
      </w:pPr>
    </w:p>
    <w:p w:rsidR="00751213" w:rsidRPr="00751213" w:rsidRDefault="00751213" w:rsidP="00857058">
      <w:pPr>
        <w:jc w:val="both"/>
        <w:rPr>
          <w:sz w:val="28"/>
        </w:rPr>
      </w:pPr>
      <w:r w:rsidRPr="00751213">
        <w:rPr>
          <w:sz w:val="28"/>
        </w:rPr>
        <w:t xml:space="preserve">В современном воспитательном процессе </w:t>
      </w:r>
      <w:r w:rsidR="005F4872">
        <w:rPr>
          <w:sz w:val="28"/>
        </w:rPr>
        <w:t xml:space="preserve">применяют </w:t>
      </w:r>
      <w:r w:rsidRPr="00751213">
        <w:rPr>
          <w:sz w:val="28"/>
        </w:rPr>
        <w:t xml:space="preserve">следующие </w:t>
      </w:r>
      <w:r w:rsidR="00901DDD">
        <w:rPr>
          <w:b/>
          <w:sz w:val="28"/>
          <w:u w:val="single"/>
        </w:rPr>
        <w:t xml:space="preserve">ИННОВАЦИОННЫЕ МЕТОДЫ </w:t>
      </w:r>
      <w:r w:rsidRPr="00751213">
        <w:rPr>
          <w:sz w:val="28"/>
        </w:rPr>
        <w:t xml:space="preserve"> (терминология M.В. Кларина):</w:t>
      </w:r>
    </w:p>
    <w:p w:rsidR="00751213" w:rsidRPr="00E33C21" w:rsidRDefault="00E33C21" w:rsidP="00E33C21">
      <w:pPr>
        <w:pStyle w:val="a3"/>
        <w:numPr>
          <w:ilvl w:val="0"/>
          <w:numId w:val="2"/>
        </w:numPr>
        <w:rPr>
          <w:sz w:val="28"/>
        </w:rPr>
      </w:pPr>
      <w:r>
        <w:rPr>
          <w:sz w:val="28"/>
        </w:rPr>
        <w:t>М</w:t>
      </w:r>
      <w:r w:rsidR="00751213" w:rsidRPr="00E33C21">
        <w:rPr>
          <w:sz w:val="28"/>
        </w:rPr>
        <w:t>етод систематического исследования-решения проблем с выходом на социальное проектирование;</w:t>
      </w:r>
    </w:p>
    <w:p w:rsidR="00751213" w:rsidRPr="00E33C21" w:rsidRDefault="00E33C21" w:rsidP="00E33C21">
      <w:pPr>
        <w:pStyle w:val="a3"/>
        <w:numPr>
          <w:ilvl w:val="0"/>
          <w:numId w:val="2"/>
        </w:numPr>
        <w:rPr>
          <w:sz w:val="28"/>
        </w:rPr>
      </w:pPr>
      <w:r>
        <w:rPr>
          <w:sz w:val="28"/>
        </w:rPr>
        <w:t>М</w:t>
      </w:r>
      <w:r w:rsidR="00751213" w:rsidRPr="00E33C21">
        <w:rPr>
          <w:sz w:val="28"/>
        </w:rPr>
        <w:t>етод коммуникативно-диалоговой (дискуссионной) деятельности;</w:t>
      </w:r>
    </w:p>
    <w:p w:rsidR="00751213" w:rsidRPr="00E33C21" w:rsidRDefault="00E33C21" w:rsidP="00E33C21">
      <w:pPr>
        <w:pStyle w:val="a3"/>
        <w:numPr>
          <w:ilvl w:val="0"/>
          <w:numId w:val="2"/>
        </w:numPr>
        <w:rPr>
          <w:sz w:val="28"/>
        </w:rPr>
      </w:pPr>
      <w:r>
        <w:rPr>
          <w:sz w:val="28"/>
        </w:rPr>
        <w:t>М</w:t>
      </w:r>
      <w:r w:rsidR="00751213" w:rsidRPr="00E33C21">
        <w:rPr>
          <w:sz w:val="28"/>
        </w:rPr>
        <w:t>етод игровой имитации;</w:t>
      </w:r>
    </w:p>
    <w:p w:rsidR="00751213" w:rsidRDefault="005F4872" w:rsidP="00751213">
      <w:pPr>
        <w:rPr>
          <w:sz w:val="28"/>
        </w:rPr>
      </w:pPr>
      <w:r>
        <w:rPr>
          <w:sz w:val="28"/>
        </w:rPr>
        <w:t>Ра</w:t>
      </w:r>
      <w:r w:rsidR="00751213" w:rsidRPr="00751213">
        <w:rPr>
          <w:sz w:val="28"/>
        </w:rPr>
        <w:t>ссмотрим подробнее каждый из них.</w:t>
      </w:r>
    </w:p>
    <w:p w:rsidR="00101CB7" w:rsidRDefault="00A67253" w:rsidP="00A67253">
      <w:pPr>
        <w:jc w:val="both"/>
        <w:rPr>
          <w:sz w:val="28"/>
        </w:rPr>
      </w:pPr>
      <w:r>
        <w:rPr>
          <w:b/>
          <w:sz w:val="28"/>
        </w:rPr>
        <w:t xml:space="preserve">1. </w:t>
      </w:r>
      <w:r w:rsidRPr="00A67253">
        <w:rPr>
          <w:b/>
          <w:sz w:val="28"/>
        </w:rPr>
        <w:t>Метод систематического исследования-решения проблем</w:t>
      </w:r>
      <w:r w:rsidRPr="00A67253">
        <w:rPr>
          <w:sz w:val="28"/>
        </w:rPr>
        <w:t xml:space="preserve"> принципиально строится как совместная деятельность, так как чаще всего только в процессе коллективного поиска рождается альтернатива, ведь </w:t>
      </w:r>
      <w:r w:rsidR="00600A3C">
        <w:rPr>
          <w:sz w:val="28"/>
        </w:rPr>
        <w:t>дети</w:t>
      </w:r>
      <w:r w:rsidRPr="00A67253">
        <w:rPr>
          <w:sz w:val="28"/>
        </w:rPr>
        <w:t xml:space="preserve"> естественным образом выступают носителями разных позиций. Исходным моментом в этом методе являются ситуация или утверждение, которые содержат труднопримиримое противоречие. Например, хочу роликовые коньки, но не имею возможности приобрести их легальным, законным путем; разум подсказывает, что надо помириться с другом, но сильная обида на его действия или слова не дают этого сделать; знаю, что курить (принимать наркотики, алкоголь) вредно, но не знаю, как отказаться от подобного предложения, чтобы избежать насмешек и иронии друзей, и т. д. </w:t>
      </w:r>
    </w:p>
    <w:p w:rsidR="00E33C21" w:rsidRDefault="00A67253" w:rsidP="00A67253">
      <w:pPr>
        <w:jc w:val="both"/>
        <w:rPr>
          <w:sz w:val="28"/>
        </w:rPr>
      </w:pPr>
      <w:r w:rsidRPr="00A67253">
        <w:rPr>
          <w:sz w:val="28"/>
        </w:rPr>
        <w:t>Одновременно доминирующие в сознании две разнонаправленные тенденции (хочу, но нельзя; не хочу, но надо; хочу, но боюсь и т.п.) ведут к</w:t>
      </w:r>
      <w:r w:rsidR="00600A3C">
        <w:rPr>
          <w:sz w:val="28"/>
        </w:rPr>
        <w:t xml:space="preserve"> внутреннему конфликту.  Воспитанники </w:t>
      </w:r>
      <w:r w:rsidRPr="00A67253">
        <w:rPr>
          <w:sz w:val="28"/>
        </w:rPr>
        <w:t>выдвигают предположения, как можно примирить конфликт. Любое предположение связано с выстраиванием соответствующей поведенческой стратегии и промысливанием вариантов развития событий в каждом случае.</w:t>
      </w:r>
    </w:p>
    <w:p w:rsidR="00E33C21" w:rsidRDefault="00101CB7" w:rsidP="00A67253">
      <w:pPr>
        <w:jc w:val="both"/>
        <w:rPr>
          <w:sz w:val="28"/>
        </w:rPr>
      </w:pPr>
      <w:r>
        <w:rPr>
          <w:sz w:val="28"/>
        </w:rPr>
        <w:t>М</w:t>
      </w:r>
      <w:r w:rsidR="00A67253" w:rsidRPr="00A67253">
        <w:rPr>
          <w:sz w:val="28"/>
        </w:rPr>
        <w:t>етод систематического исследования-решения проблем ведет к развитию нового проблемного видения, которое включает в себя усмотрение и анализ значимой проблемы, разработку варианта решения, выбор оптимального решения, прогнозирование последствий, принятие на себя ответственности за ближайшие и отдаленные последствия.</w:t>
      </w:r>
    </w:p>
    <w:p w:rsidR="00A67253" w:rsidRPr="00A67253" w:rsidRDefault="00A67253" w:rsidP="00A67253">
      <w:pPr>
        <w:jc w:val="both"/>
        <w:rPr>
          <w:sz w:val="28"/>
        </w:rPr>
      </w:pPr>
      <w:r w:rsidRPr="00A67253">
        <w:rPr>
          <w:b/>
          <w:sz w:val="28"/>
        </w:rPr>
        <w:t>2. Метод коммуникативно-диалоговой (дискуссионной) деятельности</w:t>
      </w:r>
      <w:r w:rsidR="00592FE4">
        <w:rPr>
          <w:b/>
          <w:sz w:val="28"/>
        </w:rPr>
        <w:t>.</w:t>
      </w:r>
    </w:p>
    <w:p w:rsidR="00A67253" w:rsidRPr="006C39DB" w:rsidRDefault="00A67253" w:rsidP="006C39DB">
      <w:pPr>
        <w:jc w:val="both"/>
        <w:rPr>
          <w:i/>
          <w:sz w:val="28"/>
        </w:rPr>
      </w:pPr>
      <w:r w:rsidRPr="006C39DB">
        <w:rPr>
          <w:i/>
          <w:sz w:val="28"/>
        </w:rPr>
        <w:lastRenderedPageBreak/>
        <w:t>Воспитательные возможности этого метода обусловлены рядом обстоятельств.</w:t>
      </w:r>
    </w:p>
    <w:p w:rsidR="00A67253" w:rsidRPr="00A67253" w:rsidRDefault="00A67253" w:rsidP="006C39DB">
      <w:pPr>
        <w:jc w:val="both"/>
        <w:rPr>
          <w:sz w:val="28"/>
        </w:rPr>
      </w:pPr>
      <w:r w:rsidRPr="006C39DB">
        <w:rPr>
          <w:sz w:val="28"/>
          <w:u w:val="single"/>
        </w:rPr>
        <w:t>Во-первых,</w:t>
      </w:r>
      <w:r w:rsidRPr="00A67253">
        <w:rPr>
          <w:sz w:val="28"/>
        </w:rPr>
        <w:t xml:space="preserve"> убеждения и ценности нельзя передавать тем же путем, что и научное знание. Легко убедить ребенка в том, что два плюс два равняется четырем, достаточно сказать ему об этом и показать на примере. Ребенок без сомнения примет это на веру. А если сказать подростку «Курить </w:t>
      </w:r>
      <w:r w:rsidR="00DC2582">
        <w:rPr>
          <w:sz w:val="28"/>
        </w:rPr>
        <w:t>нельзя</w:t>
      </w:r>
      <w:r w:rsidRPr="00A67253">
        <w:rPr>
          <w:sz w:val="28"/>
        </w:rPr>
        <w:t>, это вредно для здоровья» и даже собственным примером подкрепить этот совет, то вряд ли мы столь быстро увидим желаемый результат. Чужие размышления, действия, сомнения вовсе не являются крепким основанием для построения собственной системы ценностей. Эта работа должна быть проделана самим человеком. Наиболее действенно она происходит в столкновении мнений, точек зрения, позиций, т.е. в диалоге. Отстаивая собственное мнение, ребенок видит, что существуют другие точки зрения по спорному вопросу, сталкивается с иной логикой, другим способом понимания ситуации. Благодаря этому вопрос очерчивается рельефнее, глубже, с разных сторон.</w:t>
      </w:r>
    </w:p>
    <w:p w:rsidR="00A67253" w:rsidRPr="00A67253" w:rsidRDefault="00A67253" w:rsidP="006C39DB">
      <w:pPr>
        <w:jc w:val="both"/>
        <w:rPr>
          <w:sz w:val="28"/>
        </w:rPr>
      </w:pPr>
      <w:r w:rsidRPr="006C39DB">
        <w:rPr>
          <w:sz w:val="28"/>
          <w:u w:val="single"/>
        </w:rPr>
        <w:t>Во-вторых</w:t>
      </w:r>
      <w:r w:rsidRPr="00A67253">
        <w:rPr>
          <w:sz w:val="28"/>
        </w:rPr>
        <w:t xml:space="preserve">, </w:t>
      </w:r>
      <w:r w:rsidR="0022575F" w:rsidRPr="00A67253">
        <w:rPr>
          <w:sz w:val="28"/>
        </w:rPr>
        <w:t xml:space="preserve">обсуждение проблем в режиме дискуссии позволяет включить в рассмотрение вопросы, связанные </w:t>
      </w:r>
      <w:r w:rsidR="00DC2582">
        <w:rPr>
          <w:sz w:val="28"/>
        </w:rPr>
        <w:t>с детскими</w:t>
      </w:r>
      <w:r w:rsidR="0022575F" w:rsidRPr="00DC2582">
        <w:rPr>
          <w:sz w:val="28"/>
        </w:rPr>
        <w:t xml:space="preserve"> потребностями, вести разговор </w:t>
      </w:r>
      <w:r w:rsidR="00DC2582">
        <w:rPr>
          <w:sz w:val="28"/>
        </w:rPr>
        <w:t>их</w:t>
      </w:r>
      <w:r w:rsidR="0022575F" w:rsidRPr="00DC2582">
        <w:rPr>
          <w:sz w:val="28"/>
        </w:rPr>
        <w:t xml:space="preserve"> языком.</w:t>
      </w:r>
    </w:p>
    <w:p w:rsidR="006C39DB" w:rsidRDefault="006C39DB" w:rsidP="006C39DB">
      <w:pPr>
        <w:jc w:val="both"/>
        <w:rPr>
          <w:sz w:val="28"/>
        </w:rPr>
      </w:pPr>
      <w:r w:rsidRPr="009745BD">
        <w:rPr>
          <w:sz w:val="28"/>
          <w:u w:val="single"/>
        </w:rPr>
        <w:t>В-третьих,</w:t>
      </w:r>
      <w:r w:rsidRPr="006C39DB">
        <w:rPr>
          <w:sz w:val="28"/>
        </w:rPr>
        <w:t xml:space="preserve">дискуссия позволяет взглянуть на исследуемую проблему многоаспектно, с разных точек зрения, носителями которых выступают ребята. Высвечивание разных граней, нюансов, оттенков исследуемого вопроса приучает подходить к решению ситуаций взвешенно и обдуманно. </w:t>
      </w:r>
    </w:p>
    <w:p w:rsidR="00A67253" w:rsidRPr="00A67253" w:rsidRDefault="00A67253" w:rsidP="008E35D7">
      <w:pPr>
        <w:jc w:val="both"/>
        <w:rPr>
          <w:sz w:val="28"/>
        </w:rPr>
      </w:pPr>
      <w:r w:rsidRPr="00A67253">
        <w:rPr>
          <w:sz w:val="28"/>
        </w:rPr>
        <w:t xml:space="preserve">Однако построить активную живую дискуссию на занятии совсем непросто. Воспитанники часто испытывают страх, </w:t>
      </w:r>
      <w:r w:rsidR="008E35D7">
        <w:rPr>
          <w:sz w:val="28"/>
        </w:rPr>
        <w:t>ч</w:t>
      </w:r>
      <w:r w:rsidRPr="00A67253">
        <w:rPr>
          <w:sz w:val="28"/>
        </w:rPr>
        <w:t xml:space="preserve">увство тревоги и сомнения в своих способностях и знаниях </w:t>
      </w:r>
      <w:r w:rsidR="008E35D7">
        <w:rPr>
          <w:sz w:val="28"/>
        </w:rPr>
        <w:t xml:space="preserve">что </w:t>
      </w:r>
      <w:r w:rsidRPr="00A67253">
        <w:rPr>
          <w:sz w:val="28"/>
        </w:rPr>
        <w:t xml:space="preserve">препятствуют свободному выражению собственных позиций. Требуется немало усилий и умений, чтобы вызвать ребят на активный обмен мнениями. Поэтому действия преподавателя в этом направлении включают в себя намеренное создание проблемной ситуации. </w:t>
      </w:r>
    </w:p>
    <w:p w:rsidR="00A67253" w:rsidRDefault="00A67253" w:rsidP="00A67253">
      <w:pPr>
        <w:jc w:val="both"/>
        <w:rPr>
          <w:sz w:val="28"/>
        </w:rPr>
      </w:pPr>
      <w:r w:rsidRPr="00A67253">
        <w:rPr>
          <w:sz w:val="28"/>
        </w:rPr>
        <w:t>Работая в рамках метода дискуссионной (коммуникативно-диа</w:t>
      </w:r>
      <w:r w:rsidR="00592FE4">
        <w:rPr>
          <w:sz w:val="28"/>
        </w:rPr>
        <w:t>логовой) деятельности, дети</w:t>
      </w:r>
      <w:r w:rsidRPr="00A67253">
        <w:rPr>
          <w:sz w:val="28"/>
        </w:rPr>
        <w:t xml:space="preserve"> учатся публично выражать собственные позиции, мнения, обмениваться суждениями и точками зрения и отстаивать их, выражать словами свои чувства и отношения.</w:t>
      </w:r>
    </w:p>
    <w:p w:rsidR="00A67253" w:rsidRPr="00A67253" w:rsidRDefault="00A67253" w:rsidP="00A67253">
      <w:pPr>
        <w:jc w:val="both"/>
        <w:rPr>
          <w:sz w:val="28"/>
        </w:rPr>
      </w:pPr>
      <w:r w:rsidRPr="00A67253">
        <w:rPr>
          <w:b/>
          <w:sz w:val="28"/>
        </w:rPr>
        <w:lastRenderedPageBreak/>
        <w:t>3.Метод игровой имитации</w:t>
      </w:r>
      <w:r w:rsidRPr="00A67253">
        <w:rPr>
          <w:sz w:val="28"/>
        </w:rPr>
        <w:t xml:space="preserve"> позволяет включить в воспитательный процесс «проживание» конкретных ситуаций. Метод игровой имитации позволяет погрузить детей в осваиваемую реальную ситуацию, принять на себя роли конкретных действующих лиц, осмыслить произошедшие события и принятые решения. Метод позволяет прожить определенный культурный отрезок, оживить безликую, не затрагивающую непосредственно детей информацию.</w:t>
      </w:r>
    </w:p>
    <w:p w:rsidR="009E28AE" w:rsidRDefault="00A67253" w:rsidP="00A67253">
      <w:pPr>
        <w:jc w:val="both"/>
        <w:rPr>
          <w:sz w:val="28"/>
        </w:rPr>
      </w:pPr>
      <w:r w:rsidRPr="00A67253">
        <w:rPr>
          <w:sz w:val="28"/>
        </w:rPr>
        <w:t xml:space="preserve">Игровую имитацию можно проводить не только на основе реальных, действительно имевших место событий, но и на основе гипотетических условий. </w:t>
      </w:r>
    </w:p>
    <w:p w:rsidR="00901DDD" w:rsidRDefault="00A67253" w:rsidP="00A67253">
      <w:pPr>
        <w:jc w:val="both"/>
        <w:rPr>
          <w:sz w:val="28"/>
        </w:rPr>
      </w:pPr>
      <w:r w:rsidRPr="00A67253">
        <w:rPr>
          <w:sz w:val="28"/>
        </w:rPr>
        <w:t>Одной из наиболее часто встречающихся форм применения технологии игровой имитации в образовательных учреждениях можно назвать организа</w:t>
      </w:r>
      <w:r w:rsidR="005F4872">
        <w:rPr>
          <w:sz w:val="28"/>
        </w:rPr>
        <w:t xml:space="preserve">цию </w:t>
      </w:r>
      <w:r w:rsidR="005F4872" w:rsidRPr="009745BD">
        <w:rPr>
          <w:sz w:val="28"/>
          <w:u w:val="single"/>
        </w:rPr>
        <w:t>ученического самоуправления.</w:t>
      </w:r>
    </w:p>
    <w:p w:rsidR="00592FE4" w:rsidRDefault="00592FE4" w:rsidP="00592FE4">
      <w:pPr>
        <w:jc w:val="both"/>
        <w:rPr>
          <w:sz w:val="28"/>
        </w:rPr>
      </w:pPr>
    </w:p>
    <w:p w:rsidR="009745BD" w:rsidRPr="009745BD" w:rsidRDefault="0040105A" w:rsidP="009745BD">
      <w:pPr>
        <w:jc w:val="both"/>
        <w:rPr>
          <w:sz w:val="28"/>
        </w:rPr>
      </w:pPr>
      <w:r>
        <w:rPr>
          <w:sz w:val="28"/>
        </w:rPr>
        <w:t>И в заключение</w:t>
      </w:r>
      <w:bookmarkStart w:id="0" w:name="_GoBack"/>
      <w:bookmarkEnd w:id="0"/>
      <w:r w:rsidR="009745BD">
        <w:rPr>
          <w:sz w:val="28"/>
        </w:rPr>
        <w:t>, х</w:t>
      </w:r>
      <w:r w:rsidR="009745BD" w:rsidRPr="009745BD">
        <w:rPr>
          <w:sz w:val="28"/>
        </w:rPr>
        <w:t xml:space="preserve">отелось бы отметить, что не так важна форма </w:t>
      </w:r>
      <w:r w:rsidR="009745BD">
        <w:rPr>
          <w:sz w:val="28"/>
        </w:rPr>
        <w:t>работы</w:t>
      </w:r>
      <w:r w:rsidR="009745BD" w:rsidRPr="009745BD">
        <w:rPr>
          <w:sz w:val="28"/>
        </w:rPr>
        <w:t xml:space="preserve">, важно другое: знать детей, любить их. Это значит, что мы должны все время узнавать их, наблюдать, изучать специально и в ежедневном непосредственном общении. Любить – значит заниматься ими, проводить с ними время, организовывать их содержательные занятия. </w:t>
      </w:r>
    </w:p>
    <w:p w:rsidR="009745BD" w:rsidRDefault="009745BD" w:rsidP="009745BD">
      <w:pPr>
        <w:jc w:val="both"/>
        <w:rPr>
          <w:sz w:val="28"/>
        </w:rPr>
      </w:pPr>
      <w:r w:rsidRPr="009745BD">
        <w:rPr>
          <w:sz w:val="28"/>
        </w:rPr>
        <w:t>Желаю творческих успехов!</w:t>
      </w:r>
      <w:r>
        <w:rPr>
          <w:sz w:val="28"/>
        </w:rPr>
        <w:t xml:space="preserve"> Спасибо за внимание!</w:t>
      </w:r>
    </w:p>
    <w:sectPr w:rsidR="009745BD" w:rsidSect="003C0F8B">
      <w:pgSz w:w="11906" w:h="16838"/>
      <w:pgMar w:top="1418" w:right="1134" w:bottom="992"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282" w:rsidRDefault="006D3282" w:rsidP="009E28AE">
      <w:pPr>
        <w:spacing w:after="0" w:line="240" w:lineRule="auto"/>
      </w:pPr>
      <w:r>
        <w:separator/>
      </w:r>
    </w:p>
  </w:endnote>
  <w:endnote w:type="continuationSeparator" w:id="1">
    <w:p w:rsidR="006D3282" w:rsidRDefault="006D3282" w:rsidP="009E2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282" w:rsidRDefault="006D3282" w:rsidP="009E28AE">
      <w:pPr>
        <w:spacing w:after="0" w:line="240" w:lineRule="auto"/>
      </w:pPr>
      <w:r>
        <w:separator/>
      </w:r>
    </w:p>
  </w:footnote>
  <w:footnote w:type="continuationSeparator" w:id="1">
    <w:p w:rsidR="006D3282" w:rsidRDefault="006D3282" w:rsidP="009E28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9D2"/>
    <w:multiLevelType w:val="hybridMultilevel"/>
    <w:tmpl w:val="DAA458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22751371"/>
    <w:multiLevelType w:val="hybridMultilevel"/>
    <w:tmpl w:val="37541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F9611C4"/>
    <w:multiLevelType w:val="hybridMultilevel"/>
    <w:tmpl w:val="8D6E3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213217"/>
    <w:multiLevelType w:val="hybridMultilevel"/>
    <w:tmpl w:val="97423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51213"/>
    <w:rsid w:val="0000126D"/>
    <w:rsid w:val="00010E46"/>
    <w:rsid w:val="000204AF"/>
    <w:rsid w:val="00101CB7"/>
    <w:rsid w:val="00102433"/>
    <w:rsid w:val="001050C5"/>
    <w:rsid w:val="00122A0D"/>
    <w:rsid w:val="00176254"/>
    <w:rsid w:val="0022575F"/>
    <w:rsid w:val="00267214"/>
    <w:rsid w:val="002912A3"/>
    <w:rsid w:val="002F4A17"/>
    <w:rsid w:val="00306AF6"/>
    <w:rsid w:val="003A6187"/>
    <w:rsid w:val="003C0F8B"/>
    <w:rsid w:val="0040105A"/>
    <w:rsid w:val="004658B0"/>
    <w:rsid w:val="00592FE4"/>
    <w:rsid w:val="005A2CFB"/>
    <w:rsid w:val="005C21DE"/>
    <w:rsid w:val="005C62D5"/>
    <w:rsid w:val="005F4872"/>
    <w:rsid w:val="00600A3C"/>
    <w:rsid w:val="006C39DB"/>
    <w:rsid w:val="006D3282"/>
    <w:rsid w:val="00751213"/>
    <w:rsid w:val="00857058"/>
    <w:rsid w:val="00872F5D"/>
    <w:rsid w:val="008E2C22"/>
    <w:rsid w:val="008E35D7"/>
    <w:rsid w:val="00901DDD"/>
    <w:rsid w:val="00941A50"/>
    <w:rsid w:val="009745BD"/>
    <w:rsid w:val="009E28AE"/>
    <w:rsid w:val="00A45AF7"/>
    <w:rsid w:val="00A67253"/>
    <w:rsid w:val="00AA63D2"/>
    <w:rsid w:val="00B54C26"/>
    <w:rsid w:val="00B61DC6"/>
    <w:rsid w:val="00B667F8"/>
    <w:rsid w:val="00B97382"/>
    <w:rsid w:val="00C057DD"/>
    <w:rsid w:val="00C8675D"/>
    <w:rsid w:val="00CA6C68"/>
    <w:rsid w:val="00DC2582"/>
    <w:rsid w:val="00DE5953"/>
    <w:rsid w:val="00DE74BC"/>
    <w:rsid w:val="00E33C21"/>
    <w:rsid w:val="00F21B1B"/>
    <w:rsid w:val="00FB0BCE"/>
    <w:rsid w:val="00FE0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C21"/>
    <w:pPr>
      <w:ind w:left="720"/>
      <w:contextualSpacing/>
    </w:pPr>
  </w:style>
  <w:style w:type="paragraph" w:styleId="a4">
    <w:name w:val="header"/>
    <w:basedOn w:val="a"/>
    <w:link w:val="a5"/>
    <w:uiPriority w:val="99"/>
    <w:unhideWhenUsed/>
    <w:rsid w:val="009E2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28AE"/>
  </w:style>
  <w:style w:type="paragraph" w:styleId="a6">
    <w:name w:val="footer"/>
    <w:basedOn w:val="a"/>
    <w:link w:val="a7"/>
    <w:uiPriority w:val="99"/>
    <w:unhideWhenUsed/>
    <w:rsid w:val="009E2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28AE"/>
  </w:style>
  <w:style w:type="paragraph" w:styleId="a8">
    <w:name w:val="No Spacing"/>
    <w:uiPriority w:val="1"/>
    <w:qFormat/>
    <w:rsid w:val="003C0F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C21"/>
    <w:pPr>
      <w:ind w:left="720"/>
      <w:contextualSpacing/>
    </w:pPr>
  </w:style>
  <w:style w:type="paragraph" w:styleId="a4">
    <w:name w:val="header"/>
    <w:basedOn w:val="a"/>
    <w:link w:val="a5"/>
    <w:uiPriority w:val="99"/>
    <w:unhideWhenUsed/>
    <w:rsid w:val="009E28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28AE"/>
  </w:style>
  <w:style w:type="paragraph" w:styleId="a6">
    <w:name w:val="footer"/>
    <w:basedOn w:val="a"/>
    <w:link w:val="a7"/>
    <w:uiPriority w:val="99"/>
    <w:unhideWhenUsed/>
    <w:rsid w:val="009E28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28AE"/>
  </w:style>
</w:styles>
</file>

<file path=word/webSettings.xml><?xml version="1.0" encoding="utf-8"?>
<w:webSettings xmlns:r="http://schemas.openxmlformats.org/officeDocument/2006/relationships" xmlns:w="http://schemas.openxmlformats.org/wordprocessingml/2006/main">
  <w:divs>
    <w:div w:id="2048485089">
      <w:bodyDiv w:val="1"/>
      <w:marLeft w:val="0"/>
      <w:marRight w:val="0"/>
      <w:marTop w:val="0"/>
      <w:marBottom w:val="0"/>
      <w:divBdr>
        <w:top w:val="none" w:sz="0" w:space="0" w:color="auto"/>
        <w:left w:val="none" w:sz="0" w:space="0" w:color="auto"/>
        <w:bottom w:val="none" w:sz="0" w:space="0" w:color="auto"/>
        <w:right w:val="none" w:sz="0" w:space="0" w:color="auto"/>
      </w:divBdr>
      <w:divsChild>
        <w:div w:id="1023215358">
          <w:marLeft w:val="0"/>
          <w:marRight w:val="0"/>
          <w:marTop w:val="0"/>
          <w:marBottom w:val="0"/>
          <w:divBdr>
            <w:top w:val="none" w:sz="0" w:space="0" w:color="auto"/>
            <w:left w:val="none" w:sz="0" w:space="0" w:color="auto"/>
            <w:bottom w:val="none" w:sz="0" w:space="0" w:color="auto"/>
            <w:right w:val="none" w:sz="0" w:space="0" w:color="auto"/>
          </w:divBdr>
        </w:div>
        <w:div w:id="1323310807">
          <w:marLeft w:val="0"/>
          <w:marRight w:val="0"/>
          <w:marTop w:val="0"/>
          <w:marBottom w:val="0"/>
          <w:divBdr>
            <w:top w:val="none" w:sz="0" w:space="0" w:color="auto"/>
            <w:left w:val="none" w:sz="0" w:space="0" w:color="auto"/>
            <w:bottom w:val="none" w:sz="0" w:space="0" w:color="auto"/>
            <w:right w:val="none" w:sz="0" w:space="0" w:color="auto"/>
          </w:divBdr>
        </w:div>
        <w:div w:id="1037390201">
          <w:marLeft w:val="0"/>
          <w:marRight w:val="0"/>
          <w:marTop w:val="0"/>
          <w:marBottom w:val="0"/>
          <w:divBdr>
            <w:top w:val="none" w:sz="0" w:space="0" w:color="auto"/>
            <w:left w:val="none" w:sz="0" w:space="0" w:color="auto"/>
            <w:bottom w:val="none" w:sz="0" w:space="0" w:color="auto"/>
            <w:right w:val="none" w:sz="0" w:space="0" w:color="auto"/>
          </w:divBdr>
        </w:div>
        <w:div w:id="1068261356">
          <w:marLeft w:val="0"/>
          <w:marRight w:val="0"/>
          <w:marTop w:val="0"/>
          <w:marBottom w:val="0"/>
          <w:divBdr>
            <w:top w:val="none" w:sz="0" w:space="0" w:color="auto"/>
            <w:left w:val="none" w:sz="0" w:space="0" w:color="auto"/>
            <w:bottom w:val="none" w:sz="0" w:space="0" w:color="auto"/>
            <w:right w:val="none" w:sz="0" w:space="0" w:color="auto"/>
          </w:divBdr>
        </w:div>
        <w:div w:id="97062483">
          <w:marLeft w:val="0"/>
          <w:marRight w:val="0"/>
          <w:marTop w:val="0"/>
          <w:marBottom w:val="0"/>
          <w:divBdr>
            <w:top w:val="none" w:sz="0" w:space="0" w:color="auto"/>
            <w:left w:val="none" w:sz="0" w:space="0" w:color="auto"/>
            <w:bottom w:val="none" w:sz="0" w:space="0" w:color="auto"/>
            <w:right w:val="none" w:sz="0" w:space="0" w:color="auto"/>
          </w:divBdr>
        </w:div>
        <w:div w:id="504590824">
          <w:marLeft w:val="0"/>
          <w:marRight w:val="0"/>
          <w:marTop w:val="0"/>
          <w:marBottom w:val="0"/>
          <w:divBdr>
            <w:top w:val="none" w:sz="0" w:space="0" w:color="auto"/>
            <w:left w:val="none" w:sz="0" w:space="0" w:color="auto"/>
            <w:bottom w:val="none" w:sz="0" w:space="0" w:color="auto"/>
            <w:right w:val="none" w:sz="0" w:space="0" w:color="auto"/>
          </w:divBdr>
        </w:div>
        <w:div w:id="189612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Пользователь</cp:lastModifiedBy>
  <cp:revision>3</cp:revision>
  <dcterms:created xsi:type="dcterms:W3CDTF">2018-09-24T17:12:00Z</dcterms:created>
  <dcterms:modified xsi:type="dcterms:W3CDTF">2018-09-25T07:11:00Z</dcterms:modified>
</cp:coreProperties>
</file>