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1D" w:rsidRPr="0063081D" w:rsidRDefault="0063081D" w:rsidP="0063081D">
      <w:r w:rsidRPr="0063081D">
        <w:rPr>
          <w:rFonts w:ascii="Times New Roman" w:hAnsi="Times New Roman" w:cs="Times New Roman"/>
          <w:b/>
          <w:sz w:val="28"/>
          <w:szCs w:val="28"/>
        </w:rPr>
        <w:t>Особенности психического развития ребенка дошкольного возраста</w:t>
      </w:r>
      <w:proofErr w:type="gramStart"/>
      <w:r w:rsidRPr="0063081D">
        <w:t xml:space="preserve"> .</w:t>
      </w:r>
      <w:proofErr w:type="gramEnd"/>
    </w:p>
    <w:p w:rsidR="00D45B77" w:rsidRPr="0063081D" w:rsidRDefault="0063081D" w:rsidP="0063081D">
      <w:pPr>
        <w:jc w:val="both"/>
        <w:rPr>
          <w:rFonts w:ascii="Times New Roman" w:hAnsi="Times New Roman" w:cs="Times New Roman"/>
          <w:sz w:val="24"/>
          <w:szCs w:val="24"/>
        </w:rPr>
      </w:pPr>
      <w:r w:rsidRPr="0063081D">
        <w:rPr>
          <w:rFonts w:ascii="Times New Roman" w:hAnsi="Times New Roman" w:cs="Times New Roman"/>
          <w:sz w:val="24"/>
          <w:szCs w:val="24"/>
        </w:rPr>
        <w:t xml:space="preserve">Дошкольное детство – совершенно особенный период развития ребенка. А. Н. Леонтьев дает следующую общую характеристику дошкольного детства: «Это период первоначального фактического склада личности, период развития личностных «механизмов» поведения. В дошкольные годы развития ребенка завязываются первые узлы, устанавливаются первые связи и отношения, которые образуют новое, высшее единство деятельности и вместе с тем новое, высшее единство субъекта – единство личности. Именно поэтому, что период дошкольного детства есть период такого фактического складывания психологических механизмов личности, он так важен» (Леонтьев А. Н. 1959). В этом возрасте перестраиваются вся психическая жизнь ребенка и его отношение к окружающему миру. Суть этой перестройки заключается в том, что в дошкольном возрасте возникает внутренняя регуляция поведения. И если в раннем возрасте поведение ребенка побуждается и направляется извне – взрослым или воспринимаемой ситуацией, то в дошкольном возрасте сам ребенок начинает определять собственное поведение (Смирнова Е. О. 2003). Отделение ребенка от взрослого к концу раннего возраста создает предпосылки для создания новой социальной ситуации развития. К началу каждого возрастного периода складывается своеобразное, специфическое для данного возраста, исключительное, единственное и неповторимое отношение между ребенком и окружающей его действительностью, прежде всего социальной. Это отношение Л. С. Выготский назвал социальной ситуацией развития. Л. С. Выготский (2006) подчеркивает, что социальная ситуация «определяет целиком и полностью те формы и тот путь, следуя по которому ребенок приобретает новые и новые свойства личности, черпая их из социальной действительности, как из основного источника развития, тот путь, по которому социальное становится индивидуальным». Согласно Д. Б. </w:t>
      </w:r>
      <w:proofErr w:type="spellStart"/>
      <w:r w:rsidRPr="0063081D">
        <w:rPr>
          <w:rFonts w:ascii="Times New Roman" w:hAnsi="Times New Roman" w:cs="Times New Roman"/>
          <w:sz w:val="24"/>
          <w:szCs w:val="24"/>
        </w:rPr>
        <w:t>Эльконину</w:t>
      </w:r>
      <w:proofErr w:type="spellEnd"/>
      <w:r w:rsidRPr="006308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081D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63081D">
        <w:rPr>
          <w:rFonts w:ascii="Times New Roman" w:hAnsi="Times New Roman" w:cs="Times New Roman"/>
          <w:sz w:val="24"/>
          <w:szCs w:val="24"/>
        </w:rPr>
        <w:t xml:space="preserve"> Д. Б. 1998), дошкольный возраст вращается вокруг своего центра, вокруг взрослого человека, его функций и его задач. Взрослый здесь выступает в обобщенной форме, как носитель общественных функций в системе общественных отношений (взрослый – папа, доктор, шофер и т.п.). Противоречие этой социальной ситуации развития автор видит в том, что ребенок есть член общества, вне общества он жить не может, основная его потребность жить вместе с окружающими людьми. В процессе развития отношений между ребенком и взрослым и дифференциации всех видов его деятельности происходит: возникновение и развитие соподчинения мотивов, усвоение этических норм, развитие произвольного поведения и формирование личного сознания. Основными новообразованиями дошкольного возраста являются: 1. Возникновение первого схематического абриса цельного детского мировоззрения. Все, что видит, ребенок пытается привести в порядок, увидеть закономерные отношения, в которых укладывается непостоянный окружающий мир. Ж. Пиаже показал, что у ребенка в дошкольном возрасте складывается </w:t>
      </w:r>
      <w:proofErr w:type="spellStart"/>
      <w:r w:rsidRPr="0063081D">
        <w:rPr>
          <w:rFonts w:ascii="Times New Roman" w:hAnsi="Times New Roman" w:cs="Times New Roman"/>
          <w:sz w:val="24"/>
          <w:szCs w:val="24"/>
        </w:rPr>
        <w:t>артификалистское</w:t>
      </w:r>
      <w:proofErr w:type="spellEnd"/>
      <w:r w:rsidRPr="0063081D">
        <w:rPr>
          <w:rFonts w:ascii="Times New Roman" w:hAnsi="Times New Roman" w:cs="Times New Roman"/>
          <w:sz w:val="24"/>
          <w:szCs w:val="24"/>
        </w:rPr>
        <w:t xml:space="preserve"> мировоззрение: все, что окружает ребенка, в том числе и явления природы – результат деятельности людей (Цит. по Смирнова Е. О. 2003). Строя картину мира, ребенок выдумывает, изобретает теоретическую концепцию, строит мировоззренческие схемы. Такое мировоззрение увязывается со всей структурой дошкольного возраста, в центре которого находится человек. Д. Б. </w:t>
      </w:r>
      <w:proofErr w:type="spellStart"/>
      <w:r w:rsidRPr="0063081D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63081D">
        <w:rPr>
          <w:rFonts w:ascii="Times New Roman" w:hAnsi="Times New Roman" w:cs="Times New Roman"/>
          <w:sz w:val="24"/>
          <w:szCs w:val="24"/>
        </w:rPr>
        <w:t xml:space="preserve"> замечает парадокс между низким уровнем интеллектуальных возможностей и высоким уровнем познавательных потребностей (</w:t>
      </w:r>
      <w:proofErr w:type="spellStart"/>
      <w:r w:rsidRPr="0063081D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63081D">
        <w:rPr>
          <w:rFonts w:ascii="Times New Roman" w:hAnsi="Times New Roman" w:cs="Times New Roman"/>
          <w:sz w:val="24"/>
          <w:szCs w:val="24"/>
        </w:rPr>
        <w:t xml:space="preserve"> Д. Б. 1998). 2. Возникновение первичных этических инстанций и на их основе – моральных оценок, которые начинают определять </w:t>
      </w:r>
      <w:r w:rsidRPr="0063081D">
        <w:rPr>
          <w:rFonts w:ascii="Times New Roman" w:hAnsi="Times New Roman" w:cs="Times New Roman"/>
          <w:sz w:val="24"/>
          <w:szCs w:val="24"/>
        </w:rPr>
        <w:lastRenderedPageBreak/>
        <w:t xml:space="preserve">эмоциональное отношение ребенка к другим людям. 3. Возникают новые мотивы поступков и действий, общественные по своему содержанию, связанные с пониманием взаимоотношений между людьми (мотивы долга, сотрудничества, соревнования и т. п.). Все эти мотивы вступают в различные соотношения, образуют сложную структуру и подчиняют себе непосредственные желания ребенка. В этом возрасте уже можно наблюдать преобладание обдуманных действий над </w:t>
      </w:r>
      <w:proofErr w:type="gramStart"/>
      <w:r w:rsidRPr="0063081D">
        <w:rPr>
          <w:rFonts w:ascii="Times New Roman" w:hAnsi="Times New Roman" w:cs="Times New Roman"/>
          <w:sz w:val="24"/>
          <w:szCs w:val="24"/>
        </w:rPr>
        <w:t>импульсивными</w:t>
      </w:r>
      <w:proofErr w:type="gramEnd"/>
      <w:r w:rsidRPr="0063081D">
        <w:rPr>
          <w:rFonts w:ascii="Times New Roman" w:hAnsi="Times New Roman" w:cs="Times New Roman"/>
          <w:sz w:val="24"/>
          <w:szCs w:val="24"/>
        </w:rPr>
        <w:t xml:space="preserve">. Преодоление непосредственных желаний определяется не только ожиданием награды или наказания со стороны взрослого, но и высказанным обещанием самого ребенка (принцип «данного слова»). Благодаря этому формируются такие качества личности, как настойчивость и умение преодолевать трудности; возникает также чувство долга по отношению к другим людям. 4. Отмечается произвольное поведение и новое отношение ребенка к себе и своим возможностям. Произвольное поведение – это поведение, опосредованное определенным представлением (Обухова Л. Ф. 1999). Д. Б. </w:t>
      </w:r>
      <w:proofErr w:type="spellStart"/>
      <w:r w:rsidRPr="0063081D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63081D">
        <w:rPr>
          <w:rFonts w:ascii="Times New Roman" w:hAnsi="Times New Roman" w:cs="Times New Roman"/>
          <w:sz w:val="24"/>
          <w:szCs w:val="24"/>
        </w:rPr>
        <w:t xml:space="preserve"> отмечал (1998), что в дошкольном возрасте ориентирующий поведение образ сначала существует в конкретной наглядной форме, но затем он становится все более и более обобщенным, выступающим в форме правила, или нормы. На основе формирования произвольного поведения у ребенка появляется стремление управлять собой и своими поступками. Овладение умением управлять собой, своим поведением и поступками выделяется как особая задача. 5. Возникновение личного сознания – возникновение сознания своего ограниченного места в системе отношений </w:t>
      </w:r>
      <w:proofErr w:type="gramStart"/>
      <w:r w:rsidRPr="0063081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3081D">
        <w:rPr>
          <w:rFonts w:ascii="Times New Roman" w:hAnsi="Times New Roman" w:cs="Times New Roman"/>
          <w:sz w:val="24"/>
          <w:szCs w:val="24"/>
        </w:rPr>
        <w:t xml:space="preserve"> взрослыми. Стремление к осуществлению общественно значимой и общественно оцениваемой деятельности. У дошкольника возникает осознание возможностей своих действий, он начинает понимать, что не все может (начало самооценки). Говоря о самосознании, часто имеют в виду осознание своих личных качеств (</w:t>
      </w:r>
      <w:proofErr w:type="gramStart"/>
      <w:r w:rsidRPr="0063081D">
        <w:rPr>
          <w:rFonts w:ascii="Times New Roman" w:hAnsi="Times New Roman" w:cs="Times New Roman"/>
          <w:sz w:val="24"/>
          <w:szCs w:val="24"/>
        </w:rPr>
        <w:t>хороший</w:t>
      </w:r>
      <w:proofErr w:type="gramEnd"/>
      <w:r w:rsidRPr="0063081D">
        <w:rPr>
          <w:rFonts w:ascii="Times New Roman" w:hAnsi="Times New Roman" w:cs="Times New Roman"/>
          <w:sz w:val="24"/>
          <w:szCs w:val="24"/>
        </w:rPr>
        <w:t xml:space="preserve">, добрый, злой и т.п.). «В данном случае, - подчеркивает Л. Ф. Обухова, - речь идет об осознании своего места в системе общественных отношений. Три года – внешне «Я сам», шесть лет – личное самосознание. И здесь </w:t>
      </w:r>
      <w:proofErr w:type="gramStart"/>
      <w:r w:rsidRPr="0063081D">
        <w:rPr>
          <w:rFonts w:ascii="Times New Roman" w:hAnsi="Times New Roman" w:cs="Times New Roman"/>
          <w:sz w:val="24"/>
          <w:szCs w:val="24"/>
        </w:rPr>
        <w:t>внешнее</w:t>
      </w:r>
      <w:proofErr w:type="gramEnd"/>
      <w:r w:rsidRPr="0063081D">
        <w:rPr>
          <w:rFonts w:ascii="Times New Roman" w:hAnsi="Times New Roman" w:cs="Times New Roman"/>
          <w:sz w:val="24"/>
          <w:szCs w:val="24"/>
        </w:rPr>
        <w:t xml:space="preserve"> превращается во внутреннее» (Обухова Л. Ф. 1999). И с учетом того, что в дошкольном возрасте перестраивается вся психическая жизнь ребенка и его отношение к окружающему миру, то не исключены и психологические проблемы, возникающие в этот период.</w:t>
      </w:r>
      <w:bookmarkStart w:id="0" w:name="_GoBack"/>
      <w:bookmarkEnd w:id="0"/>
    </w:p>
    <w:sectPr w:rsidR="00D45B77" w:rsidRPr="0063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68"/>
    <w:rsid w:val="0063081D"/>
    <w:rsid w:val="00BA0668"/>
    <w:rsid w:val="00D4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0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1</cp:revision>
  <cp:lastPrinted>2019-02-24T16:27:00Z</cp:lastPrinted>
  <dcterms:created xsi:type="dcterms:W3CDTF">2019-02-24T16:17:00Z</dcterms:created>
  <dcterms:modified xsi:type="dcterms:W3CDTF">2019-02-24T16:36:00Z</dcterms:modified>
</cp:coreProperties>
</file>