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80" w:rsidRPr="0092753F" w:rsidRDefault="00FA6880" w:rsidP="00FA688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2753F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логического мышления младших школьников </w:t>
      </w:r>
      <w:r w:rsidRPr="0092753F">
        <w:rPr>
          <w:sz w:val="28"/>
          <w:szCs w:val="28"/>
        </w:rPr>
        <w:t xml:space="preserve"> </w:t>
      </w:r>
    </w:p>
    <w:p w:rsidR="00FA6880" w:rsidRPr="0092753F" w:rsidRDefault="00FA6880" w:rsidP="00FA68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753F">
        <w:rPr>
          <w:sz w:val="28"/>
          <w:szCs w:val="28"/>
        </w:rPr>
        <w:t xml:space="preserve">на уроках литературного чтения во 2 классе </w:t>
      </w:r>
    </w:p>
    <w:p w:rsidR="00FA6880" w:rsidRDefault="00FA6880" w:rsidP="00FA68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753F">
        <w:rPr>
          <w:sz w:val="28"/>
          <w:szCs w:val="28"/>
        </w:rPr>
        <w:t>(на материале рассказа Л. Н Толстого «Котё</w:t>
      </w:r>
      <w:r>
        <w:rPr>
          <w:sz w:val="28"/>
          <w:szCs w:val="28"/>
        </w:rPr>
        <w:t>нок»).</w:t>
      </w:r>
    </w:p>
    <w:p w:rsidR="0063351A" w:rsidRPr="0092753F" w:rsidRDefault="0063351A" w:rsidP="00FA68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801" w:rsidRPr="0092753F" w:rsidRDefault="00794801" w:rsidP="0063351A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proofErr w:type="spellStart"/>
      <w:r w:rsidRPr="0092753F">
        <w:rPr>
          <w:rStyle w:val="Strong"/>
          <w:b w:val="0"/>
          <w:bCs w:val="0"/>
          <w:sz w:val="28"/>
          <w:szCs w:val="28"/>
        </w:rPr>
        <w:t>Редникова</w:t>
      </w:r>
      <w:proofErr w:type="spellEnd"/>
      <w:r w:rsidRPr="0092753F">
        <w:rPr>
          <w:rStyle w:val="Strong"/>
          <w:b w:val="0"/>
          <w:bCs w:val="0"/>
          <w:sz w:val="28"/>
          <w:szCs w:val="28"/>
        </w:rPr>
        <w:t xml:space="preserve"> Елена Викторовна </w:t>
      </w:r>
    </w:p>
    <w:p w:rsidR="00794801" w:rsidRPr="0092753F" w:rsidRDefault="00794801" w:rsidP="0063351A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92753F">
        <w:rPr>
          <w:rStyle w:val="Strong"/>
          <w:b w:val="0"/>
          <w:bCs w:val="0"/>
          <w:sz w:val="28"/>
          <w:szCs w:val="28"/>
        </w:rPr>
        <w:t xml:space="preserve">учитель начальных классов </w:t>
      </w:r>
    </w:p>
    <w:p w:rsidR="00794801" w:rsidRPr="0092753F" w:rsidRDefault="00912090" w:rsidP="0063351A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ГБОУ Школа</w:t>
      </w:r>
      <w:r w:rsidR="00794801" w:rsidRPr="0092753F">
        <w:rPr>
          <w:rStyle w:val="Strong"/>
          <w:b w:val="0"/>
          <w:bCs w:val="0"/>
          <w:sz w:val="28"/>
          <w:szCs w:val="28"/>
        </w:rPr>
        <w:t xml:space="preserve"> № 1449</w:t>
      </w:r>
      <w:r>
        <w:rPr>
          <w:rStyle w:val="Strong"/>
          <w:b w:val="0"/>
          <w:bCs w:val="0"/>
          <w:sz w:val="28"/>
          <w:szCs w:val="28"/>
        </w:rPr>
        <w:t xml:space="preserve"> </w:t>
      </w:r>
      <w:r w:rsidR="00794801" w:rsidRPr="0092753F">
        <w:rPr>
          <w:rStyle w:val="Strong"/>
          <w:b w:val="0"/>
          <w:bCs w:val="0"/>
          <w:sz w:val="28"/>
          <w:szCs w:val="28"/>
        </w:rPr>
        <w:t xml:space="preserve">г. Москвы </w:t>
      </w:r>
    </w:p>
    <w:p w:rsidR="00D51B34" w:rsidRPr="0092753F" w:rsidRDefault="00D51B34" w:rsidP="00771D19">
      <w:pPr>
        <w:autoSpaceDE w:val="0"/>
        <w:autoSpaceDN w:val="0"/>
        <w:adjustRightInd w:val="0"/>
        <w:rPr>
          <w:sz w:val="28"/>
          <w:szCs w:val="28"/>
        </w:rPr>
      </w:pPr>
    </w:p>
    <w:p w:rsidR="00D51B34" w:rsidRPr="0092753F" w:rsidRDefault="00D51B34" w:rsidP="00D51B34">
      <w:pPr>
        <w:pStyle w:val="BodyText2"/>
        <w:rPr>
          <w:sz w:val="28"/>
          <w:szCs w:val="28"/>
        </w:rPr>
      </w:pPr>
      <w:r w:rsidRPr="0092753F">
        <w:rPr>
          <w:sz w:val="28"/>
          <w:szCs w:val="28"/>
        </w:rPr>
        <w:t xml:space="preserve">       Перед современным образованием стоит задача не просто предоставить младшему школьнику возможность изучить основы математики, литературы, окружающего мира, а в первую очередь, расширить индивидуальные познавательные возможности личности в процессе обучения той или иной учебной дисциплине с целью осмысления новых знаний, установления их связи  с жизненным опытом ребёнка на основе формирования умения учиться. Современная школа должна помочь ребенку научиться учить себя, а для этого у него должны быть сформированы механизмы приобретения, организации и применения знаний.</w:t>
      </w:r>
    </w:p>
    <w:p w:rsidR="00D51B34" w:rsidRPr="0092753F" w:rsidRDefault="00D51B34" w:rsidP="00D51B34">
      <w:pPr>
        <w:pStyle w:val="BodyText2"/>
        <w:rPr>
          <w:sz w:val="28"/>
          <w:szCs w:val="28"/>
        </w:rPr>
      </w:pPr>
      <w:r w:rsidRPr="0092753F">
        <w:rPr>
          <w:sz w:val="28"/>
          <w:szCs w:val="28"/>
        </w:rPr>
        <w:t xml:space="preserve">       В связи с этим важнейшим компонентом стандартов второго поколения становится формирование и развитие УУД. Усвоение предметного материала обучения из цели становится средством такого эмоционального, социального и интеллектуального развития ребенка, которое обеспечивает переход от обучения к самообразованию. Именно поэтому в настоящее время всё более актуальным в образовательном процессе становится использование в обучении приёмов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Достижение  этих целей невозможно без организации в процессе обучения систематической работы по развитию логического мышления младших школьников.</w:t>
      </w:r>
    </w:p>
    <w:p w:rsidR="00D51B34" w:rsidRPr="0092753F" w:rsidRDefault="00D51B34" w:rsidP="00D51B34">
      <w:pPr>
        <w:jc w:val="both"/>
        <w:rPr>
          <w:sz w:val="28"/>
          <w:szCs w:val="28"/>
        </w:rPr>
      </w:pPr>
      <w:r w:rsidRPr="0092753F">
        <w:rPr>
          <w:sz w:val="28"/>
          <w:szCs w:val="28"/>
        </w:rPr>
        <w:t xml:space="preserve">     Логическое мышление не является врожденным, поэтому его можно и нужно развивать. Решение логических задач на уроках литературного чтения в начальной школе как раз и представляет собой один из приемов развития мышления учащихся.</w:t>
      </w:r>
    </w:p>
    <w:p w:rsidR="00D51B34" w:rsidRPr="0092753F" w:rsidRDefault="00D51B34" w:rsidP="00C42547">
      <w:pPr>
        <w:pStyle w:val="BodyText2"/>
        <w:rPr>
          <w:sz w:val="28"/>
          <w:szCs w:val="28"/>
        </w:rPr>
      </w:pPr>
      <w:r w:rsidRPr="0092753F">
        <w:rPr>
          <w:sz w:val="28"/>
          <w:szCs w:val="28"/>
        </w:rPr>
        <w:t>Целенаправленная работа на уроках литературного чтения во 2 классе позволяет выстроить систему приемов и заданий по развитию логического мышления, в том числе и логических универсальных действий:</w:t>
      </w:r>
    </w:p>
    <w:p w:rsidR="00D51B34" w:rsidRPr="0092753F" w:rsidRDefault="00D51B34" w:rsidP="0063351A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92753F">
        <w:rPr>
          <w:sz w:val="28"/>
          <w:szCs w:val="28"/>
        </w:rPr>
        <w:t xml:space="preserve">анализ объектов с целью выделения признаков (существенных, несущественных); </w:t>
      </w:r>
    </w:p>
    <w:p w:rsidR="00D51B34" w:rsidRPr="0092753F" w:rsidRDefault="00D51B34" w:rsidP="00D51B3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2753F">
        <w:rPr>
          <w:sz w:val="28"/>
          <w:szCs w:val="28"/>
        </w:rPr>
        <w:t xml:space="preserve">создание определения понятия, подведение под понятие, выведение следствий; </w:t>
      </w:r>
    </w:p>
    <w:p w:rsidR="00D51B34" w:rsidRPr="0092753F" w:rsidRDefault="00D51B34" w:rsidP="00D51B3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2753F">
        <w:rPr>
          <w:sz w:val="28"/>
          <w:szCs w:val="28"/>
        </w:rPr>
        <w:t xml:space="preserve">выбор оснований и критериев для сравнения, классификации, группировки объектов; </w:t>
      </w:r>
    </w:p>
    <w:p w:rsidR="00D51B34" w:rsidRPr="0092753F" w:rsidRDefault="00D51B34" w:rsidP="00D51B3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2753F">
        <w:rPr>
          <w:sz w:val="28"/>
          <w:szCs w:val="28"/>
        </w:rPr>
        <w:t xml:space="preserve">построение логической цепи рассуждений; </w:t>
      </w:r>
    </w:p>
    <w:p w:rsidR="00D51B34" w:rsidRPr="0092753F" w:rsidRDefault="00D51B34" w:rsidP="00D51B3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2753F">
        <w:rPr>
          <w:sz w:val="28"/>
          <w:szCs w:val="28"/>
        </w:rPr>
        <w:t xml:space="preserve">синтез — составление целого из частей, в том числе самостоятельное достраивание с восполнением недостающих компонентов; </w:t>
      </w:r>
    </w:p>
    <w:p w:rsidR="00D51B34" w:rsidRPr="0092753F" w:rsidRDefault="00D51B34" w:rsidP="00D51B3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2753F">
        <w:rPr>
          <w:sz w:val="28"/>
          <w:szCs w:val="28"/>
        </w:rPr>
        <w:t xml:space="preserve">установление причинно-следственных связей. </w:t>
      </w:r>
    </w:p>
    <w:p w:rsidR="00D51B34" w:rsidRPr="00F763B8" w:rsidRDefault="00D51B34" w:rsidP="00F763B8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53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Рассмотрим,  как  в процессе анализа художественного произведения во 2 классе (рассказа Л. Н. Толстого «Котенок») можно формировать и логические умения.</w:t>
      </w:r>
      <w:r w:rsidRPr="009275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1B34" w:rsidRPr="0092753F" w:rsidRDefault="0048357A" w:rsidP="00D51B34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ВЫДЕЛЕНИЕ СВОЙСТВ / ПРИЗНАКОВ  В  </w:t>
      </w:r>
      <w:r w:rsidR="00D51B34" w:rsidRPr="0092753F">
        <w:rPr>
          <w:rFonts w:ascii="Times New Roman" w:hAnsi="Times New Roman" w:cs="Times New Roman"/>
          <w:sz w:val="28"/>
          <w:szCs w:val="28"/>
        </w:rPr>
        <w:t>ПРЕДМЕТЕ</w:t>
      </w:r>
    </w:p>
    <w:p w:rsidR="00D51B34" w:rsidRPr="0092753F" w:rsidRDefault="00D51B34" w:rsidP="00D51B34">
      <w:pPr>
        <w:spacing w:after="60"/>
        <w:ind w:left="360"/>
        <w:jc w:val="center"/>
        <w:rPr>
          <w:bCs/>
          <w:sz w:val="28"/>
          <w:szCs w:val="28"/>
        </w:rPr>
      </w:pPr>
      <w:r w:rsidRPr="0092753F">
        <w:rPr>
          <w:bCs/>
          <w:sz w:val="28"/>
          <w:szCs w:val="28"/>
        </w:rPr>
        <w:t xml:space="preserve">Выделить  </w:t>
      </w:r>
      <w:r w:rsidRPr="0092753F">
        <w:rPr>
          <w:b/>
          <w:sz w:val="28"/>
          <w:szCs w:val="28"/>
        </w:rPr>
        <w:t>характерные  черты</w:t>
      </w:r>
      <w:r w:rsidRPr="0092753F">
        <w:rPr>
          <w:bCs/>
          <w:sz w:val="28"/>
          <w:szCs w:val="28"/>
        </w:rPr>
        <w:t xml:space="preserve"> Васи.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17"/>
        <w:gridCol w:w="4157"/>
        <w:gridCol w:w="4797"/>
      </w:tblGrid>
      <w:tr w:rsidR="00D51B34" w:rsidRPr="009275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63351A" w:rsidP="0063351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Люди и действия для сопоставления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Характерные черты Васи</w:t>
            </w:r>
          </w:p>
        </w:tc>
      </w:tr>
      <w:tr w:rsidR="00D51B34" w:rsidRPr="009275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Катя нерешительна в действиях.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Вася решителен в действиях.</w:t>
            </w:r>
          </w:p>
        </w:tc>
      </w:tr>
      <w:tr w:rsidR="00D51B34" w:rsidRPr="009275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Катя ухаживала за котенком вместе с братом.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Ухаживал за котенком вместе с сестрой.</w:t>
            </w:r>
          </w:p>
        </w:tc>
      </w:tr>
      <w:tr w:rsidR="00D51B34" w:rsidRPr="009275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Катя пугливая.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Вася смелый.</w:t>
            </w:r>
          </w:p>
        </w:tc>
      </w:tr>
    </w:tbl>
    <w:p w:rsidR="00D51B34" w:rsidRPr="0092753F" w:rsidRDefault="00D51B34" w:rsidP="00D51B34">
      <w:pPr>
        <w:spacing w:after="60"/>
        <w:ind w:left="36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D51B34" w:rsidRPr="0092753F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Цитаты.</w:t>
            </w:r>
          </w:p>
        </w:tc>
      </w:tr>
      <w:tr w:rsidR="00D51B34" w:rsidRPr="0092753F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 Вася влез по лестнице под крышу амбара.</w:t>
            </w:r>
          </w:p>
        </w:tc>
      </w:tr>
      <w:tr w:rsidR="00D51B34" w:rsidRPr="0092753F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 Дети кормили его, играли с ним.</w:t>
            </w:r>
          </w:p>
        </w:tc>
      </w:tr>
      <w:tr w:rsidR="00D51B34" w:rsidRPr="0092753F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3. Катя испугалась собак, закричала и побежала прочь от них. А Вася что было духу пустился к котенку и в одно время с собаками подбежал к нему. Собаки хотели схватить котенка, но Вася упал животом на котенка и закрыл его от собак.</w:t>
            </w:r>
          </w:p>
        </w:tc>
      </w:tr>
    </w:tbl>
    <w:p w:rsidR="00D51B34" w:rsidRPr="0092753F" w:rsidRDefault="00D51B34" w:rsidP="00D51B34">
      <w:pPr>
        <w:spacing w:after="60"/>
        <w:ind w:left="360"/>
        <w:jc w:val="center"/>
        <w:rPr>
          <w:sz w:val="28"/>
          <w:szCs w:val="28"/>
        </w:rPr>
      </w:pPr>
    </w:p>
    <w:p w:rsidR="00D51B34" w:rsidRPr="0092753F" w:rsidRDefault="00F763B8" w:rsidP="00D51B34">
      <w:pPr>
        <w:spacing w:after="6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СОЗДАНИЕ  ОПРЕДЕЛЕНИЯ  </w:t>
      </w:r>
      <w:r w:rsidR="00D51B34" w:rsidRPr="0092753F">
        <w:rPr>
          <w:b/>
          <w:sz w:val="28"/>
          <w:szCs w:val="28"/>
        </w:rPr>
        <w:t>ПОНЯТИЯ</w:t>
      </w:r>
    </w:p>
    <w:p w:rsidR="00D51B34" w:rsidRPr="0092753F" w:rsidRDefault="00D51B34" w:rsidP="00D51B34">
      <w:pPr>
        <w:jc w:val="center"/>
        <w:rPr>
          <w:sz w:val="28"/>
          <w:szCs w:val="28"/>
        </w:rPr>
      </w:pPr>
      <w:r w:rsidRPr="0092753F">
        <w:rPr>
          <w:b/>
          <w:sz w:val="28"/>
          <w:szCs w:val="28"/>
        </w:rPr>
        <w:t xml:space="preserve">Построй определение понятия </w:t>
      </w:r>
      <w:r w:rsidRPr="0092753F">
        <w:rPr>
          <w:sz w:val="28"/>
          <w:szCs w:val="28"/>
        </w:rPr>
        <w:t>«</w:t>
      </w:r>
      <w:r w:rsidRPr="0092753F">
        <w:rPr>
          <w:rFonts w:ascii="Book Antiqua" w:hAnsi="Book Antiqua"/>
          <w:sz w:val="28"/>
          <w:szCs w:val="28"/>
        </w:rPr>
        <w:t>смелый человек»,</w:t>
      </w:r>
      <w:r w:rsidRPr="0092753F">
        <w:rPr>
          <w:sz w:val="28"/>
          <w:szCs w:val="28"/>
        </w:rPr>
        <w:t xml:space="preserve"> выделив родовой и видовые признаки.</w:t>
      </w:r>
    </w:p>
    <w:p w:rsidR="00D51B34" w:rsidRPr="0092753F" w:rsidRDefault="00D51B34" w:rsidP="00D51B34">
      <w:pPr>
        <w:rPr>
          <w:sz w:val="28"/>
          <w:szCs w:val="28"/>
        </w:rPr>
      </w:pPr>
      <w:r w:rsidRPr="0092753F">
        <w:rPr>
          <w:sz w:val="28"/>
          <w:szCs w:val="28"/>
        </w:rPr>
        <w:t>Смелый человек – это человек, который имеет следующие характеристики:</w:t>
      </w:r>
    </w:p>
    <w:p w:rsidR="00D51B34" w:rsidRPr="0092753F" w:rsidRDefault="00D51B34" w:rsidP="00D51B34">
      <w:pPr>
        <w:numPr>
          <w:ilvl w:val="0"/>
          <w:numId w:val="2"/>
        </w:numPr>
        <w:rPr>
          <w:sz w:val="28"/>
          <w:szCs w:val="28"/>
        </w:rPr>
      </w:pPr>
      <w:r w:rsidRPr="0092753F">
        <w:rPr>
          <w:sz w:val="28"/>
          <w:szCs w:val="28"/>
        </w:rPr>
        <w:t>ориентирован на преодоление затруднений;</w:t>
      </w:r>
    </w:p>
    <w:p w:rsidR="00D51B34" w:rsidRPr="0092753F" w:rsidRDefault="00D51B34" w:rsidP="00D51B34">
      <w:pPr>
        <w:numPr>
          <w:ilvl w:val="0"/>
          <w:numId w:val="2"/>
        </w:numPr>
        <w:rPr>
          <w:sz w:val="28"/>
          <w:szCs w:val="28"/>
        </w:rPr>
      </w:pPr>
      <w:r w:rsidRPr="0092753F">
        <w:rPr>
          <w:sz w:val="28"/>
          <w:szCs w:val="28"/>
        </w:rPr>
        <w:t>преодолевает свой страх;</w:t>
      </w:r>
    </w:p>
    <w:p w:rsidR="00D51B34" w:rsidRPr="0092753F" w:rsidRDefault="00D51B34" w:rsidP="00D51B34">
      <w:pPr>
        <w:numPr>
          <w:ilvl w:val="0"/>
          <w:numId w:val="2"/>
        </w:numPr>
        <w:rPr>
          <w:sz w:val="28"/>
          <w:szCs w:val="28"/>
        </w:rPr>
      </w:pPr>
      <w:r w:rsidRPr="0092753F">
        <w:rPr>
          <w:sz w:val="28"/>
          <w:szCs w:val="28"/>
        </w:rPr>
        <w:t>ориентирован на защиту других людей или животных.</w:t>
      </w:r>
    </w:p>
    <w:p w:rsidR="00D51B34" w:rsidRPr="0092753F" w:rsidRDefault="00D51B34" w:rsidP="00D51B34">
      <w:pPr>
        <w:ind w:left="360"/>
        <w:rPr>
          <w:sz w:val="28"/>
          <w:szCs w:val="28"/>
        </w:rPr>
      </w:pPr>
    </w:p>
    <w:p w:rsidR="00D51B34" w:rsidRPr="0092753F" w:rsidRDefault="00D51B34" w:rsidP="00D51B34">
      <w:pPr>
        <w:ind w:left="360"/>
        <w:rPr>
          <w:sz w:val="28"/>
          <w:szCs w:val="28"/>
        </w:rPr>
      </w:pPr>
    </w:p>
    <w:p w:rsidR="00D51B34" w:rsidRPr="0092753F" w:rsidRDefault="00F763B8" w:rsidP="00D51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ПОДВЕДЕНИЕ  </w:t>
      </w:r>
      <w:r w:rsidR="00D51B34" w:rsidRPr="0092753F">
        <w:rPr>
          <w:b/>
          <w:sz w:val="28"/>
          <w:szCs w:val="28"/>
        </w:rPr>
        <w:t>ПОД   ПОНЯТИЕ</w:t>
      </w:r>
    </w:p>
    <w:p w:rsidR="00D51B34" w:rsidRPr="0092753F" w:rsidRDefault="00D51B34" w:rsidP="00D51B34">
      <w:pPr>
        <w:jc w:val="center"/>
        <w:rPr>
          <w:bCs/>
          <w:sz w:val="28"/>
          <w:szCs w:val="28"/>
        </w:rPr>
      </w:pPr>
      <w:r w:rsidRPr="0092753F">
        <w:rPr>
          <w:b/>
          <w:sz w:val="28"/>
          <w:szCs w:val="28"/>
        </w:rPr>
        <w:t>Определи, является ли Вася «смелым человеком»,</w:t>
      </w:r>
      <w:r w:rsidRPr="0092753F">
        <w:rPr>
          <w:bCs/>
          <w:sz w:val="28"/>
          <w:szCs w:val="28"/>
        </w:rPr>
        <w:t xml:space="preserve"> используя логическое действие «подведение под понятие».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bCs/>
          <w:sz w:val="28"/>
          <w:szCs w:val="28"/>
        </w:rPr>
        <w:t xml:space="preserve">Васе присущи следующие характеристики: </w:t>
      </w:r>
    </w:p>
    <w:p w:rsidR="00D51B34" w:rsidRPr="0092753F" w:rsidRDefault="00D51B34" w:rsidP="00D51B34">
      <w:pPr>
        <w:ind w:left="360"/>
        <w:rPr>
          <w:sz w:val="28"/>
          <w:szCs w:val="28"/>
        </w:rPr>
      </w:pPr>
      <w:r w:rsidRPr="0092753F">
        <w:rPr>
          <w:bCs/>
          <w:sz w:val="28"/>
          <w:szCs w:val="28"/>
        </w:rPr>
        <w:t xml:space="preserve">1) </w:t>
      </w:r>
      <w:r w:rsidRPr="0092753F">
        <w:rPr>
          <w:sz w:val="28"/>
          <w:szCs w:val="28"/>
        </w:rPr>
        <w:t>ориентирован на преодоление затруднений;</w:t>
      </w:r>
    </w:p>
    <w:p w:rsidR="00D51B34" w:rsidRPr="0092753F" w:rsidRDefault="00D51B34" w:rsidP="00D51B34">
      <w:pPr>
        <w:ind w:left="360"/>
        <w:rPr>
          <w:sz w:val="28"/>
          <w:szCs w:val="28"/>
        </w:rPr>
      </w:pPr>
      <w:r w:rsidRPr="0092753F">
        <w:rPr>
          <w:sz w:val="28"/>
          <w:szCs w:val="28"/>
        </w:rPr>
        <w:t>2) преодолевает свой страх;</w:t>
      </w:r>
    </w:p>
    <w:p w:rsidR="00D51B34" w:rsidRPr="0092753F" w:rsidRDefault="00D51B34" w:rsidP="00D51B34">
      <w:pPr>
        <w:ind w:left="360"/>
        <w:rPr>
          <w:sz w:val="28"/>
          <w:szCs w:val="28"/>
        </w:rPr>
      </w:pPr>
      <w:r w:rsidRPr="0092753F">
        <w:rPr>
          <w:sz w:val="28"/>
          <w:szCs w:val="28"/>
        </w:rPr>
        <w:t>3) ориентирован на защиту других людей или животных.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sz w:val="28"/>
          <w:szCs w:val="28"/>
        </w:rPr>
        <w:t xml:space="preserve">Следовательно, Вася </w:t>
      </w:r>
      <w:r w:rsidRPr="0092753F">
        <w:rPr>
          <w:bCs/>
          <w:sz w:val="28"/>
          <w:szCs w:val="28"/>
        </w:rPr>
        <w:t>является смелым человеком.</w:t>
      </w:r>
    </w:p>
    <w:p w:rsidR="00D51B34" w:rsidRDefault="00D51B34" w:rsidP="00D51B34">
      <w:pPr>
        <w:ind w:left="360"/>
        <w:rPr>
          <w:sz w:val="28"/>
          <w:szCs w:val="28"/>
        </w:rPr>
      </w:pPr>
    </w:p>
    <w:p w:rsidR="0063351A" w:rsidRDefault="0063351A" w:rsidP="00D51B34">
      <w:pPr>
        <w:ind w:left="360"/>
        <w:rPr>
          <w:sz w:val="28"/>
          <w:szCs w:val="28"/>
        </w:rPr>
      </w:pPr>
    </w:p>
    <w:p w:rsidR="0063351A" w:rsidRPr="0092753F" w:rsidRDefault="0063351A" w:rsidP="00D51B34">
      <w:pPr>
        <w:ind w:left="360"/>
        <w:rPr>
          <w:sz w:val="28"/>
          <w:szCs w:val="28"/>
        </w:rPr>
      </w:pP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</w:p>
    <w:p w:rsidR="00D51B34" w:rsidRPr="0092753F" w:rsidRDefault="00D51B34" w:rsidP="00F763B8">
      <w:pPr>
        <w:tabs>
          <w:tab w:val="num" w:pos="-142"/>
        </w:tabs>
        <w:spacing w:line="360" w:lineRule="auto"/>
        <w:ind w:left="-142"/>
        <w:jc w:val="center"/>
        <w:rPr>
          <w:b/>
          <w:sz w:val="28"/>
          <w:szCs w:val="28"/>
        </w:rPr>
      </w:pPr>
      <w:r w:rsidRPr="0092753F">
        <w:rPr>
          <w:b/>
          <w:sz w:val="28"/>
          <w:szCs w:val="28"/>
        </w:rPr>
        <w:t>4. СРАВНЕНИЕ</w:t>
      </w:r>
    </w:p>
    <w:p w:rsidR="00D51B34" w:rsidRPr="0092753F" w:rsidRDefault="00D51B34" w:rsidP="00D51B34">
      <w:pPr>
        <w:jc w:val="center"/>
        <w:rPr>
          <w:sz w:val="28"/>
          <w:szCs w:val="28"/>
        </w:rPr>
      </w:pPr>
      <w:r w:rsidRPr="0092753F">
        <w:rPr>
          <w:b/>
          <w:sz w:val="28"/>
          <w:szCs w:val="28"/>
        </w:rPr>
        <w:t>Сравни героев рассказа Васю и Катю,</w:t>
      </w:r>
      <w:r w:rsidRPr="0092753F">
        <w:rPr>
          <w:sz w:val="28"/>
          <w:szCs w:val="28"/>
        </w:rPr>
        <w:t xml:space="preserve"> выделив  их  схожие  и  отличительные  характеристики.</w:t>
      </w:r>
    </w:p>
    <w:p w:rsidR="00D51B34" w:rsidRPr="0092753F" w:rsidRDefault="00D51B34" w:rsidP="00D51B34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763"/>
        <w:gridCol w:w="2304"/>
        <w:gridCol w:w="3118"/>
        <w:gridCol w:w="3386"/>
      </w:tblGrid>
      <w:tr w:rsidR="00D51B34" w:rsidRPr="0092753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основание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Герои</w:t>
            </w:r>
          </w:p>
        </w:tc>
      </w:tr>
      <w:tr w:rsidR="00D51B34" w:rsidRPr="00927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34" w:rsidRPr="0092753F" w:rsidRDefault="00D51B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34" w:rsidRPr="0092753F" w:rsidRDefault="00D51B3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Катя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Вася</w:t>
            </w:r>
          </w:p>
        </w:tc>
      </w:tr>
      <w:tr w:rsidR="00D51B34" w:rsidRPr="0092753F">
        <w:trPr>
          <w:trHeight w:val="48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B34" w:rsidRPr="0092753F" w:rsidRDefault="00D51B34">
            <w:pPr>
              <w:ind w:left="113" w:right="1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схожие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 Родственные отношения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Сестра и брат.</w:t>
            </w:r>
          </w:p>
        </w:tc>
      </w:tr>
      <w:tr w:rsidR="00D51B34" w:rsidRPr="0092753F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34" w:rsidRPr="0092753F" w:rsidRDefault="00D51B3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 Отношение к животным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Любят животных, ухаживают за ними.</w:t>
            </w:r>
          </w:p>
        </w:tc>
      </w:tr>
      <w:tr w:rsidR="00D51B34" w:rsidRPr="0092753F">
        <w:trPr>
          <w:trHeight w:val="78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B34" w:rsidRPr="0092753F" w:rsidRDefault="00D51B34">
            <w:pPr>
              <w:ind w:left="113" w:right="1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отличительные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Черты характера</w:t>
            </w:r>
          </w:p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Пугливая.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Смелый, решительный, защитник.</w:t>
            </w:r>
          </w:p>
        </w:tc>
      </w:tr>
      <w:tr w:rsidR="00D51B34" w:rsidRPr="0092753F">
        <w:trPr>
          <w:trHeight w:val="1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34" w:rsidRPr="0092753F" w:rsidRDefault="00D51B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34" w:rsidRPr="0092753F" w:rsidRDefault="00D51B3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 силу возраста чувство ответственности не сформировано.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В конце рассказа Вася стал ответственным человеком. </w:t>
            </w:r>
          </w:p>
        </w:tc>
      </w:tr>
      <w:tr w:rsidR="00D51B34" w:rsidRPr="0092753F">
        <w:trPr>
          <w:trHeight w:val="1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34" w:rsidRPr="0092753F" w:rsidRDefault="00D51B3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Половая принадлежность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Девочка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Мальчик</w:t>
            </w:r>
          </w:p>
        </w:tc>
      </w:tr>
    </w:tbl>
    <w:p w:rsidR="00D51B34" w:rsidRPr="0092753F" w:rsidRDefault="00D51B34" w:rsidP="00D51B34">
      <w:pPr>
        <w:pStyle w:val="Heading1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2753F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D51B34" w:rsidRPr="0092753F" w:rsidRDefault="00D51B34" w:rsidP="00D51B34">
      <w:pPr>
        <w:pStyle w:val="Heading1"/>
        <w:spacing w:before="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5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Вася и Катя схожи по родственным отношениям и по отношению к животным. Вася и Катя различны по чертам характера, по уровню </w:t>
      </w:r>
      <w:proofErr w:type="spellStart"/>
      <w:r w:rsidRPr="0092753F">
        <w:rPr>
          <w:rFonts w:ascii="Times New Roman" w:hAnsi="Times New Roman" w:cs="Times New Roman"/>
          <w:b w:val="0"/>
          <w:bCs w:val="0"/>
          <w:sz w:val="28"/>
          <w:szCs w:val="28"/>
        </w:rPr>
        <w:t>сформированности</w:t>
      </w:r>
      <w:proofErr w:type="spellEnd"/>
      <w:r w:rsidRPr="009275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чувства ответственности. Вася – мальчик, а Катя – девочка.</w:t>
      </w:r>
    </w:p>
    <w:p w:rsidR="00D51B34" w:rsidRPr="0092753F" w:rsidRDefault="00D51B34" w:rsidP="00D51B34">
      <w:pPr>
        <w:rPr>
          <w:sz w:val="28"/>
          <w:szCs w:val="28"/>
        </w:rPr>
      </w:pP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  <w:r w:rsidRPr="0092753F">
        <w:rPr>
          <w:b/>
          <w:bCs/>
          <w:sz w:val="28"/>
          <w:szCs w:val="28"/>
        </w:rPr>
        <w:t xml:space="preserve">5. </w:t>
      </w:r>
      <w:r w:rsidRPr="0092753F">
        <w:rPr>
          <w:b/>
          <w:sz w:val="28"/>
          <w:szCs w:val="28"/>
        </w:rPr>
        <w:t xml:space="preserve">РАСПОЛОЖЕНИЕ  ПОНЯТИЙ </w:t>
      </w: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  <w:r w:rsidRPr="0092753F">
        <w:rPr>
          <w:b/>
          <w:sz w:val="28"/>
          <w:szCs w:val="28"/>
        </w:rPr>
        <w:t>В ЛОГИЧЕСКОЙ  ПОСЛЕДОВАТЕЛЬНОСТИ</w:t>
      </w: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  <w:r w:rsidRPr="0092753F">
        <w:rPr>
          <w:bCs/>
          <w:sz w:val="28"/>
          <w:szCs w:val="28"/>
        </w:rPr>
        <w:t xml:space="preserve">Расположи факты в </w:t>
      </w:r>
      <w:r w:rsidRPr="0092753F">
        <w:rPr>
          <w:b/>
          <w:sz w:val="28"/>
          <w:szCs w:val="28"/>
        </w:rPr>
        <w:t>логической последовательности.</w:t>
      </w: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b/>
          <w:sz w:val="28"/>
          <w:szCs w:val="28"/>
        </w:rPr>
        <w:t>А</w:t>
      </w:r>
      <w:r w:rsidRPr="0092753F">
        <w:rPr>
          <w:bCs/>
          <w:sz w:val="28"/>
          <w:szCs w:val="28"/>
        </w:rPr>
        <w:t xml:space="preserve">   Котят было пять.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b/>
          <w:sz w:val="28"/>
          <w:szCs w:val="28"/>
        </w:rPr>
        <w:t>Б</w:t>
      </w:r>
      <w:r w:rsidRPr="0092753F">
        <w:rPr>
          <w:bCs/>
          <w:sz w:val="28"/>
          <w:szCs w:val="28"/>
        </w:rPr>
        <w:t xml:space="preserve">   Один раз дети пошли играть на дорогу и взяли с собой котенка.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b/>
          <w:sz w:val="28"/>
          <w:szCs w:val="28"/>
        </w:rPr>
        <w:t>В</w:t>
      </w:r>
      <w:r w:rsidRPr="0092753F">
        <w:rPr>
          <w:bCs/>
          <w:sz w:val="28"/>
          <w:szCs w:val="28"/>
        </w:rPr>
        <w:t xml:space="preserve">  Были брат и сестра – Вася и Катя; у них была кошка. Весной кошка пропала.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b/>
          <w:sz w:val="28"/>
          <w:szCs w:val="28"/>
        </w:rPr>
        <w:t>Г</w:t>
      </w:r>
      <w:r w:rsidRPr="0092753F">
        <w:rPr>
          <w:bCs/>
          <w:sz w:val="28"/>
          <w:szCs w:val="28"/>
        </w:rPr>
        <w:t xml:space="preserve">  Один раз они играли подле амбара и услыхали – над головой что-то </w:t>
      </w:r>
      <w:proofErr w:type="spellStart"/>
      <w:r w:rsidRPr="0092753F">
        <w:rPr>
          <w:bCs/>
          <w:sz w:val="28"/>
          <w:szCs w:val="28"/>
        </w:rPr>
        <w:t>мяучит</w:t>
      </w:r>
      <w:proofErr w:type="spellEnd"/>
      <w:r w:rsidRPr="0092753F">
        <w:rPr>
          <w:bCs/>
          <w:sz w:val="28"/>
          <w:szCs w:val="28"/>
        </w:rPr>
        <w:t>…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b/>
          <w:sz w:val="28"/>
          <w:szCs w:val="28"/>
        </w:rPr>
        <w:t xml:space="preserve">Д </w:t>
      </w:r>
      <w:r w:rsidRPr="0092753F">
        <w:rPr>
          <w:bCs/>
          <w:sz w:val="28"/>
          <w:szCs w:val="28"/>
        </w:rPr>
        <w:t>Охотник подскакал и отогнал собак.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b/>
          <w:sz w:val="28"/>
          <w:szCs w:val="28"/>
        </w:rPr>
        <w:t>Е</w:t>
      </w:r>
      <w:r w:rsidRPr="0092753F">
        <w:rPr>
          <w:bCs/>
          <w:sz w:val="28"/>
          <w:szCs w:val="28"/>
        </w:rPr>
        <w:t xml:space="preserve">  Вдруг они услыхали, что кто-то громко кричит: «Назад! Назад!»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bCs/>
          <w:sz w:val="28"/>
          <w:szCs w:val="28"/>
        </w:rPr>
        <w:t xml:space="preserve">Ответ: </w:t>
      </w:r>
      <w:r w:rsidRPr="0092753F">
        <w:rPr>
          <w:b/>
          <w:sz w:val="28"/>
          <w:szCs w:val="28"/>
        </w:rPr>
        <w:t>В Г А Б Е Д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  <w:r w:rsidRPr="0092753F">
        <w:rPr>
          <w:b/>
          <w:bCs/>
          <w:sz w:val="28"/>
          <w:szCs w:val="28"/>
        </w:rPr>
        <w:t xml:space="preserve">6. </w:t>
      </w:r>
      <w:r w:rsidRPr="0092753F">
        <w:rPr>
          <w:b/>
          <w:sz w:val="28"/>
          <w:szCs w:val="28"/>
        </w:rPr>
        <w:t>ПОСТРОЕНИЕ  ПРИЧИННО-СЛЕДСТВЕННОЙ  СВЯЗИ</w:t>
      </w: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  <w:r w:rsidRPr="0092753F">
        <w:rPr>
          <w:bCs/>
          <w:sz w:val="28"/>
          <w:szCs w:val="28"/>
        </w:rPr>
        <w:t>Построй</w:t>
      </w:r>
      <w:r w:rsidRPr="0092753F">
        <w:rPr>
          <w:b/>
          <w:sz w:val="28"/>
          <w:szCs w:val="28"/>
        </w:rPr>
        <w:t xml:space="preserve"> причинно-следственную связь.</w:t>
      </w:r>
    </w:p>
    <w:p w:rsidR="00D51B34" w:rsidRPr="0092753F" w:rsidRDefault="00D51B34" w:rsidP="00D51B34">
      <w:pPr>
        <w:jc w:val="center"/>
        <w:rPr>
          <w:b/>
          <w:bCs/>
          <w:sz w:val="28"/>
          <w:szCs w:val="28"/>
        </w:rPr>
      </w:pPr>
    </w:p>
    <w:p w:rsidR="00D51B34" w:rsidRPr="0092753F" w:rsidRDefault="00D51B34" w:rsidP="00D51B34">
      <w:pPr>
        <w:spacing w:after="60"/>
        <w:ind w:firstLine="142"/>
        <w:jc w:val="both"/>
        <w:rPr>
          <w:sz w:val="28"/>
          <w:szCs w:val="28"/>
        </w:rPr>
      </w:pPr>
      <w:r w:rsidRPr="0092753F">
        <w:rPr>
          <w:sz w:val="28"/>
          <w:szCs w:val="28"/>
        </w:rPr>
        <w:t xml:space="preserve">      А)                                 (несформированное чувство ответственности)</w:t>
      </w:r>
    </w:p>
    <w:p w:rsidR="00D51B34" w:rsidRPr="0092753F" w:rsidRDefault="00D51B34" w:rsidP="00D51B34">
      <w:pPr>
        <w:ind w:firstLine="709"/>
        <w:jc w:val="both"/>
        <w:rPr>
          <w:sz w:val="28"/>
          <w:szCs w:val="28"/>
        </w:rPr>
      </w:pPr>
      <w:r w:rsidRPr="0092753F">
        <w:rPr>
          <w:sz w:val="28"/>
          <w:szCs w:val="28"/>
        </w:rPr>
        <w:t xml:space="preserve">                                                                                    </w:t>
      </w:r>
    </w:p>
    <w:p w:rsidR="00D51B34" w:rsidRPr="0092753F" w:rsidRDefault="00D51B34" w:rsidP="00D51B34">
      <w:pPr>
        <w:spacing w:line="360" w:lineRule="auto"/>
        <w:ind w:firstLine="709"/>
        <w:jc w:val="both"/>
        <w:rPr>
          <w:sz w:val="28"/>
          <w:szCs w:val="28"/>
        </w:rPr>
      </w:pPr>
      <w:r w:rsidRPr="0092753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7pt;margin-top:15.95pt;width:98.55pt;height:25.7pt;z-index:251654144">
            <v:textbox style="mso-next-textbox:#_x0000_s1026">
              <w:txbxContent>
                <w:p w:rsidR="00D51B34" w:rsidRDefault="00D51B34" w:rsidP="00D51B34">
                  <w:pPr>
                    <w:jc w:val="center"/>
                  </w:pPr>
                  <w:r>
                    <w:t>причина</w:t>
                  </w:r>
                </w:p>
              </w:txbxContent>
            </v:textbox>
            <w10:wrap side="left"/>
          </v:shape>
        </w:pict>
      </w:r>
      <w:r w:rsidRPr="0092753F">
        <w:rPr>
          <w:sz w:val="28"/>
          <w:szCs w:val="28"/>
        </w:rPr>
        <w:pict>
          <v:line id="_x0000_s1028" style="position:absolute;left:0;text-align:left;z-index:251656192" from="194.9pt,26.45pt" to="287.2pt,26.45pt" strokeweight="1.5pt">
            <v:stroke endarrow="block"/>
            <w10:wrap side="left"/>
          </v:line>
        </w:pict>
      </w:r>
      <w:r w:rsidRPr="0092753F">
        <w:rPr>
          <w:sz w:val="28"/>
          <w:szCs w:val="28"/>
        </w:rPr>
        <w:pict>
          <v:shape id="_x0000_s1027" type="#_x0000_t202" style="position:absolute;left:0;text-align:left;margin-left:341.5pt;margin-top:15.95pt;width:98.55pt;height:23.7pt;z-index:251655168">
            <v:textbox style="mso-next-textbox:#_x0000_s1027">
              <w:txbxContent>
                <w:p w:rsidR="00D51B34" w:rsidRDefault="00D51B34" w:rsidP="00D51B34">
                  <w:pPr>
                    <w:jc w:val="center"/>
                  </w:pPr>
                  <w:r>
                    <w:t>следствие</w:t>
                  </w:r>
                </w:p>
              </w:txbxContent>
            </v:textbox>
            <w10:wrap side="left"/>
          </v:shape>
        </w:pict>
      </w:r>
    </w:p>
    <w:p w:rsidR="00D51B34" w:rsidRPr="0092753F" w:rsidRDefault="00D51B34" w:rsidP="00D51B34">
      <w:pPr>
        <w:spacing w:line="360" w:lineRule="auto"/>
        <w:ind w:firstLine="709"/>
        <w:jc w:val="both"/>
        <w:rPr>
          <w:sz w:val="28"/>
          <w:szCs w:val="28"/>
        </w:rPr>
      </w:pPr>
    </w:p>
    <w:p w:rsidR="00D51B34" w:rsidRPr="0092753F" w:rsidRDefault="00D51B34" w:rsidP="00D51B34">
      <w:pPr>
        <w:spacing w:after="60"/>
        <w:rPr>
          <w:sz w:val="28"/>
          <w:szCs w:val="28"/>
        </w:rPr>
      </w:pPr>
    </w:p>
    <w:p w:rsidR="00D51B34" w:rsidRPr="0092753F" w:rsidRDefault="00D51B34" w:rsidP="00D51B34">
      <w:pPr>
        <w:spacing w:after="60"/>
        <w:rPr>
          <w:sz w:val="28"/>
          <w:szCs w:val="28"/>
        </w:rPr>
      </w:pP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D51B34" w:rsidRPr="0092753F">
        <w:trPr>
          <w:trHeight w:val="113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pict>
                <v:shape id="_x0000_s1029" type="#_x0000_t202" style="position:absolute;margin-left:56.05pt;margin-top:1.05pt;width:42.6pt;height:62.6pt;z-index:251657216" filled="f" stroked="f">
                  <v:textbox style="mso-next-textbox:#_x0000_s1029">
                    <w:txbxContent>
                      <w:p w:rsidR="00D51B34" w:rsidRDefault="00D51B34" w:rsidP="00D51B34">
                        <w:pPr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Pr="0092753F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…А впереди его две собаки увидали котенка и хотят схватить его.</w:t>
            </w:r>
          </w:p>
        </w:tc>
      </w:tr>
    </w:tbl>
    <w:p w:rsidR="00D51B34" w:rsidRPr="0092753F" w:rsidRDefault="00D51B34" w:rsidP="00D51B34">
      <w:pPr>
        <w:spacing w:after="60"/>
        <w:rPr>
          <w:sz w:val="28"/>
          <w:szCs w:val="28"/>
        </w:rPr>
      </w:pPr>
    </w:p>
    <w:p w:rsidR="00D51B34" w:rsidRPr="0092753F" w:rsidRDefault="00D51B34" w:rsidP="00D51B34">
      <w:pPr>
        <w:rPr>
          <w:b/>
          <w:bCs/>
          <w:sz w:val="28"/>
          <w:szCs w:val="28"/>
        </w:rPr>
      </w:pPr>
    </w:p>
    <w:p w:rsidR="00D51B34" w:rsidRPr="0092753F" w:rsidRDefault="00D51B34" w:rsidP="00D51B34">
      <w:pPr>
        <w:spacing w:after="60"/>
        <w:ind w:firstLine="142"/>
        <w:jc w:val="both"/>
        <w:rPr>
          <w:sz w:val="28"/>
          <w:szCs w:val="28"/>
        </w:rPr>
      </w:pPr>
      <w:r w:rsidRPr="0092753F">
        <w:rPr>
          <w:sz w:val="28"/>
          <w:szCs w:val="28"/>
        </w:rPr>
        <w:t>Б)                                     (несформированное чувство ответственности)</w:t>
      </w:r>
    </w:p>
    <w:p w:rsidR="00D51B34" w:rsidRPr="0092753F" w:rsidRDefault="00D51B34" w:rsidP="00D51B34">
      <w:pPr>
        <w:ind w:firstLine="709"/>
        <w:jc w:val="both"/>
        <w:rPr>
          <w:sz w:val="28"/>
          <w:szCs w:val="28"/>
        </w:rPr>
      </w:pPr>
      <w:r w:rsidRPr="0092753F">
        <w:rPr>
          <w:sz w:val="28"/>
          <w:szCs w:val="28"/>
        </w:rPr>
        <w:t xml:space="preserve">                                                                                    </w:t>
      </w:r>
    </w:p>
    <w:p w:rsidR="00D51B34" w:rsidRPr="0092753F" w:rsidRDefault="00D51B34" w:rsidP="00D51B34">
      <w:pPr>
        <w:spacing w:line="360" w:lineRule="auto"/>
        <w:ind w:firstLine="709"/>
        <w:jc w:val="both"/>
        <w:rPr>
          <w:sz w:val="28"/>
          <w:szCs w:val="28"/>
        </w:rPr>
      </w:pPr>
      <w:r w:rsidRPr="0092753F">
        <w:rPr>
          <w:sz w:val="28"/>
          <w:szCs w:val="28"/>
        </w:rPr>
        <w:pict>
          <v:shape id="_x0000_s1030" type="#_x0000_t202" style="position:absolute;left:0;text-align:left;margin-left:49.7pt;margin-top:15.95pt;width:98.55pt;height:25.7pt;z-index:251658240">
            <v:textbox style="mso-next-textbox:#_x0000_s1030">
              <w:txbxContent>
                <w:p w:rsidR="00D51B34" w:rsidRDefault="00D51B34" w:rsidP="00D51B34">
                  <w:pPr>
                    <w:jc w:val="center"/>
                  </w:pPr>
                  <w:r>
                    <w:t>причина</w:t>
                  </w:r>
                </w:p>
              </w:txbxContent>
            </v:textbox>
            <w10:wrap side="left"/>
          </v:shape>
        </w:pict>
      </w:r>
      <w:r w:rsidRPr="0092753F">
        <w:rPr>
          <w:sz w:val="28"/>
          <w:szCs w:val="28"/>
        </w:rPr>
        <w:pict>
          <v:line id="_x0000_s1032" style="position:absolute;left:0;text-align:left;z-index:251660288" from="194.9pt,26.45pt" to="287.2pt,26.45pt" strokeweight="1.5pt">
            <v:stroke endarrow="block"/>
            <w10:wrap side="left"/>
          </v:line>
        </w:pict>
      </w:r>
      <w:r w:rsidRPr="0092753F">
        <w:rPr>
          <w:sz w:val="28"/>
          <w:szCs w:val="28"/>
        </w:rPr>
        <w:pict>
          <v:shape id="_x0000_s1031" type="#_x0000_t202" style="position:absolute;left:0;text-align:left;margin-left:341.5pt;margin-top:15.95pt;width:98.55pt;height:23.7pt;z-index:251659264">
            <v:textbox style="mso-next-textbox:#_x0000_s1031">
              <w:txbxContent>
                <w:p w:rsidR="00D51B34" w:rsidRDefault="00D51B34" w:rsidP="00D51B34">
                  <w:pPr>
                    <w:jc w:val="center"/>
                  </w:pPr>
                  <w:r>
                    <w:t>следствие</w:t>
                  </w:r>
                </w:p>
              </w:txbxContent>
            </v:textbox>
            <w10:wrap side="left"/>
          </v:shape>
        </w:pict>
      </w:r>
    </w:p>
    <w:p w:rsidR="00D51B34" w:rsidRPr="0092753F" w:rsidRDefault="00D51B34" w:rsidP="00D51B34">
      <w:pPr>
        <w:spacing w:line="360" w:lineRule="auto"/>
        <w:ind w:firstLine="709"/>
        <w:jc w:val="both"/>
        <w:rPr>
          <w:sz w:val="28"/>
          <w:szCs w:val="28"/>
        </w:rPr>
      </w:pPr>
    </w:p>
    <w:p w:rsidR="00D51B34" w:rsidRPr="0092753F" w:rsidRDefault="00D51B34" w:rsidP="00D51B34">
      <w:pPr>
        <w:spacing w:after="60"/>
        <w:rPr>
          <w:sz w:val="28"/>
          <w:szCs w:val="28"/>
        </w:rPr>
      </w:pPr>
    </w:p>
    <w:p w:rsidR="00D51B34" w:rsidRPr="0092753F" w:rsidRDefault="00D51B34" w:rsidP="00D51B34">
      <w:pPr>
        <w:spacing w:after="60"/>
        <w:rPr>
          <w:sz w:val="28"/>
          <w:szCs w:val="28"/>
        </w:rPr>
      </w:pPr>
    </w:p>
    <w:p w:rsidR="00D51B34" w:rsidRPr="0092753F" w:rsidRDefault="00D51B34" w:rsidP="00D51B34">
      <w:pPr>
        <w:spacing w:after="60"/>
        <w:rPr>
          <w:sz w:val="28"/>
          <w:szCs w:val="28"/>
        </w:rPr>
      </w:pPr>
      <w:r w:rsidRPr="0092753F">
        <w:rPr>
          <w:sz w:val="28"/>
          <w:szCs w:val="28"/>
        </w:rPr>
        <w:pict>
          <v:shape id="_x0000_s1033" type="#_x0000_t202" style="position:absolute;margin-left:351pt;margin-top:14.15pt;width:42.6pt;height:62.6pt;z-index:251661312" filled="f" stroked="f">
            <v:textbox style="mso-next-textbox:#_x0000_s1033">
              <w:txbxContent>
                <w:p w:rsidR="00D51B34" w:rsidRDefault="00D51B34" w:rsidP="00D51B34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?</w:t>
                  </w:r>
                </w:p>
              </w:txbxContent>
            </v:textbox>
          </v:shape>
        </w:pic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D51B34" w:rsidRPr="0092753F">
        <w:trPr>
          <w:trHeight w:val="113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       Потом они нашли подле дороги щавель, пошли собирать его и забыли про котенка.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D51B34" w:rsidRPr="0092753F" w:rsidRDefault="00D51B34" w:rsidP="00D51B34">
      <w:pPr>
        <w:spacing w:after="60"/>
        <w:rPr>
          <w:sz w:val="28"/>
          <w:szCs w:val="28"/>
        </w:rPr>
      </w:pPr>
    </w:p>
    <w:p w:rsidR="00D51B34" w:rsidRPr="0092753F" w:rsidRDefault="00D51B34" w:rsidP="00D51B34">
      <w:pPr>
        <w:spacing w:after="60"/>
        <w:rPr>
          <w:sz w:val="28"/>
          <w:szCs w:val="28"/>
        </w:rPr>
      </w:pP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  <w:r w:rsidRPr="0092753F">
        <w:rPr>
          <w:b/>
          <w:bCs/>
          <w:sz w:val="28"/>
          <w:szCs w:val="28"/>
        </w:rPr>
        <w:t xml:space="preserve">7. </w:t>
      </w:r>
      <w:r w:rsidRPr="0092753F">
        <w:rPr>
          <w:b/>
          <w:sz w:val="28"/>
          <w:szCs w:val="28"/>
        </w:rPr>
        <w:t>ГРУППИРОВКА</w:t>
      </w:r>
    </w:p>
    <w:p w:rsidR="00D51B34" w:rsidRPr="0092753F" w:rsidRDefault="00D51B34" w:rsidP="00D51B34">
      <w:pPr>
        <w:jc w:val="center"/>
        <w:rPr>
          <w:b/>
          <w:sz w:val="28"/>
          <w:szCs w:val="28"/>
        </w:rPr>
      </w:pPr>
    </w:p>
    <w:p w:rsidR="00D51B34" w:rsidRPr="0092753F" w:rsidRDefault="00D51B34" w:rsidP="00D51B34">
      <w:pPr>
        <w:jc w:val="center"/>
        <w:rPr>
          <w:bCs/>
          <w:sz w:val="28"/>
          <w:szCs w:val="28"/>
        </w:rPr>
      </w:pPr>
      <w:r w:rsidRPr="0092753F">
        <w:rPr>
          <w:b/>
          <w:sz w:val="28"/>
          <w:szCs w:val="28"/>
        </w:rPr>
        <w:t>Сгруппируй</w:t>
      </w:r>
      <w:r w:rsidRPr="0092753F">
        <w:rPr>
          <w:bCs/>
          <w:sz w:val="28"/>
          <w:szCs w:val="28"/>
        </w:rPr>
        <w:t xml:space="preserve"> слова по основанию: логические категории.</w:t>
      </w:r>
    </w:p>
    <w:p w:rsidR="00D51B34" w:rsidRPr="0092753F" w:rsidRDefault="00D51B34" w:rsidP="00D51B34">
      <w:pPr>
        <w:jc w:val="center"/>
        <w:rPr>
          <w:bCs/>
          <w:sz w:val="28"/>
          <w:szCs w:val="28"/>
        </w:rPr>
      </w:pP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  <w:r w:rsidRPr="0092753F">
        <w:rPr>
          <w:bCs/>
          <w:sz w:val="28"/>
          <w:szCs w:val="28"/>
        </w:rPr>
        <w:t>Катя, подбежал, кричит,  кошка, упал животом, закрыл, закричала, присел, сгорбил спину, охотник, испугалась, Вася, скачет, побежала, котенок, отогнал, пропала.</w:t>
      </w:r>
    </w:p>
    <w:p w:rsidR="00D51B34" w:rsidRPr="0092753F" w:rsidRDefault="00D51B34" w:rsidP="00D51B34">
      <w:pPr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065"/>
        <w:gridCol w:w="4403"/>
      </w:tblGrid>
      <w:tr w:rsidR="00D51B34" w:rsidRPr="0092753F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Субъект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Действие</w:t>
            </w:r>
          </w:p>
        </w:tc>
      </w:tr>
      <w:tr w:rsidR="00D51B34" w:rsidRPr="0092753F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Катя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закричала</w:t>
            </w:r>
          </w:p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испугалась</w:t>
            </w:r>
          </w:p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побежала</w:t>
            </w:r>
          </w:p>
        </w:tc>
      </w:tr>
      <w:tr w:rsidR="00D51B34" w:rsidRPr="0092753F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Вася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подбежал</w:t>
            </w:r>
          </w:p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упал животом</w:t>
            </w:r>
          </w:p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закрыл</w:t>
            </w:r>
          </w:p>
        </w:tc>
      </w:tr>
      <w:tr w:rsidR="00D51B34" w:rsidRPr="0092753F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кошка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пропала</w:t>
            </w:r>
          </w:p>
        </w:tc>
      </w:tr>
      <w:tr w:rsidR="00D51B34" w:rsidRPr="0092753F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котенок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присел</w:t>
            </w:r>
          </w:p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сгорбил спину</w:t>
            </w:r>
          </w:p>
        </w:tc>
      </w:tr>
      <w:tr w:rsidR="00D51B34" w:rsidRPr="0092753F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охотник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кричит</w:t>
            </w:r>
          </w:p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скачет</w:t>
            </w:r>
          </w:p>
          <w:p w:rsidR="00D51B34" w:rsidRPr="0092753F" w:rsidRDefault="00D51B34">
            <w:pPr>
              <w:jc w:val="center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>отогнал</w:t>
            </w:r>
          </w:p>
        </w:tc>
      </w:tr>
    </w:tbl>
    <w:p w:rsidR="00D51B34" w:rsidRPr="0092753F" w:rsidRDefault="00D51B34" w:rsidP="00D51B34">
      <w:pPr>
        <w:jc w:val="both"/>
        <w:rPr>
          <w:bCs/>
          <w:sz w:val="28"/>
          <w:szCs w:val="28"/>
        </w:rPr>
      </w:pPr>
    </w:p>
    <w:p w:rsidR="00D51B34" w:rsidRPr="0092753F" w:rsidRDefault="00D51B34" w:rsidP="00D51B34">
      <w:pPr>
        <w:jc w:val="center"/>
        <w:rPr>
          <w:bCs/>
          <w:sz w:val="28"/>
          <w:szCs w:val="28"/>
        </w:rPr>
      </w:pPr>
    </w:p>
    <w:p w:rsidR="00D51B34" w:rsidRPr="0092753F" w:rsidRDefault="00D51B34" w:rsidP="00D51B34">
      <w:pPr>
        <w:jc w:val="center"/>
        <w:rPr>
          <w:sz w:val="28"/>
          <w:szCs w:val="28"/>
        </w:rPr>
      </w:pPr>
      <w:r w:rsidRPr="0092753F">
        <w:rPr>
          <w:b/>
          <w:bCs/>
          <w:sz w:val="28"/>
          <w:szCs w:val="28"/>
        </w:rPr>
        <w:t xml:space="preserve">Сгруппируй </w:t>
      </w:r>
      <w:r w:rsidRPr="0092753F">
        <w:rPr>
          <w:sz w:val="28"/>
          <w:szCs w:val="28"/>
        </w:rPr>
        <w:t xml:space="preserve">героев рассказа, выделив для этого основание: </w:t>
      </w:r>
    </w:p>
    <w:p w:rsidR="00D51B34" w:rsidRPr="0092753F" w:rsidRDefault="00D51B34" w:rsidP="00D51B34">
      <w:pPr>
        <w:jc w:val="center"/>
        <w:rPr>
          <w:sz w:val="28"/>
          <w:szCs w:val="28"/>
        </w:rPr>
      </w:pPr>
      <w:r w:rsidRPr="0092753F">
        <w:rPr>
          <w:sz w:val="28"/>
          <w:szCs w:val="28"/>
        </w:rPr>
        <w:t>Вася, Катя, мама, охотник.</w:t>
      </w:r>
    </w:p>
    <w:p w:rsidR="00D51B34" w:rsidRPr="0092753F" w:rsidRDefault="00D51B34" w:rsidP="00D51B34">
      <w:pPr>
        <w:jc w:val="both"/>
        <w:rPr>
          <w:sz w:val="28"/>
          <w:szCs w:val="28"/>
        </w:rPr>
      </w:pPr>
      <w:r w:rsidRPr="0092753F">
        <w:rPr>
          <w:sz w:val="28"/>
          <w:szCs w:val="28"/>
        </w:rPr>
        <w:t>А)</w:t>
      </w:r>
    </w:p>
    <w:p w:rsidR="00D51B34" w:rsidRPr="0092753F" w:rsidRDefault="00D51B34" w:rsidP="00D51B34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377"/>
        <w:gridCol w:w="3384"/>
        <w:gridCol w:w="2707"/>
      </w:tblGrid>
      <w:tr w:rsidR="00D51B34" w:rsidRPr="009275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Основание  </w:t>
            </w:r>
          </w:p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Положительный персонаж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Нейтральный персонаж</w:t>
            </w:r>
          </w:p>
        </w:tc>
      </w:tr>
      <w:tr w:rsidR="00D51B34" w:rsidRPr="0092753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обобщенная характеристика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Вася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Катя</w:t>
            </w:r>
          </w:p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мама</w:t>
            </w:r>
          </w:p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охотник</w:t>
            </w:r>
          </w:p>
        </w:tc>
      </w:tr>
    </w:tbl>
    <w:p w:rsidR="00D51B34" w:rsidRPr="0092753F" w:rsidRDefault="00D51B34" w:rsidP="00D51B34">
      <w:pPr>
        <w:jc w:val="center"/>
        <w:rPr>
          <w:sz w:val="28"/>
          <w:szCs w:val="28"/>
        </w:rPr>
      </w:pPr>
    </w:p>
    <w:p w:rsidR="00D51B34" w:rsidRPr="0092753F" w:rsidRDefault="00D51B34" w:rsidP="00D51B34">
      <w:pPr>
        <w:jc w:val="center"/>
        <w:rPr>
          <w:sz w:val="28"/>
          <w:szCs w:val="28"/>
        </w:rPr>
      </w:pPr>
    </w:p>
    <w:p w:rsidR="00D51B34" w:rsidRPr="0092753F" w:rsidRDefault="00D51B34" w:rsidP="00D51B34">
      <w:pPr>
        <w:jc w:val="center"/>
        <w:rPr>
          <w:sz w:val="28"/>
          <w:szCs w:val="28"/>
        </w:rPr>
      </w:pPr>
    </w:p>
    <w:p w:rsidR="00D51B34" w:rsidRPr="0092753F" w:rsidRDefault="00D51B34" w:rsidP="00D51B34">
      <w:pPr>
        <w:jc w:val="center"/>
        <w:rPr>
          <w:sz w:val="28"/>
          <w:szCs w:val="28"/>
        </w:rPr>
      </w:pPr>
    </w:p>
    <w:p w:rsidR="00D51B34" w:rsidRPr="0092753F" w:rsidRDefault="00D51B34" w:rsidP="00D51B34">
      <w:pPr>
        <w:jc w:val="center"/>
        <w:rPr>
          <w:sz w:val="28"/>
          <w:szCs w:val="28"/>
        </w:rPr>
      </w:pPr>
    </w:p>
    <w:p w:rsidR="00D51B34" w:rsidRPr="0092753F" w:rsidRDefault="00D51B34" w:rsidP="00D51B34">
      <w:pPr>
        <w:jc w:val="both"/>
        <w:rPr>
          <w:sz w:val="28"/>
          <w:szCs w:val="28"/>
        </w:rPr>
      </w:pPr>
      <w:r w:rsidRPr="0092753F">
        <w:rPr>
          <w:sz w:val="28"/>
          <w:szCs w:val="28"/>
        </w:rPr>
        <w:t>Б)</w:t>
      </w:r>
    </w:p>
    <w:p w:rsidR="00D51B34" w:rsidRPr="0092753F" w:rsidRDefault="00D51B34" w:rsidP="00D51B34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226"/>
        <w:gridCol w:w="3136"/>
        <w:gridCol w:w="3106"/>
      </w:tblGrid>
      <w:tr w:rsidR="00D51B34" w:rsidRPr="0092753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Основание </w:t>
            </w:r>
          </w:p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Дети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Взрослые</w:t>
            </w:r>
          </w:p>
        </w:tc>
      </w:tr>
      <w:tr w:rsidR="00D51B34" w:rsidRPr="0092753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 w:rsidP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возраст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Вася</w:t>
            </w:r>
          </w:p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Катя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34" w:rsidRPr="0092753F" w:rsidRDefault="00D51B34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мама</w:t>
            </w:r>
          </w:p>
          <w:p w:rsidR="00D51B34" w:rsidRPr="0092753F" w:rsidRDefault="00D51B34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            охотник</w:t>
            </w:r>
          </w:p>
        </w:tc>
      </w:tr>
    </w:tbl>
    <w:p w:rsidR="00D51B34" w:rsidRPr="0092753F" w:rsidRDefault="00D51B34" w:rsidP="00D51B34">
      <w:pPr>
        <w:rPr>
          <w:b/>
          <w:sz w:val="28"/>
          <w:szCs w:val="28"/>
        </w:rPr>
      </w:pPr>
    </w:p>
    <w:p w:rsidR="00D51B34" w:rsidRPr="0092753F" w:rsidRDefault="00D51B34" w:rsidP="00D51B34">
      <w:pPr>
        <w:jc w:val="both"/>
        <w:rPr>
          <w:b/>
          <w:bCs/>
          <w:sz w:val="28"/>
          <w:szCs w:val="28"/>
        </w:rPr>
      </w:pPr>
    </w:p>
    <w:p w:rsidR="00D7170C" w:rsidRPr="0092753F" w:rsidRDefault="00A014D1" w:rsidP="0063351A">
      <w:pPr>
        <w:pStyle w:val="Default"/>
        <w:jc w:val="both"/>
        <w:rPr>
          <w:sz w:val="28"/>
          <w:szCs w:val="28"/>
        </w:rPr>
      </w:pPr>
      <w:r w:rsidRPr="0092753F">
        <w:rPr>
          <w:sz w:val="28"/>
          <w:szCs w:val="28"/>
        </w:rPr>
        <w:t xml:space="preserve">     </w:t>
      </w:r>
      <w:r w:rsidR="00F763B8">
        <w:rPr>
          <w:sz w:val="28"/>
          <w:szCs w:val="28"/>
        </w:rPr>
        <w:t>Таким образом, р</w:t>
      </w:r>
      <w:r w:rsidR="00D7170C" w:rsidRPr="0092753F">
        <w:rPr>
          <w:sz w:val="28"/>
          <w:szCs w:val="28"/>
        </w:rPr>
        <w:t xml:space="preserve">ешение логических задач на уроках литературного чтения способствует не только развитию логического мышления младших школьников, но и </w:t>
      </w:r>
      <w:r w:rsidR="00C6552E" w:rsidRPr="0092753F">
        <w:rPr>
          <w:sz w:val="28"/>
          <w:szCs w:val="28"/>
        </w:rPr>
        <w:t xml:space="preserve">обеспечивает активную учебную деятельность учащихся на уроке, </w:t>
      </w:r>
      <w:r w:rsidR="00F763B8">
        <w:rPr>
          <w:sz w:val="28"/>
          <w:szCs w:val="28"/>
        </w:rPr>
        <w:t>формирует читательские умения (</w:t>
      </w:r>
      <w:r w:rsidR="00D7170C" w:rsidRPr="0092753F">
        <w:rPr>
          <w:sz w:val="28"/>
          <w:szCs w:val="28"/>
        </w:rPr>
        <w:t>поиск, выбор, интерпретация и оценка информации из текстов</w:t>
      </w:r>
      <w:r w:rsidR="00F763B8">
        <w:rPr>
          <w:sz w:val="28"/>
          <w:szCs w:val="28"/>
        </w:rPr>
        <w:t>)</w:t>
      </w:r>
      <w:r w:rsidR="00D7170C" w:rsidRPr="0092753F">
        <w:rPr>
          <w:sz w:val="28"/>
          <w:szCs w:val="28"/>
        </w:rPr>
        <w:t>. А именно эти читательские умения служат базой для учебной успешности</w:t>
      </w:r>
      <w:r w:rsidR="00F32EE9">
        <w:rPr>
          <w:sz w:val="28"/>
          <w:szCs w:val="28"/>
        </w:rPr>
        <w:t xml:space="preserve"> учащихся</w:t>
      </w:r>
      <w:r w:rsidR="00D7170C" w:rsidRPr="0092753F">
        <w:rPr>
          <w:sz w:val="28"/>
          <w:szCs w:val="28"/>
        </w:rPr>
        <w:t xml:space="preserve"> во всех школьных дисциплинах, являются необходимым усл</w:t>
      </w:r>
      <w:r w:rsidR="00F32EE9">
        <w:rPr>
          <w:sz w:val="28"/>
          <w:szCs w:val="28"/>
        </w:rPr>
        <w:t>овием самореализации</w:t>
      </w:r>
      <w:r w:rsidR="00D7170C" w:rsidRPr="0092753F">
        <w:rPr>
          <w:sz w:val="28"/>
          <w:szCs w:val="28"/>
        </w:rPr>
        <w:t xml:space="preserve"> во всех сферах </w:t>
      </w:r>
      <w:r w:rsidR="001D7399" w:rsidRPr="0092753F">
        <w:rPr>
          <w:sz w:val="28"/>
          <w:szCs w:val="28"/>
        </w:rPr>
        <w:t>общественной жизни</w:t>
      </w:r>
      <w:r w:rsidR="00D7170C" w:rsidRPr="0092753F">
        <w:rPr>
          <w:sz w:val="28"/>
          <w:szCs w:val="28"/>
        </w:rPr>
        <w:t>.</w:t>
      </w:r>
    </w:p>
    <w:sectPr w:rsidR="00D7170C" w:rsidRPr="0092753F" w:rsidSect="0063351A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69FE"/>
    <w:multiLevelType w:val="multilevel"/>
    <w:tmpl w:val="1F0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04799"/>
    <w:multiLevelType w:val="hybridMultilevel"/>
    <w:tmpl w:val="FBB032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58B"/>
    <w:rsid w:val="001D7399"/>
    <w:rsid w:val="002023AD"/>
    <w:rsid w:val="00275271"/>
    <w:rsid w:val="00295E55"/>
    <w:rsid w:val="003549AE"/>
    <w:rsid w:val="0048357A"/>
    <w:rsid w:val="00577CC4"/>
    <w:rsid w:val="0063351A"/>
    <w:rsid w:val="006437F0"/>
    <w:rsid w:val="006D000C"/>
    <w:rsid w:val="00771D19"/>
    <w:rsid w:val="00781492"/>
    <w:rsid w:val="00794801"/>
    <w:rsid w:val="008365CB"/>
    <w:rsid w:val="00912090"/>
    <w:rsid w:val="0092753F"/>
    <w:rsid w:val="00A014D1"/>
    <w:rsid w:val="00A513F0"/>
    <w:rsid w:val="00A9558B"/>
    <w:rsid w:val="00C42547"/>
    <w:rsid w:val="00C6552E"/>
    <w:rsid w:val="00D51B34"/>
    <w:rsid w:val="00D70EF4"/>
    <w:rsid w:val="00D7170C"/>
    <w:rsid w:val="00F32EE9"/>
    <w:rsid w:val="00F763B8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4E9E39-3ADD-4F63-A10B-38760C34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34"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D51B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51B34"/>
    <w:pPr>
      <w:jc w:val="both"/>
    </w:pPr>
    <w:rPr>
      <w:rFonts w:eastAsia="Times New Roman"/>
      <w:lang w:eastAsia="ru-RU"/>
    </w:rPr>
  </w:style>
  <w:style w:type="table" w:styleId="TableGrid">
    <w:name w:val="Table Grid"/>
    <w:basedOn w:val="TableNormal"/>
    <w:rsid w:val="00D51B34"/>
    <w:rPr>
      <w:lang w:val="ru-RU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70C"/>
    <w:pPr>
      <w:autoSpaceDE w:val="0"/>
      <w:autoSpaceDN w:val="0"/>
      <w:adjustRightInd w:val="0"/>
    </w:pPr>
    <w:rPr>
      <w:color w:val="000000"/>
      <w:sz w:val="24"/>
      <w:szCs w:val="24"/>
      <w:lang w:val="ru-RU" w:eastAsia="zh-CN"/>
    </w:rPr>
  </w:style>
  <w:style w:type="paragraph" w:styleId="NormalWeb">
    <w:name w:val="Normal (Web)"/>
    <w:basedOn w:val="Normal"/>
    <w:rsid w:val="00577CC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9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Horns'n'Hoofs, Inc.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word</cp:lastModifiedBy>
  <cp:revision>2</cp:revision>
  <dcterms:created xsi:type="dcterms:W3CDTF">2019-03-31T09:51:00Z</dcterms:created>
  <dcterms:modified xsi:type="dcterms:W3CDTF">2019-03-31T09:51:00Z</dcterms:modified>
</cp:coreProperties>
</file>