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91B" w:rsidRPr="00503336" w:rsidRDefault="0033091B" w:rsidP="0033091B">
      <w:pPr>
        <w:spacing w:after="0" w:line="360" w:lineRule="auto"/>
        <w:jc w:val="center"/>
        <w:rPr>
          <w:rFonts w:ascii="Times New Roman" w:hAnsi="Times New Roman"/>
          <w:sz w:val="24"/>
          <w:szCs w:val="24"/>
        </w:rPr>
      </w:pPr>
      <w:r w:rsidRPr="00503336">
        <w:rPr>
          <w:rFonts w:ascii="Times New Roman" w:hAnsi="Times New Roman"/>
          <w:sz w:val="24"/>
          <w:szCs w:val="24"/>
        </w:rPr>
        <w:t>Муниципальное бюджетное общеобразовательное учреждение</w:t>
      </w:r>
    </w:p>
    <w:p w:rsidR="0033091B" w:rsidRPr="00503336" w:rsidRDefault="0033091B" w:rsidP="0033091B">
      <w:pPr>
        <w:spacing w:after="0" w:line="360" w:lineRule="auto"/>
        <w:jc w:val="center"/>
        <w:rPr>
          <w:rFonts w:ascii="Times New Roman" w:hAnsi="Times New Roman"/>
          <w:sz w:val="24"/>
          <w:szCs w:val="24"/>
        </w:rPr>
      </w:pPr>
      <w:r w:rsidRPr="00503336">
        <w:rPr>
          <w:rFonts w:ascii="Times New Roman" w:hAnsi="Times New Roman"/>
          <w:sz w:val="24"/>
          <w:szCs w:val="24"/>
        </w:rPr>
        <w:t>средняя общеобразовательная школа №9</w:t>
      </w:r>
    </w:p>
    <w:p w:rsidR="0033091B" w:rsidRPr="00503336" w:rsidRDefault="0033091B" w:rsidP="0033091B">
      <w:pPr>
        <w:spacing w:after="0" w:line="360" w:lineRule="auto"/>
        <w:jc w:val="center"/>
        <w:rPr>
          <w:rFonts w:ascii="Times New Roman" w:hAnsi="Times New Roman"/>
          <w:sz w:val="24"/>
          <w:szCs w:val="24"/>
        </w:rPr>
      </w:pPr>
      <w:r w:rsidRPr="00503336">
        <w:rPr>
          <w:rFonts w:ascii="Times New Roman" w:hAnsi="Times New Roman"/>
          <w:sz w:val="24"/>
          <w:szCs w:val="24"/>
        </w:rPr>
        <w:t>города Бугульма РТ</w:t>
      </w:r>
    </w:p>
    <w:p w:rsidR="0033091B" w:rsidRPr="00503336" w:rsidRDefault="0033091B" w:rsidP="0033091B">
      <w:pPr>
        <w:spacing w:after="0" w:line="360" w:lineRule="auto"/>
        <w:jc w:val="center"/>
        <w:rPr>
          <w:rFonts w:ascii="Times New Roman" w:hAnsi="Times New Roman"/>
          <w:sz w:val="24"/>
          <w:szCs w:val="24"/>
        </w:rPr>
      </w:pPr>
    </w:p>
    <w:p w:rsidR="0033091B" w:rsidRPr="00503336" w:rsidRDefault="0033091B" w:rsidP="0033091B">
      <w:pPr>
        <w:spacing w:line="360" w:lineRule="auto"/>
        <w:jc w:val="center"/>
        <w:rPr>
          <w:rFonts w:ascii="Times New Roman" w:hAnsi="Times New Roman"/>
          <w:sz w:val="28"/>
          <w:szCs w:val="28"/>
        </w:rPr>
      </w:pPr>
    </w:p>
    <w:p w:rsidR="0033091B" w:rsidRPr="00503336" w:rsidRDefault="0033091B" w:rsidP="0033091B">
      <w:pPr>
        <w:spacing w:line="360" w:lineRule="auto"/>
        <w:jc w:val="center"/>
        <w:rPr>
          <w:rFonts w:ascii="Times New Roman" w:hAnsi="Times New Roman"/>
          <w:sz w:val="28"/>
          <w:szCs w:val="28"/>
        </w:rPr>
      </w:pPr>
    </w:p>
    <w:p w:rsidR="0033091B" w:rsidRPr="00503336" w:rsidRDefault="0033091B" w:rsidP="0033091B">
      <w:pPr>
        <w:spacing w:line="360" w:lineRule="auto"/>
        <w:jc w:val="center"/>
        <w:rPr>
          <w:rFonts w:ascii="Times New Roman" w:hAnsi="Times New Roman"/>
          <w:sz w:val="28"/>
          <w:szCs w:val="28"/>
        </w:rPr>
      </w:pPr>
    </w:p>
    <w:p w:rsidR="0033091B" w:rsidRPr="00503336" w:rsidRDefault="0033091B" w:rsidP="0033091B">
      <w:pPr>
        <w:spacing w:line="360" w:lineRule="auto"/>
        <w:jc w:val="center"/>
        <w:rPr>
          <w:rFonts w:ascii="Times New Roman" w:hAnsi="Times New Roman"/>
          <w:sz w:val="28"/>
          <w:szCs w:val="28"/>
        </w:rPr>
      </w:pPr>
    </w:p>
    <w:p w:rsidR="0033091B" w:rsidRPr="00503336" w:rsidRDefault="0033091B" w:rsidP="0033091B">
      <w:pPr>
        <w:spacing w:line="360" w:lineRule="auto"/>
        <w:jc w:val="center"/>
        <w:rPr>
          <w:rFonts w:ascii="Times New Roman" w:hAnsi="Times New Roman"/>
          <w:sz w:val="28"/>
          <w:szCs w:val="28"/>
        </w:rPr>
      </w:pPr>
    </w:p>
    <w:p w:rsidR="0033091B" w:rsidRPr="00503336" w:rsidRDefault="0033091B" w:rsidP="0033091B">
      <w:pPr>
        <w:spacing w:line="360" w:lineRule="auto"/>
        <w:jc w:val="center"/>
        <w:rPr>
          <w:rFonts w:ascii="Times New Roman" w:hAnsi="Times New Roman"/>
          <w:sz w:val="28"/>
          <w:szCs w:val="28"/>
        </w:rPr>
      </w:pPr>
    </w:p>
    <w:p w:rsidR="0033091B" w:rsidRDefault="0033091B" w:rsidP="0033091B">
      <w:pPr>
        <w:spacing w:line="360" w:lineRule="auto"/>
        <w:jc w:val="center"/>
        <w:rPr>
          <w:rFonts w:ascii="Times New Roman" w:eastAsia="Times New Roman" w:hAnsi="Times New Roman"/>
          <w:bCs/>
          <w:color w:val="000000" w:themeColor="text1"/>
          <w:kern w:val="36"/>
          <w:sz w:val="24"/>
          <w:szCs w:val="24"/>
          <w:lang w:eastAsia="ru-RU"/>
        </w:rPr>
      </w:pPr>
      <w:r w:rsidRPr="0033091B">
        <w:rPr>
          <w:rFonts w:ascii="Times New Roman" w:eastAsia="Times New Roman" w:hAnsi="Times New Roman"/>
          <w:bCs/>
          <w:color w:val="000000" w:themeColor="text1"/>
          <w:kern w:val="36"/>
          <w:sz w:val="24"/>
          <w:szCs w:val="24"/>
          <w:lang w:eastAsia="ru-RU"/>
        </w:rPr>
        <w:t xml:space="preserve">Приёмы развития критического мышления </w:t>
      </w:r>
    </w:p>
    <w:p w:rsidR="0033091B" w:rsidRPr="0033091B" w:rsidRDefault="0033091B" w:rsidP="0033091B">
      <w:pPr>
        <w:spacing w:line="360" w:lineRule="auto"/>
        <w:jc w:val="center"/>
        <w:rPr>
          <w:rFonts w:ascii="Times New Roman" w:hAnsi="Times New Roman"/>
          <w:sz w:val="24"/>
          <w:szCs w:val="24"/>
        </w:rPr>
      </w:pPr>
      <w:r w:rsidRPr="0033091B">
        <w:rPr>
          <w:rFonts w:ascii="Times New Roman" w:eastAsia="Times New Roman" w:hAnsi="Times New Roman"/>
          <w:bCs/>
          <w:color w:val="000000" w:themeColor="text1"/>
          <w:kern w:val="36"/>
          <w:sz w:val="24"/>
          <w:szCs w:val="24"/>
          <w:lang w:eastAsia="ru-RU"/>
        </w:rPr>
        <w:t>на уроках чтения в начальных классах</w:t>
      </w:r>
    </w:p>
    <w:p w:rsidR="0033091B" w:rsidRPr="00503336" w:rsidRDefault="0033091B" w:rsidP="0033091B">
      <w:pPr>
        <w:tabs>
          <w:tab w:val="left" w:pos="5745"/>
        </w:tabs>
        <w:spacing w:line="360" w:lineRule="auto"/>
        <w:rPr>
          <w:rFonts w:ascii="Times New Roman" w:hAnsi="Times New Roman"/>
          <w:sz w:val="28"/>
          <w:szCs w:val="28"/>
        </w:rPr>
      </w:pPr>
    </w:p>
    <w:p w:rsidR="0033091B" w:rsidRDefault="0033091B" w:rsidP="0033091B">
      <w:pPr>
        <w:spacing w:after="0" w:line="360" w:lineRule="auto"/>
        <w:jc w:val="right"/>
        <w:rPr>
          <w:rFonts w:ascii="Times New Roman" w:hAnsi="Times New Roman"/>
          <w:sz w:val="28"/>
          <w:szCs w:val="28"/>
        </w:rPr>
      </w:pPr>
    </w:p>
    <w:p w:rsidR="0033091B" w:rsidRDefault="0033091B" w:rsidP="0033091B">
      <w:pPr>
        <w:spacing w:after="0" w:line="360" w:lineRule="auto"/>
        <w:jc w:val="right"/>
        <w:rPr>
          <w:rFonts w:ascii="Times New Roman" w:hAnsi="Times New Roman"/>
          <w:sz w:val="28"/>
          <w:szCs w:val="28"/>
        </w:rPr>
      </w:pPr>
    </w:p>
    <w:p w:rsidR="0033091B" w:rsidRDefault="0033091B" w:rsidP="0033091B">
      <w:pPr>
        <w:spacing w:after="0" w:line="360" w:lineRule="auto"/>
        <w:jc w:val="right"/>
        <w:rPr>
          <w:rFonts w:ascii="Times New Roman" w:hAnsi="Times New Roman"/>
          <w:sz w:val="28"/>
          <w:szCs w:val="28"/>
        </w:rPr>
      </w:pPr>
    </w:p>
    <w:p w:rsidR="0033091B" w:rsidRDefault="0033091B" w:rsidP="0033091B">
      <w:pPr>
        <w:spacing w:after="0" w:line="360" w:lineRule="auto"/>
        <w:jc w:val="right"/>
        <w:rPr>
          <w:rFonts w:ascii="Times New Roman" w:hAnsi="Times New Roman"/>
          <w:sz w:val="28"/>
          <w:szCs w:val="28"/>
        </w:rPr>
      </w:pPr>
    </w:p>
    <w:p w:rsidR="0033091B" w:rsidRDefault="0033091B" w:rsidP="0033091B">
      <w:pPr>
        <w:spacing w:after="0" w:line="360" w:lineRule="auto"/>
        <w:jc w:val="right"/>
        <w:rPr>
          <w:rFonts w:ascii="Times New Roman" w:hAnsi="Times New Roman"/>
          <w:sz w:val="28"/>
          <w:szCs w:val="28"/>
        </w:rPr>
      </w:pPr>
    </w:p>
    <w:p w:rsidR="00B03BA4" w:rsidRDefault="00B03BA4" w:rsidP="0033091B">
      <w:pPr>
        <w:spacing w:after="0" w:line="360" w:lineRule="auto"/>
        <w:jc w:val="right"/>
        <w:rPr>
          <w:rFonts w:ascii="Times New Roman" w:hAnsi="Times New Roman"/>
          <w:sz w:val="28"/>
          <w:szCs w:val="28"/>
        </w:rPr>
      </w:pPr>
    </w:p>
    <w:p w:rsidR="00B03BA4" w:rsidRDefault="00B03BA4" w:rsidP="0033091B">
      <w:pPr>
        <w:spacing w:after="0" w:line="360" w:lineRule="auto"/>
        <w:jc w:val="right"/>
        <w:rPr>
          <w:rFonts w:ascii="Times New Roman" w:hAnsi="Times New Roman"/>
          <w:sz w:val="28"/>
          <w:szCs w:val="28"/>
        </w:rPr>
      </w:pPr>
    </w:p>
    <w:p w:rsidR="00B03BA4" w:rsidRDefault="00B03BA4" w:rsidP="0033091B">
      <w:pPr>
        <w:spacing w:after="0" w:line="360" w:lineRule="auto"/>
        <w:jc w:val="right"/>
        <w:rPr>
          <w:rFonts w:ascii="Times New Roman" w:hAnsi="Times New Roman"/>
          <w:sz w:val="28"/>
          <w:szCs w:val="28"/>
        </w:rPr>
      </w:pPr>
    </w:p>
    <w:p w:rsidR="00B03BA4" w:rsidRPr="00503336" w:rsidRDefault="00B03BA4" w:rsidP="0033091B">
      <w:pPr>
        <w:spacing w:after="0" w:line="360" w:lineRule="auto"/>
        <w:jc w:val="right"/>
        <w:rPr>
          <w:rFonts w:ascii="Times New Roman" w:hAnsi="Times New Roman"/>
          <w:sz w:val="28"/>
          <w:szCs w:val="28"/>
        </w:rPr>
      </w:pPr>
    </w:p>
    <w:p w:rsidR="0033091B" w:rsidRPr="00503336" w:rsidRDefault="0033091B" w:rsidP="0033091B">
      <w:pPr>
        <w:spacing w:after="0" w:line="360" w:lineRule="auto"/>
        <w:rPr>
          <w:rFonts w:ascii="Times New Roman" w:hAnsi="Times New Roman"/>
          <w:sz w:val="24"/>
          <w:szCs w:val="24"/>
        </w:rPr>
      </w:pPr>
      <w:r w:rsidRPr="00503336">
        <w:rPr>
          <w:rFonts w:ascii="Times New Roman" w:hAnsi="Times New Roman"/>
          <w:sz w:val="28"/>
          <w:szCs w:val="28"/>
        </w:rPr>
        <w:t xml:space="preserve">                                                                             </w:t>
      </w:r>
      <w:r w:rsidRPr="00503336">
        <w:rPr>
          <w:rFonts w:ascii="Times New Roman" w:hAnsi="Times New Roman"/>
          <w:sz w:val="24"/>
          <w:szCs w:val="24"/>
        </w:rPr>
        <w:t xml:space="preserve">учитель начальных классов </w:t>
      </w:r>
    </w:p>
    <w:p w:rsidR="0033091B" w:rsidRPr="00503336" w:rsidRDefault="0033091B" w:rsidP="0033091B">
      <w:pPr>
        <w:spacing w:after="0" w:line="360" w:lineRule="auto"/>
        <w:rPr>
          <w:rFonts w:ascii="Times New Roman" w:hAnsi="Times New Roman"/>
          <w:sz w:val="24"/>
          <w:szCs w:val="24"/>
        </w:rPr>
      </w:pPr>
      <w:r w:rsidRPr="00503336">
        <w:rPr>
          <w:rFonts w:ascii="Times New Roman" w:hAnsi="Times New Roman"/>
          <w:sz w:val="24"/>
          <w:szCs w:val="24"/>
        </w:rPr>
        <w:t xml:space="preserve">                                                                                          высшей квалификационной категории</w:t>
      </w:r>
    </w:p>
    <w:p w:rsidR="0033091B" w:rsidRPr="00503336" w:rsidRDefault="0033091B" w:rsidP="0033091B">
      <w:pPr>
        <w:spacing w:after="0" w:line="360" w:lineRule="auto"/>
        <w:rPr>
          <w:rFonts w:ascii="Times New Roman" w:hAnsi="Times New Roman"/>
          <w:sz w:val="24"/>
          <w:szCs w:val="24"/>
        </w:rPr>
      </w:pPr>
      <w:r w:rsidRPr="00503336">
        <w:rPr>
          <w:rFonts w:ascii="Times New Roman" w:hAnsi="Times New Roman"/>
          <w:sz w:val="24"/>
          <w:szCs w:val="24"/>
        </w:rPr>
        <w:t xml:space="preserve">                                                          </w:t>
      </w:r>
      <w:r>
        <w:rPr>
          <w:rFonts w:ascii="Times New Roman" w:hAnsi="Times New Roman"/>
          <w:sz w:val="24"/>
          <w:szCs w:val="24"/>
        </w:rPr>
        <w:t xml:space="preserve">                                Михайл</w:t>
      </w:r>
      <w:r w:rsidRPr="00503336">
        <w:rPr>
          <w:rFonts w:ascii="Times New Roman" w:hAnsi="Times New Roman"/>
          <w:sz w:val="24"/>
          <w:szCs w:val="24"/>
        </w:rPr>
        <w:t xml:space="preserve">ова </w:t>
      </w:r>
      <w:r>
        <w:rPr>
          <w:rFonts w:ascii="Times New Roman" w:hAnsi="Times New Roman"/>
          <w:sz w:val="24"/>
          <w:szCs w:val="24"/>
        </w:rPr>
        <w:t>Наталья</w:t>
      </w:r>
      <w:r w:rsidRPr="00503336">
        <w:rPr>
          <w:rFonts w:ascii="Times New Roman" w:hAnsi="Times New Roman"/>
          <w:sz w:val="24"/>
          <w:szCs w:val="24"/>
        </w:rPr>
        <w:t xml:space="preserve"> </w:t>
      </w:r>
      <w:r>
        <w:rPr>
          <w:rFonts w:ascii="Times New Roman" w:hAnsi="Times New Roman"/>
          <w:sz w:val="24"/>
          <w:szCs w:val="24"/>
        </w:rPr>
        <w:t>Федоровн</w:t>
      </w:r>
      <w:r w:rsidRPr="00503336">
        <w:rPr>
          <w:rFonts w:ascii="Times New Roman" w:hAnsi="Times New Roman"/>
          <w:sz w:val="24"/>
          <w:szCs w:val="24"/>
        </w:rPr>
        <w:t>а</w:t>
      </w:r>
    </w:p>
    <w:p w:rsidR="0033091B" w:rsidRPr="00503336" w:rsidRDefault="0033091B" w:rsidP="0033091B">
      <w:pPr>
        <w:spacing w:after="0" w:line="360" w:lineRule="auto"/>
        <w:jc w:val="center"/>
        <w:rPr>
          <w:rFonts w:ascii="Times New Roman" w:hAnsi="Times New Roman"/>
          <w:sz w:val="28"/>
          <w:szCs w:val="28"/>
        </w:rPr>
      </w:pPr>
    </w:p>
    <w:p w:rsidR="0033091B" w:rsidRDefault="0033091B" w:rsidP="0033091B">
      <w:pPr>
        <w:spacing w:after="0" w:line="360" w:lineRule="auto"/>
        <w:jc w:val="center"/>
        <w:rPr>
          <w:rFonts w:ascii="Times New Roman" w:hAnsi="Times New Roman"/>
          <w:sz w:val="28"/>
          <w:szCs w:val="28"/>
        </w:rPr>
      </w:pPr>
    </w:p>
    <w:p w:rsidR="0033091B" w:rsidRDefault="0033091B" w:rsidP="0033091B">
      <w:pPr>
        <w:spacing w:after="0" w:line="360" w:lineRule="auto"/>
        <w:jc w:val="center"/>
        <w:rPr>
          <w:rFonts w:ascii="Times New Roman" w:hAnsi="Times New Roman"/>
          <w:sz w:val="24"/>
          <w:szCs w:val="24"/>
        </w:rPr>
      </w:pPr>
      <w:r w:rsidRPr="00503336">
        <w:rPr>
          <w:rFonts w:ascii="Times New Roman" w:hAnsi="Times New Roman"/>
          <w:sz w:val="24"/>
          <w:szCs w:val="24"/>
        </w:rPr>
        <w:t>201</w:t>
      </w:r>
      <w:r>
        <w:rPr>
          <w:rFonts w:ascii="Times New Roman" w:hAnsi="Times New Roman"/>
          <w:sz w:val="24"/>
          <w:szCs w:val="24"/>
        </w:rPr>
        <w:t>7</w:t>
      </w:r>
      <w:r w:rsidRPr="00503336">
        <w:rPr>
          <w:rFonts w:ascii="Times New Roman" w:hAnsi="Times New Roman"/>
          <w:sz w:val="24"/>
          <w:szCs w:val="24"/>
        </w:rPr>
        <w:t>г</w:t>
      </w:r>
    </w:p>
    <w:p w:rsidR="004432A1" w:rsidRPr="00797651" w:rsidRDefault="0033091B" w:rsidP="007044C9">
      <w:pPr>
        <w:shd w:val="clear" w:color="auto" w:fill="FFFFFF"/>
        <w:spacing w:before="96" w:after="120" w:line="360" w:lineRule="atLeast"/>
        <w:ind w:left="-1134" w:hanging="283"/>
        <w:jc w:val="right"/>
        <w:rPr>
          <w:rFonts w:ascii="Times New Roman" w:hAnsi="Times New Roman"/>
          <w:sz w:val="28"/>
          <w:szCs w:val="28"/>
        </w:rPr>
      </w:pPr>
      <w:r w:rsidRPr="00631F42">
        <w:rPr>
          <w:rFonts w:ascii="Times New Roman" w:hAnsi="Times New Roman"/>
          <w:sz w:val="28"/>
          <w:szCs w:val="28"/>
        </w:rPr>
        <w:lastRenderedPageBreak/>
        <w:t>«</w:t>
      </w:r>
      <w:r w:rsidR="004432A1" w:rsidRPr="00797651">
        <w:rPr>
          <w:rFonts w:ascii="Times New Roman" w:hAnsi="Times New Roman"/>
          <w:sz w:val="28"/>
          <w:szCs w:val="28"/>
        </w:rPr>
        <w:t>Недостаточно иметь хороший ум,  главн</w:t>
      </w:r>
      <w:r w:rsidR="00797651">
        <w:rPr>
          <w:rFonts w:ascii="Times New Roman" w:hAnsi="Times New Roman"/>
          <w:sz w:val="28"/>
          <w:szCs w:val="28"/>
        </w:rPr>
        <w:t>ое – правильно его использовать»</w:t>
      </w:r>
    </w:p>
    <w:p w:rsidR="004432A1" w:rsidRPr="004432A1" w:rsidRDefault="004432A1" w:rsidP="007044C9">
      <w:pPr>
        <w:shd w:val="clear" w:color="auto" w:fill="FFFFFF"/>
        <w:spacing w:before="96" w:after="120" w:line="360" w:lineRule="atLeast"/>
        <w:jc w:val="right"/>
        <w:rPr>
          <w:rFonts w:ascii="Times New Roman" w:hAnsi="Times New Roman"/>
          <w:sz w:val="28"/>
          <w:szCs w:val="28"/>
        </w:rPr>
      </w:pPr>
      <w:r w:rsidRPr="004432A1">
        <w:rPr>
          <w:rFonts w:ascii="Times New Roman" w:hAnsi="Times New Roman"/>
          <w:sz w:val="28"/>
          <w:szCs w:val="28"/>
        </w:rPr>
        <w:t xml:space="preserve">Рене Декарт </w:t>
      </w:r>
    </w:p>
    <w:p w:rsidR="004432A1" w:rsidRPr="00631F42" w:rsidRDefault="004432A1" w:rsidP="004432A1">
      <w:pPr>
        <w:shd w:val="clear" w:color="auto" w:fill="FFFFFF"/>
        <w:spacing w:before="96" w:after="120" w:line="360" w:lineRule="atLeast"/>
        <w:jc w:val="right"/>
        <w:rPr>
          <w:rFonts w:ascii="Times New Roman" w:hAnsi="Times New Roman"/>
          <w:sz w:val="28"/>
          <w:szCs w:val="28"/>
        </w:rPr>
      </w:pPr>
    </w:p>
    <w:p w:rsidR="00797651" w:rsidRPr="007044C9" w:rsidRDefault="0033091B" w:rsidP="00D14AB9">
      <w:pPr>
        <w:ind w:left="-993"/>
        <w:jc w:val="both"/>
        <w:rPr>
          <w:rFonts w:ascii="Times New Roman" w:hAnsi="Times New Roman"/>
          <w:sz w:val="28"/>
          <w:szCs w:val="28"/>
          <w:lang w:eastAsia="ru-RU"/>
        </w:rPr>
      </w:pPr>
      <w:r w:rsidRPr="007044C9">
        <w:rPr>
          <w:rFonts w:ascii="Times New Roman" w:hAnsi="Times New Roman"/>
          <w:sz w:val="28"/>
          <w:szCs w:val="28"/>
          <w:lang w:eastAsia="ru-RU"/>
        </w:rPr>
        <w:t xml:space="preserve">Сегодня жизнь диктует нам новые, более жесткие требования к организации учебного процесса в школе, к умению работать с информацией. Необходимо, чтобы у школьника формировалось аналитическое мышление, а не автоматическое запоминание и воспроизведение материала. Поэтому учить работать с текстом нужно уже в начальных классах. </w:t>
      </w:r>
      <w:r w:rsidR="00797651" w:rsidRPr="007044C9">
        <w:rPr>
          <w:rFonts w:ascii="Times New Roman" w:hAnsi="Times New Roman"/>
          <w:sz w:val="28"/>
          <w:szCs w:val="28"/>
          <w:lang w:eastAsia="ru-RU"/>
        </w:rPr>
        <w:t>Меня  заинтересовала технология «Развитие критического мышления». Что такое критическое мышление? Это умение человека реально оценить происходящие вокруг него события, определить своё «я» в нём. Далеко не каждый взрослый может это делать. Поэтому уже с детства необходимо развивать самостоятельное мышление, которое носит индивидуальный характер. Уровнем развития критического мышления является не объём полученной информации, а умение применять её в жизни.</w:t>
      </w:r>
    </w:p>
    <w:p w:rsidR="00797651" w:rsidRPr="007044C9" w:rsidRDefault="00797651" w:rsidP="00D14AB9">
      <w:pPr>
        <w:ind w:left="-993"/>
        <w:jc w:val="both"/>
        <w:rPr>
          <w:rFonts w:ascii="Times New Roman" w:hAnsi="Times New Roman"/>
          <w:sz w:val="28"/>
          <w:szCs w:val="28"/>
          <w:lang w:eastAsia="ru-RU"/>
        </w:rPr>
      </w:pPr>
      <w:r w:rsidRPr="007044C9">
        <w:rPr>
          <w:rFonts w:ascii="Times New Roman" w:hAnsi="Times New Roman"/>
          <w:sz w:val="28"/>
          <w:szCs w:val="28"/>
          <w:lang w:eastAsia="ru-RU"/>
        </w:rPr>
        <w:t xml:space="preserve">               Данная технология предполагает использование на уроке трех этапов (стадий): стадии вызова, смысловой стадии и стадии рефлексии.</w:t>
      </w:r>
    </w:p>
    <w:p w:rsidR="0033091B" w:rsidRPr="007044C9" w:rsidRDefault="0033091B" w:rsidP="00D14AB9">
      <w:pPr>
        <w:ind w:left="-993"/>
        <w:jc w:val="both"/>
        <w:rPr>
          <w:rFonts w:ascii="Times New Roman" w:hAnsi="Times New Roman"/>
          <w:bCs/>
          <w:sz w:val="28"/>
          <w:szCs w:val="28"/>
        </w:rPr>
      </w:pPr>
      <w:r w:rsidRPr="007044C9">
        <w:rPr>
          <w:rFonts w:ascii="Times New Roman" w:hAnsi="Times New Roman"/>
          <w:sz w:val="28"/>
          <w:szCs w:val="28"/>
          <w:lang w:eastAsia="ru-RU"/>
        </w:rPr>
        <w:t>Идеи технологии критического мышления заключаются в том, что дети от природы любознательны, они хотят познавать мир, способны рассматривать серьезные вопросы и выдвигать оригинальные идеи. Роль учителя – быть вдумчивым помощником, стимулируя учащихся к неустанному познани</w:t>
      </w:r>
      <w:r w:rsidRPr="007044C9">
        <w:rPr>
          <w:rFonts w:ascii="Times New Roman" w:hAnsi="Times New Roman"/>
          <w:sz w:val="28"/>
          <w:szCs w:val="28"/>
        </w:rPr>
        <w:t>ю и помогая им сформировать навыки продуктивного мышления.</w:t>
      </w:r>
      <w:r w:rsidRPr="007044C9">
        <w:rPr>
          <w:rFonts w:ascii="Times New Roman" w:hAnsi="Times New Roman"/>
          <w:bCs/>
          <w:sz w:val="28"/>
          <w:szCs w:val="28"/>
        </w:rPr>
        <w:t xml:space="preserve"> </w:t>
      </w:r>
    </w:p>
    <w:tbl>
      <w:tblPr>
        <w:tblW w:w="10915" w:type="dxa"/>
        <w:tblCellSpacing w:w="22" w:type="dxa"/>
        <w:tblInd w:w="-1060" w:type="dxa"/>
        <w:tblCellMar>
          <w:top w:w="30" w:type="dxa"/>
          <w:left w:w="30" w:type="dxa"/>
          <w:bottom w:w="30" w:type="dxa"/>
          <w:right w:w="30" w:type="dxa"/>
        </w:tblCellMar>
        <w:tblLook w:val="04A0"/>
      </w:tblPr>
      <w:tblGrid>
        <w:gridCol w:w="10915"/>
      </w:tblGrid>
      <w:tr w:rsidR="00B00F62" w:rsidRPr="007044C9" w:rsidTr="00FF5C1F">
        <w:trPr>
          <w:tblCellSpacing w:w="22" w:type="dxa"/>
        </w:trPr>
        <w:tc>
          <w:tcPr>
            <w:tcW w:w="10827" w:type="dxa"/>
            <w:hideMark/>
          </w:tcPr>
          <w:p w:rsidR="00B00F62" w:rsidRPr="007044C9" w:rsidRDefault="00B00F62" w:rsidP="007044C9">
            <w:pPr>
              <w:jc w:val="both"/>
              <w:rPr>
                <w:rFonts w:ascii="Times New Roman" w:hAnsi="Times New Roman"/>
                <w:sz w:val="28"/>
                <w:szCs w:val="28"/>
                <w:lang w:eastAsia="ru-RU"/>
              </w:rPr>
            </w:pPr>
            <w:r w:rsidRPr="007044C9">
              <w:rPr>
                <w:rFonts w:ascii="Times New Roman" w:hAnsi="Times New Roman"/>
                <w:sz w:val="28"/>
                <w:szCs w:val="28"/>
                <w:lang w:eastAsia="ru-RU"/>
              </w:rPr>
              <w:t xml:space="preserve">Ребенок, работая с текстом, учится понимать, осмысливать информацию, соотносить её с собственным опытом, отсеивать </w:t>
            </w:r>
            <w:proofErr w:type="gramStart"/>
            <w:r w:rsidRPr="007044C9">
              <w:rPr>
                <w:rFonts w:ascii="Times New Roman" w:hAnsi="Times New Roman"/>
                <w:sz w:val="28"/>
                <w:szCs w:val="28"/>
                <w:lang w:eastAsia="ru-RU"/>
              </w:rPr>
              <w:t>ненужное</w:t>
            </w:r>
            <w:proofErr w:type="gramEnd"/>
            <w:r w:rsidRPr="007044C9">
              <w:rPr>
                <w:rFonts w:ascii="Times New Roman" w:hAnsi="Times New Roman"/>
                <w:sz w:val="28"/>
                <w:szCs w:val="28"/>
                <w:lang w:eastAsia="ru-RU"/>
              </w:rPr>
              <w:t>, делать выводы.</w:t>
            </w:r>
          </w:p>
          <w:p w:rsidR="00B00F62" w:rsidRPr="007044C9" w:rsidRDefault="00B00F62" w:rsidP="007044C9">
            <w:pPr>
              <w:jc w:val="both"/>
              <w:rPr>
                <w:rFonts w:ascii="Times New Roman" w:hAnsi="Times New Roman"/>
                <w:sz w:val="28"/>
                <w:szCs w:val="28"/>
                <w:lang w:eastAsia="ru-RU"/>
              </w:rPr>
            </w:pPr>
            <w:r w:rsidRPr="007044C9">
              <w:rPr>
                <w:rFonts w:ascii="Times New Roman" w:hAnsi="Times New Roman"/>
                <w:sz w:val="28"/>
                <w:szCs w:val="28"/>
                <w:lang w:eastAsia="ru-RU"/>
              </w:rPr>
              <w:t>Тексты могут быть как художественные (русский язык, литературное чтение), так и деловые (окружающий мир).</w:t>
            </w:r>
          </w:p>
          <w:p w:rsidR="00B00F62" w:rsidRPr="007044C9" w:rsidRDefault="00B00F62" w:rsidP="007044C9">
            <w:pPr>
              <w:jc w:val="both"/>
              <w:rPr>
                <w:rFonts w:ascii="Times New Roman" w:hAnsi="Times New Roman"/>
                <w:sz w:val="28"/>
                <w:szCs w:val="28"/>
                <w:lang w:eastAsia="ru-RU"/>
              </w:rPr>
            </w:pPr>
            <w:r w:rsidRPr="007044C9">
              <w:rPr>
                <w:rFonts w:ascii="Times New Roman" w:hAnsi="Times New Roman"/>
                <w:sz w:val="28"/>
                <w:szCs w:val="28"/>
                <w:lang w:eastAsia="ru-RU"/>
              </w:rPr>
              <w:t>Я хочу поделиться своим опытом использования некоторых приемов развития критического мышления на уроках чтения и окружающего мира.</w:t>
            </w:r>
          </w:p>
          <w:p w:rsidR="00B00F62" w:rsidRPr="007044C9" w:rsidRDefault="00B00F62" w:rsidP="007044C9">
            <w:pPr>
              <w:jc w:val="both"/>
              <w:rPr>
                <w:rFonts w:ascii="Times New Roman" w:hAnsi="Times New Roman"/>
                <w:sz w:val="28"/>
                <w:szCs w:val="28"/>
                <w:lang w:eastAsia="ru-RU"/>
              </w:rPr>
            </w:pPr>
            <w:r w:rsidRPr="007044C9">
              <w:rPr>
                <w:rFonts w:ascii="Times New Roman" w:hAnsi="Times New Roman"/>
                <w:sz w:val="28"/>
                <w:szCs w:val="28"/>
                <w:lang w:eastAsia="ru-RU"/>
              </w:rPr>
              <w:t>При работе с текстом я использую следующие приемы:</w:t>
            </w:r>
          </w:p>
          <w:p w:rsidR="00B00F62" w:rsidRPr="007044C9" w:rsidRDefault="00B00F62" w:rsidP="007044C9">
            <w:pPr>
              <w:jc w:val="both"/>
              <w:rPr>
                <w:rFonts w:ascii="Times New Roman" w:hAnsi="Times New Roman"/>
                <w:sz w:val="28"/>
                <w:szCs w:val="28"/>
                <w:lang w:eastAsia="ru-RU"/>
              </w:rPr>
            </w:pPr>
            <w:r w:rsidRPr="007044C9">
              <w:rPr>
                <w:rFonts w:ascii="Times New Roman" w:hAnsi="Times New Roman"/>
                <w:sz w:val="28"/>
                <w:szCs w:val="28"/>
                <w:lang w:eastAsia="ru-RU"/>
              </w:rPr>
              <w:t>- чтение суммирование в парах;</w:t>
            </w:r>
          </w:p>
          <w:p w:rsidR="00B00F62" w:rsidRPr="007044C9" w:rsidRDefault="00B00F62" w:rsidP="007044C9">
            <w:pPr>
              <w:jc w:val="both"/>
              <w:rPr>
                <w:rFonts w:ascii="Times New Roman" w:hAnsi="Times New Roman"/>
                <w:sz w:val="28"/>
                <w:szCs w:val="28"/>
                <w:lang w:eastAsia="ru-RU"/>
              </w:rPr>
            </w:pPr>
            <w:r w:rsidRPr="007044C9">
              <w:rPr>
                <w:rFonts w:ascii="Times New Roman" w:hAnsi="Times New Roman"/>
                <w:sz w:val="28"/>
                <w:szCs w:val="28"/>
                <w:lang w:eastAsia="ru-RU"/>
              </w:rPr>
              <w:t>- чтение с остановками;</w:t>
            </w:r>
          </w:p>
          <w:p w:rsidR="00B00F62" w:rsidRPr="007044C9" w:rsidRDefault="00B00F62" w:rsidP="007044C9">
            <w:pPr>
              <w:jc w:val="both"/>
              <w:rPr>
                <w:rFonts w:ascii="Times New Roman" w:hAnsi="Times New Roman"/>
                <w:sz w:val="28"/>
                <w:szCs w:val="28"/>
                <w:lang w:eastAsia="ru-RU"/>
              </w:rPr>
            </w:pPr>
            <w:r w:rsidRPr="007044C9">
              <w:rPr>
                <w:rFonts w:ascii="Times New Roman" w:hAnsi="Times New Roman"/>
                <w:sz w:val="28"/>
                <w:szCs w:val="28"/>
                <w:lang w:eastAsia="ru-RU"/>
              </w:rPr>
              <w:t>- парная мозговая атака;</w:t>
            </w:r>
          </w:p>
          <w:p w:rsidR="00B00F62" w:rsidRPr="007044C9" w:rsidRDefault="00B00F62" w:rsidP="007044C9">
            <w:pPr>
              <w:jc w:val="both"/>
              <w:rPr>
                <w:rFonts w:ascii="Times New Roman" w:hAnsi="Times New Roman"/>
                <w:sz w:val="28"/>
                <w:szCs w:val="28"/>
                <w:lang w:eastAsia="ru-RU"/>
              </w:rPr>
            </w:pPr>
            <w:r w:rsidRPr="007044C9">
              <w:rPr>
                <w:rFonts w:ascii="Times New Roman" w:hAnsi="Times New Roman"/>
                <w:sz w:val="28"/>
                <w:szCs w:val="28"/>
                <w:lang w:eastAsia="ru-RU"/>
              </w:rPr>
              <w:t>- таблица «Знаю, узнал, хочу узнать»;</w:t>
            </w:r>
          </w:p>
          <w:p w:rsidR="00B00F62" w:rsidRPr="007044C9" w:rsidRDefault="00B00F62" w:rsidP="007044C9">
            <w:pPr>
              <w:jc w:val="both"/>
              <w:rPr>
                <w:rFonts w:ascii="Times New Roman" w:hAnsi="Times New Roman"/>
                <w:sz w:val="28"/>
                <w:szCs w:val="28"/>
                <w:lang w:eastAsia="ru-RU"/>
              </w:rPr>
            </w:pPr>
            <w:r w:rsidRPr="007044C9">
              <w:rPr>
                <w:rFonts w:ascii="Times New Roman" w:hAnsi="Times New Roman"/>
                <w:sz w:val="28"/>
                <w:szCs w:val="28"/>
                <w:lang w:eastAsia="ru-RU"/>
              </w:rPr>
              <w:t>- работа с вопросниками;</w:t>
            </w:r>
          </w:p>
          <w:p w:rsidR="00B00F62" w:rsidRPr="007044C9" w:rsidRDefault="00B00F62" w:rsidP="007044C9">
            <w:pPr>
              <w:jc w:val="both"/>
              <w:rPr>
                <w:rFonts w:ascii="Times New Roman" w:hAnsi="Times New Roman"/>
                <w:sz w:val="28"/>
                <w:szCs w:val="28"/>
                <w:lang w:eastAsia="ru-RU"/>
              </w:rPr>
            </w:pPr>
            <w:r w:rsidRPr="007044C9">
              <w:rPr>
                <w:rFonts w:ascii="Times New Roman" w:hAnsi="Times New Roman"/>
                <w:sz w:val="28"/>
                <w:szCs w:val="28"/>
                <w:lang w:eastAsia="ru-RU"/>
              </w:rPr>
              <w:t>- написание творческих работ;</w:t>
            </w:r>
          </w:p>
          <w:p w:rsidR="00B00F62" w:rsidRPr="007044C9" w:rsidRDefault="00B00F62" w:rsidP="007044C9">
            <w:pPr>
              <w:jc w:val="both"/>
              <w:rPr>
                <w:rFonts w:ascii="Times New Roman" w:hAnsi="Times New Roman"/>
                <w:sz w:val="28"/>
                <w:szCs w:val="28"/>
                <w:lang w:eastAsia="ru-RU"/>
              </w:rPr>
            </w:pPr>
            <w:r w:rsidRPr="007044C9">
              <w:rPr>
                <w:rFonts w:ascii="Times New Roman" w:hAnsi="Times New Roman"/>
                <w:sz w:val="28"/>
                <w:szCs w:val="28"/>
                <w:lang w:eastAsia="ru-RU"/>
              </w:rPr>
              <w:t>- создание викторины на основе изученного материала, кроссвордов;</w:t>
            </w:r>
          </w:p>
          <w:p w:rsidR="00B00F62" w:rsidRPr="007044C9" w:rsidRDefault="00B00F62" w:rsidP="007044C9">
            <w:pPr>
              <w:jc w:val="both"/>
              <w:rPr>
                <w:rFonts w:ascii="Times New Roman" w:hAnsi="Times New Roman"/>
                <w:sz w:val="28"/>
                <w:szCs w:val="28"/>
                <w:lang w:eastAsia="ru-RU"/>
              </w:rPr>
            </w:pPr>
            <w:r w:rsidRPr="007044C9">
              <w:rPr>
                <w:rFonts w:ascii="Times New Roman" w:hAnsi="Times New Roman"/>
                <w:sz w:val="28"/>
                <w:szCs w:val="28"/>
                <w:lang w:eastAsia="ru-RU"/>
              </w:rPr>
              <w:t>- уголки;</w:t>
            </w:r>
          </w:p>
          <w:p w:rsidR="00B00F62" w:rsidRPr="007044C9" w:rsidRDefault="00B00F62" w:rsidP="007044C9">
            <w:pPr>
              <w:jc w:val="both"/>
              <w:rPr>
                <w:rFonts w:ascii="Times New Roman" w:hAnsi="Times New Roman"/>
                <w:sz w:val="28"/>
                <w:szCs w:val="28"/>
                <w:lang w:eastAsia="ru-RU"/>
              </w:rPr>
            </w:pPr>
            <w:r w:rsidRPr="007044C9">
              <w:rPr>
                <w:rFonts w:ascii="Times New Roman" w:hAnsi="Times New Roman"/>
                <w:sz w:val="28"/>
                <w:szCs w:val="28"/>
                <w:lang w:eastAsia="ru-RU"/>
              </w:rPr>
              <w:t>- кластер.</w:t>
            </w:r>
          </w:p>
          <w:p w:rsidR="00B00F62" w:rsidRPr="007044C9" w:rsidRDefault="00B00F62" w:rsidP="007044C9">
            <w:pPr>
              <w:jc w:val="both"/>
              <w:rPr>
                <w:rFonts w:ascii="Times New Roman" w:hAnsi="Times New Roman"/>
                <w:sz w:val="28"/>
                <w:szCs w:val="28"/>
                <w:lang w:eastAsia="ru-RU"/>
              </w:rPr>
            </w:pPr>
            <w:r w:rsidRPr="007044C9">
              <w:rPr>
                <w:rFonts w:ascii="Times New Roman" w:hAnsi="Times New Roman"/>
                <w:sz w:val="28"/>
                <w:szCs w:val="28"/>
                <w:lang w:eastAsia="ru-RU"/>
              </w:rPr>
              <w:t>Прием «Чтение – суммирование в парах» можно использовать как для объяснения нового материала, так и для закрепления изученного. Лучше этот прием применять в 3-4 классах. Детям в классе предлагается несколько разных текстов по теме (или один и тот же текст нескольким парам учеников). Например, при изучении главы «</w:t>
            </w:r>
            <w:proofErr w:type="gramStart"/>
            <w:r w:rsidRPr="007044C9">
              <w:rPr>
                <w:rFonts w:ascii="Times New Roman" w:hAnsi="Times New Roman"/>
                <w:sz w:val="28"/>
                <w:szCs w:val="28"/>
                <w:lang w:eastAsia="ru-RU"/>
              </w:rPr>
              <w:t>Крутим</w:t>
            </w:r>
            <w:proofErr w:type="gramEnd"/>
            <w:r w:rsidRPr="007044C9">
              <w:rPr>
                <w:rFonts w:ascii="Times New Roman" w:hAnsi="Times New Roman"/>
                <w:sz w:val="28"/>
                <w:szCs w:val="28"/>
                <w:lang w:eastAsia="ru-RU"/>
              </w:rPr>
              <w:t xml:space="preserve"> барабан времени» (литературное чтение 4 класс) класс делится на две группы и каждой даются разные произведения из этой главы: рассказы Л. Андреева «Петька на даче» и А. Чехова «Ванька», которые рассказывают о жизн</w:t>
            </w:r>
            <w:r w:rsidR="00D14AB9">
              <w:rPr>
                <w:rFonts w:ascii="Times New Roman" w:hAnsi="Times New Roman"/>
                <w:sz w:val="28"/>
                <w:szCs w:val="28"/>
                <w:lang w:eastAsia="ru-RU"/>
              </w:rPr>
              <w:t>и их сверстников конца 19 начала</w:t>
            </w:r>
            <w:r w:rsidRPr="007044C9">
              <w:rPr>
                <w:rFonts w:ascii="Times New Roman" w:hAnsi="Times New Roman"/>
                <w:sz w:val="28"/>
                <w:szCs w:val="28"/>
                <w:lang w:eastAsia="ru-RU"/>
              </w:rPr>
              <w:t xml:space="preserve"> 20 веков. Каждая группа изучает свой текст, на большом листе фиксирует его краткое содержание (выдержками из текста), затем перед всем классом воспроизводит содержание текста с опорой на свои пометки. Остальные могут задавать уточняющие вопросы. После прослушивания обоих текстов делается коллективный вывод о главной мысли этих рассказов, о том, что мы узнали об истории России, чем дополнило представление детей каждое из произведений.</w:t>
            </w:r>
          </w:p>
          <w:p w:rsidR="00B00F62" w:rsidRPr="007044C9" w:rsidRDefault="00B00F62" w:rsidP="007044C9">
            <w:pPr>
              <w:jc w:val="both"/>
              <w:rPr>
                <w:rFonts w:ascii="Times New Roman" w:hAnsi="Times New Roman"/>
                <w:sz w:val="28"/>
                <w:szCs w:val="28"/>
                <w:lang w:eastAsia="ru-RU"/>
              </w:rPr>
            </w:pPr>
            <w:r w:rsidRPr="007044C9">
              <w:rPr>
                <w:rFonts w:ascii="Times New Roman" w:hAnsi="Times New Roman"/>
                <w:sz w:val="28"/>
                <w:szCs w:val="28"/>
                <w:lang w:eastAsia="ru-RU"/>
              </w:rPr>
              <w:t>Другой прием – «Работа с вопросником» - применяю при введении нового материала на этапе самостоятельной работы с учебником. Детям предлагается ряд вопросов к тексту, на которые они должны найти ответы. Причем вопросы и ответы даются не только в прямой форме, но и в косвенной, требующей анализа и рассуждения, опоры на собственный опыт. После самостоятельного поиска обязательно проводится фронтальная проверка точности и правильности, найденных ответов, отсеивание лишнего.</w:t>
            </w:r>
          </w:p>
          <w:p w:rsidR="00B00F62" w:rsidRPr="007044C9" w:rsidRDefault="00B00F62" w:rsidP="007044C9">
            <w:pPr>
              <w:jc w:val="both"/>
              <w:rPr>
                <w:rFonts w:ascii="Times New Roman" w:hAnsi="Times New Roman"/>
                <w:sz w:val="28"/>
                <w:szCs w:val="28"/>
                <w:lang w:eastAsia="ru-RU"/>
              </w:rPr>
            </w:pPr>
            <w:r w:rsidRPr="007044C9">
              <w:rPr>
                <w:rFonts w:ascii="Times New Roman" w:hAnsi="Times New Roman"/>
                <w:sz w:val="28"/>
                <w:szCs w:val="28"/>
                <w:lang w:eastAsia="ru-RU"/>
              </w:rPr>
              <w:t>К приему «Знаю, узнал, хочу узнать» обращаюсь как на стадии объяснения нового материала, так и на стадии закрепления. Например, при изучении творчества А.С. Пушкина дети самостоятельно составляют таблицу, что знали о Пушкине и его произведениях, что узнали нового какие его стихи и что хотели бы узнать. Работа с этим приемом чаще всего выходит за рамки одного урока. Графа «Хочу узнать» дает повод к поиску новой информации, работе с дополнительной литературой.</w:t>
            </w:r>
          </w:p>
          <w:p w:rsidR="00B00F62" w:rsidRPr="007044C9" w:rsidRDefault="00B00F62" w:rsidP="007044C9">
            <w:pPr>
              <w:jc w:val="both"/>
              <w:rPr>
                <w:rFonts w:ascii="Times New Roman" w:hAnsi="Times New Roman"/>
                <w:sz w:val="28"/>
                <w:szCs w:val="28"/>
                <w:lang w:eastAsia="ru-RU"/>
              </w:rPr>
            </w:pPr>
            <w:r w:rsidRPr="007044C9">
              <w:rPr>
                <w:rFonts w:ascii="Times New Roman" w:hAnsi="Times New Roman"/>
                <w:sz w:val="28"/>
                <w:szCs w:val="28"/>
                <w:lang w:eastAsia="ru-RU"/>
              </w:rPr>
              <w:t xml:space="preserve">Прием «Уголки» - можно использовать на уроках окружающего мира,  и конечно на уроках литературного чтения. Например, при изучении произведения Э. Т. А. Гофмана «Щелкунчик и мышиный король» при характеристике одного из героев часовщика </w:t>
            </w:r>
            <w:proofErr w:type="spellStart"/>
            <w:r w:rsidRPr="007044C9">
              <w:rPr>
                <w:rFonts w:ascii="Times New Roman" w:hAnsi="Times New Roman"/>
                <w:sz w:val="28"/>
                <w:szCs w:val="28"/>
                <w:lang w:eastAsia="ru-RU"/>
              </w:rPr>
              <w:t>Дроссельмейера</w:t>
            </w:r>
            <w:proofErr w:type="spellEnd"/>
            <w:r w:rsidRPr="007044C9">
              <w:rPr>
                <w:rFonts w:ascii="Times New Roman" w:hAnsi="Times New Roman"/>
                <w:sz w:val="28"/>
                <w:szCs w:val="28"/>
                <w:lang w:eastAsia="ru-RU"/>
              </w:rPr>
              <w:t xml:space="preserve"> класс делится на две группы. </w:t>
            </w:r>
            <w:proofErr w:type="gramStart"/>
            <w:r w:rsidRPr="007044C9">
              <w:rPr>
                <w:rFonts w:ascii="Times New Roman" w:hAnsi="Times New Roman"/>
                <w:sz w:val="28"/>
                <w:szCs w:val="28"/>
                <w:lang w:eastAsia="ru-RU"/>
              </w:rPr>
              <w:t>Одна группа готовит доказательства, используя текст и свой жизненный опыт, положительных качеств героя, другая - об отрицательных, подкрепляя свой ответ выдержками из текста.</w:t>
            </w:r>
            <w:proofErr w:type="gramEnd"/>
            <w:r w:rsidRPr="007044C9">
              <w:rPr>
                <w:rFonts w:ascii="Times New Roman" w:hAnsi="Times New Roman"/>
                <w:sz w:val="28"/>
                <w:szCs w:val="28"/>
                <w:lang w:eastAsia="ru-RU"/>
              </w:rPr>
              <w:t xml:space="preserve"> Данный прием используется после чтения всего произведения. В конце урока делается совместный вывод. Такой прием учит детей диалогу, культуре общения.</w:t>
            </w:r>
          </w:p>
          <w:p w:rsidR="00B00F62" w:rsidRPr="007044C9" w:rsidRDefault="00B00F62" w:rsidP="007044C9">
            <w:pPr>
              <w:jc w:val="both"/>
              <w:rPr>
                <w:rFonts w:ascii="Times New Roman" w:hAnsi="Times New Roman"/>
                <w:sz w:val="28"/>
                <w:szCs w:val="28"/>
                <w:lang w:eastAsia="ru-RU"/>
              </w:rPr>
            </w:pPr>
            <w:r w:rsidRPr="007044C9">
              <w:rPr>
                <w:rFonts w:ascii="Times New Roman" w:hAnsi="Times New Roman"/>
                <w:sz w:val="28"/>
                <w:szCs w:val="28"/>
                <w:lang w:eastAsia="ru-RU"/>
              </w:rPr>
              <w:t>Прием «Написание творческих работ» хорошо зарекомендовал себя на этапе закрепления изученной темы. Например, детям предлагается написать продолжение понравившегося произведения из раздела или самому написать сказку или стихотворение. Эта работа выполняется детьми, в зависимости от их уровня развития,  все с удовольствием делают эту работу.</w:t>
            </w:r>
          </w:p>
          <w:p w:rsidR="00B00F62" w:rsidRPr="007044C9" w:rsidRDefault="00B00F62" w:rsidP="007044C9">
            <w:pPr>
              <w:jc w:val="both"/>
              <w:rPr>
                <w:rFonts w:ascii="Times New Roman" w:hAnsi="Times New Roman"/>
                <w:sz w:val="28"/>
                <w:szCs w:val="28"/>
                <w:lang w:eastAsia="ru-RU"/>
              </w:rPr>
            </w:pPr>
            <w:r w:rsidRPr="007044C9">
              <w:rPr>
                <w:rFonts w:ascii="Times New Roman" w:hAnsi="Times New Roman"/>
                <w:sz w:val="28"/>
                <w:szCs w:val="28"/>
                <w:lang w:eastAsia="ru-RU"/>
              </w:rPr>
              <w:t>К приему «Создание викторины» обращаюсь после изучения темы или нескольких тем. Дети самостоятельно, пользуясь учебными текстами, готовят вопросы для викторины, потом объединяются в группы, и проводятся соревнование. Иногда каждая группа выбирает лучшего – «знатока», а потом весь класс задаёт «знатокам» вопросы.</w:t>
            </w:r>
          </w:p>
          <w:p w:rsidR="00B00F62" w:rsidRPr="007044C9" w:rsidRDefault="00B00F62" w:rsidP="007044C9">
            <w:pPr>
              <w:jc w:val="both"/>
              <w:rPr>
                <w:rFonts w:ascii="Times New Roman" w:hAnsi="Times New Roman"/>
                <w:sz w:val="28"/>
                <w:szCs w:val="28"/>
                <w:lang w:eastAsia="ru-RU"/>
              </w:rPr>
            </w:pPr>
            <w:r w:rsidRPr="007044C9">
              <w:rPr>
                <w:rFonts w:ascii="Times New Roman" w:hAnsi="Times New Roman"/>
                <w:sz w:val="28"/>
                <w:szCs w:val="28"/>
                <w:lang w:eastAsia="ru-RU"/>
              </w:rPr>
              <w:t>Еще один из приемов – это кластер («гроздь»), суть которого в выделении смысловых единиц текста и графическом их оформлении в определенном порядке в виде грозди. Использовать этот прием можно на всех этапах урока: на стадии вызова, осмысления, рефлексии или в качестве стратегии урока в целом.</w:t>
            </w:r>
          </w:p>
          <w:p w:rsidR="00B00F62" w:rsidRPr="007044C9" w:rsidRDefault="00B00F62" w:rsidP="007044C9">
            <w:pPr>
              <w:jc w:val="both"/>
              <w:rPr>
                <w:rFonts w:ascii="Times New Roman" w:hAnsi="Times New Roman"/>
                <w:sz w:val="28"/>
                <w:szCs w:val="28"/>
                <w:lang w:eastAsia="ru-RU"/>
              </w:rPr>
            </w:pPr>
            <w:r w:rsidRPr="007044C9">
              <w:rPr>
                <w:rFonts w:ascii="Times New Roman" w:hAnsi="Times New Roman"/>
                <w:sz w:val="28"/>
                <w:szCs w:val="28"/>
                <w:lang w:eastAsia="ru-RU"/>
              </w:rPr>
              <w:t>«Грозди» - графический прием систематизации материала. Правила его применения очень просты.</w:t>
            </w:r>
          </w:p>
          <w:p w:rsidR="004432A1" w:rsidRPr="007044C9" w:rsidRDefault="004432A1" w:rsidP="007044C9">
            <w:pPr>
              <w:jc w:val="both"/>
              <w:rPr>
                <w:rFonts w:ascii="Times New Roman" w:hAnsi="Times New Roman"/>
                <w:sz w:val="28"/>
                <w:szCs w:val="28"/>
              </w:rPr>
            </w:pPr>
            <w:r w:rsidRPr="007044C9">
              <w:rPr>
                <w:rFonts w:ascii="Times New Roman" w:hAnsi="Times New Roman"/>
                <w:sz w:val="28"/>
                <w:szCs w:val="28"/>
              </w:rPr>
              <w:t>Урок окружающего мира, 3 класс.</w:t>
            </w:r>
          </w:p>
          <w:p w:rsidR="004432A1" w:rsidRPr="007044C9" w:rsidRDefault="004432A1" w:rsidP="007044C9">
            <w:pPr>
              <w:jc w:val="both"/>
              <w:rPr>
                <w:rFonts w:ascii="Times New Roman" w:hAnsi="Times New Roman"/>
                <w:sz w:val="28"/>
                <w:szCs w:val="28"/>
              </w:rPr>
            </w:pPr>
            <w:r w:rsidRPr="007044C9">
              <w:rPr>
                <w:rFonts w:ascii="Times New Roman" w:hAnsi="Times New Roman"/>
                <w:sz w:val="28"/>
                <w:szCs w:val="28"/>
              </w:rPr>
              <w:t>Тема: Живая природа (обобщение)</w:t>
            </w:r>
          </w:p>
          <w:p w:rsidR="004432A1" w:rsidRPr="007044C9" w:rsidRDefault="004432A1" w:rsidP="007044C9">
            <w:pPr>
              <w:jc w:val="both"/>
              <w:rPr>
                <w:rFonts w:ascii="Times New Roman" w:hAnsi="Times New Roman"/>
                <w:sz w:val="28"/>
                <w:szCs w:val="28"/>
              </w:rPr>
            </w:pPr>
            <w:r w:rsidRPr="007044C9">
              <w:rPr>
                <w:rFonts w:ascii="Times New Roman" w:hAnsi="Times New Roman"/>
                <w:sz w:val="28"/>
                <w:szCs w:val="28"/>
              </w:rPr>
              <w:t>Ученики разделены на 3 группы. Каждая группа составляет кластер – модель на темы «Насекомые», «Птицы», «Рыбы».</w:t>
            </w:r>
          </w:p>
          <w:p w:rsidR="004432A1" w:rsidRPr="007044C9" w:rsidRDefault="004432A1" w:rsidP="007044C9">
            <w:pPr>
              <w:jc w:val="both"/>
              <w:rPr>
                <w:rFonts w:ascii="Times New Roman" w:hAnsi="Times New Roman"/>
                <w:sz w:val="28"/>
                <w:szCs w:val="28"/>
              </w:rPr>
            </w:pPr>
          </w:p>
          <w:p w:rsidR="004432A1" w:rsidRDefault="004432A1" w:rsidP="007044C9">
            <w:pPr>
              <w:jc w:val="both"/>
              <w:rPr>
                <w:rFonts w:ascii="Times New Roman" w:hAnsi="Times New Roman"/>
                <w:sz w:val="28"/>
                <w:szCs w:val="28"/>
              </w:rPr>
            </w:pPr>
            <w:r w:rsidRPr="007044C9">
              <w:rPr>
                <w:rFonts w:ascii="Times New Roman" w:hAnsi="Times New Roman"/>
                <w:sz w:val="28"/>
                <w:szCs w:val="28"/>
              </w:rPr>
              <w:t>Вариант кластера:</w:t>
            </w:r>
          </w:p>
          <w:p w:rsidR="001D6748" w:rsidRDefault="001D6748" w:rsidP="007044C9">
            <w:pPr>
              <w:jc w:val="both"/>
              <w:rPr>
                <w:rFonts w:ascii="Times New Roman" w:hAnsi="Times New Roman"/>
                <w:sz w:val="28"/>
                <w:szCs w:val="28"/>
              </w:rPr>
            </w:pPr>
          </w:p>
          <w:p w:rsidR="001D6748" w:rsidRDefault="001D6748" w:rsidP="007044C9">
            <w:pPr>
              <w:jc w:val="both"/>
              <w:rPr>
                <w:rFonts w:ascii="Times New Roman" w:hAnsi="Times New Roman"/>
                <w:sz w:val="28"/>
                <w:szCs w:val="28"/>
              </w:rPr>
            </w:pPr>
          </w:p>
          <w:p w:rsidR="001D6748" w:rsidRDefault="001D6748" w:rsidP="007044C9">
            <w:pPr>
              <w:jc w:val="both"/>
              <w:rPr>
                <w:rFonts w:ascii="Times New Roman" w:hAnsi="Times New Roman"/>
                <w:sz w:val="28"/>
                <w:szCs w:val="28"/>
              </w:rPr>
            </w:pPr>
          </w:p>
          <w:p w:rsidR="001D6748" w:rsidRPr="007044C9" w:rsidRDefault="001D6748" w:rsidP="007044C9">
            <w:pPr>
              <w:jc w:val="both"/>
              <w:rPr>
                <w:rFonts w:ascii="Times New Roman" w:hAnsi="Times New Roman"/>
                <w:sz w:val="28"/>
                <w:szCs w:val="28"/>
              </w:rPr>
            </w:pPr>
          </w:p>
          <w:p w:rsidR="004432A1" w:rsidRPr="007044C9" w:rsidRDefault="004432A1" w:rsidP="007044C9">
            <w:pPr>
              <w:jc w:val="both"/>
              <w:rPr>
                <w:rFonts w:ascii="Times New Roman" w:hAnsi="Times New Roman"/>
                <w:sz w:val="28"/>
                <w:szCs w:val="28"/>
              </w:rPr>
            </w:pPr>
          </w:p>
          <w:p w:rsidR="004432A1" w:rsidRPr="007044C9" w:rsidRDefault="00EA06C3" w:rsidP="007044C9">
            <w:pPr>
              <w:jc w:val="both"/>
              <w:rPr>
                <w:rFonts w:ascii="Times New Roman" w:hAnsi="Times New Roman"/>
                <w:sz w:val="28"/>
                <w:szCs w:val="28"/>
              </w:rPr>
            </w:pPr>
            <w:r>
              <w:rPr>
                <w:rFonts w:ascii="Times New Roman" w:hAnsi="Times New Roman"/>
                <w:noProof/>
                <w:sz w:val="28"/>
                <w:szCs w:val="28"/>
              </w:rPr>
              <w:pict>
                <v:oval id="_x0000_s1026" style="position:absolute;left:0;text-align:left;margin-left:186.45pt;margin-top:-33.4pt;width:76.75pt;height:41.45pt;flip:y;z-index:251645440">
                  <v:textbox style="mso-next-textbox:#_x0000_s1026">
                    <w:txbxContent>
                      <w:p w:rsidR="004432A1" w:rsidRPr="000845C0" w:rsidRDefault="004432A1" w:rsidP="004432A1">
                        <w:pPr>
                          <w:rPr>
                            <w:rFonts w:ascii="Times New Roman" w:hAnsi="Times New Roman"/>
                            <w:sz w:val="18"/>
                            <w:szCs w:val="18"/>
                          </w:rPr>
                        </w:pPr>
                        <w:r>
                          <w:rPr>
                            <w:rFonts w:ascii="Times New Roman" w:hAnsi="Times New Roman"/>
                            <w:sz w:val="18"/>
                            <w:szCs w:val="18"/>
                          </w:rPr>
                          <w:t>Животные</w:t>
                        </w:r>
                      </w:p>
                    </w:txbxContent>
                  </v:textbox>
                </v:oval>
              </w:pict>
            </w:r>
            <w:r>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36" type="#_x0000_t32" style="position:absolute;left:0;text-align:left;margin-left:227.7pt;margin-top:5.9pt;width:0;height:25.15pt;z-index:251655680" o:connectortype="straight">
                  <v:stroke endarrow="block"/>
                </v:shape>
              </w:pict>
            </w:r>
          </w:p>
          <w:p w:rsidR="004432A1" w:rsidRPr="007044C9" w:rsidRDefault="00EA06C3" w:rsidP="007044C9">
            <w:pPr>
              <w:jc w:val="both"/>
              <w:rPr>
                <w:rFonts w:ascii="Times New Roman" w:hAnsi="Times New Roman"/>
                <w:sz w:val="28"/>
                <w:szCs w:val="28"/>
              </w:rPr>
            </w:pPr>
            <w:r>
              <w:rPr>
                <w:rFonts w:ascii="Times New Roman" w:hAnsi="Times New Roman"/>
                <w:noProof/>
                <w:sz w:val="28"/>
                <w:szCs w:val="28"/>
              </w:rPr>
              <w:pict>
                <v:oval id="_x0000_s1027" style="position:absolute;left:0;text-align:left;margin-left:171.3pt;margin-top:14.95pt;width:117.5pt;height:32.6pt;z-index:251646464">
                  <v:textbox style="mso-next-textbox:#_x0000_s1027">
                    <w:txbxContent>
                      <w:p w:rsidR="004432A1" w:rsidRPr="001252F8" w:rsidRDefault="004432A1" w:rsidP="004432A1">
                        <w:pPr>
                          <w:ind w:left="-142"/>
                          <w:jc w:val="center"/>
                          <w:rPr>
                            <w:rFonts w:ascii="Times New Roman" w:hAnsi="Times New Roman"/>
                            <w:sz w:val="18"/>
                            <w:szCs w:val="18"/>
                          </w:rPr>
                        </w:pPr>
                        <w:r w:rsidRPr="001252F8">
                          <w:rPr>
                            <w:rFonts w:ascii="Times New Roman" w:hAnsi="Times New Roman"/>
                            <w:sz w:val="18"/>
                            <w:szCs w:val="18"/>
                          </w:rPr>
                          <w:t>Живые организмы</w:t>
                        </w:r>
                      </w:p>
                      <w:p w:rsidR="004432A1" w:rsidRDefault="004432A1" w:rsidP="004432A1">
                        <w:pPr>
                          <w:ind w:left="-142"/>
                        </w:pPr>
                      </w:p>
                    </w:txbxContent>
                  </v:textbox>
                </v:oval>
              </w:pict>
            </w:r>
          </w:p>
          <w:p w:rsidR="004432A1" w:rsidRPr="007044C9" w:rsidRDefault="00EA06C3" w:rsidP="007044C9">
            <w:pPr>
              <w:jc w:val="both"/>
              <w:rPr>
                <w:rFonts w:ascii="Times New Roman" w:hAnsi="Times New Roman"/>
                <w:sz w:val="28"/>
                <w:szCs w:val="28"/>
              </w:rPr>
            </w:pPr>
            <w:r>
              <w:rPr>
                <w:rFonts w:ascii="Times New Roman" w:hAnsi="Times New Roman"/>
                <w:noProof/>
                <w:sz w:val="28"/>
                <w:szCs w:val="28"/>
              </w:rPr>
              <w:pict>
                <v:oval id="_x0000_s1028" style="position:absolute;left:0;text-align:left;margin-left:369.8pt;margin-top:11.45pt;width:97.55pt;height:25.85pt;z-index:251647488">
                  <v:textbox style="mso-next-textbox:#_x0000_s1028">
                    <w:txbxContent>
                      <w:p w:rsidR="004432A1" w:rsidRPr="001252F8" w:rsidRDefault="004432A1" w:rsidP="004432A1">
                        <w:pPr>
                          <w:rPr>
                            <w:rFonts w:ascii="Times New Roman" w:hAnsi="Times New Roman"/>
                            <w:sz w:val="18"/>
                            <w:szCs w:val="18"/>
                          </w:rPr>
                        </w:pPr>
                        <w:r>
                          <w:rPr>
                            <w:rFonts w:ascii="Times New Roman" w:hAnsi="Times New Roman"/>
                            <w:sz w:val="18"/>
                            <w:szCs w:val="18"/>
                          </w:rPr>
                          <w:t>Размножаются</w:t>
                        </w:r>
                      </w:p>
                    </w:txbxContent>
                  </v:textbox>
                </v:oval>
              </w:pict>
            </w:r>
          </w:p>
          <w:p w:rsidR="004432A1" w:rsidRPr="007044C9" w:rsidRDefault="00EA06C3" w:rsidP="007044C9">
            <w:pPr>
              <w:jc w:val="both"/>
              <w:rPr>
                <w:rFonts w:ascii="Times New Roman" w:hAnsi="Times New Roman"/>
                <w:sz w:val="28"/>
                <w:szCs w:val="28"/>
              </w:rPr>
            </w:pPr>
            <w:r>
              <w:rPr>
                <w:rFonts w:ascii="Times New Roman" w:hAnsi="Times New Roman"/>
                <w:noProof/>
                <w:sz w:val="28"/>
                <w:szCs w:val="28"/>
              </w:rPr>
              <w:pict>
                <v:shape id="_x0000_s1035" type="#_x0000_t32" style="position:absolute;left:0;text-align:left;margin-left:288.8pt;margin-top:0;width:81pt;height:6.35pt;z-index:251654656" o:connectortype="straight">
                  <v:stroke endarrow="block"/>
                </v:shape>
              </w:pict>
            </w:r>
            <w:r>
              <w:rPr>
                <w:rFonts w:ascii="Times New Roman" w:hAnsi="Times New Roman"/>
                <w:noProof/>
                <w:sz w:val="28"/>
                <w:szCs w:val="28"/>
              </w:rPr>
              <w:pict>
                <v:shape id="_x0000_s1034" type="#_x0000_t32" style="position:absolute;left:0;text-align:left;margin-left:262.2pt;margin-top:15.35pt;width:42pt;height:49.9pt;z-index:251653632" o:connectortype="straight">
                  <v:stroke endarrow="block"/>
                </v:shape>
              </w:pict>
            </w:r>
            <w:r>
              <w:rPr>
                <w:rFonts w:ascii="Times New Roman" w:hAnsi="Times New Roman"/>
                <w:noProof/>
                <w:sz w:val="28"/>
                <w:szCs w:val="28"/>
              </w:rPr>
              <w:pict>
                <v:shape id="_x0000_s1033" type="#_x0000_t32" style="position:absolute;left:0;text-align:left;margin-left:186.45pt;margin-top:15.35pt;width:13.5pt;height:40.5pt;flip:x;z-index:251652608" o:connectortype="straight">
                  <v:stroke endarrow="block"/>
                </v:shape>
              </w:pict>
            </w:r>
            <w:r>
              <w:rPr>
                <w:rFonts w:ascii="Times New Roman" w:hAnsi="Times New Roman"/>
                <w:noProof/>
                <w:sz w:val="28"/>
                <w:szCs w:val="28"/>
              </w:rPr>
              <w:pict>
                <v:shape id="_x0000_s1032" type="#_x0000_t32" style="position:absolute;left:0;text-align:left;margin-left:103.65pt;margin-top:0;width:67.65pt;height:11.6pt;flip:x;z-index:251651584" o:connectortype="straight">
                  <v:stroke endarrow="block"/>
                </v:shape>
              </w:pict>
            </w:r>
            <w:r>
              <w:rPr>
                <w:rFonts w:ascii="Times New Roman" w:hAnsi="Times New Roman"/>
                <w:noProof/>
                <w:sz w:val="28"/>
                <w:szCs w:val="28"/>
              </w:rPr>
              <w:pict>
                <v:oval id="_x0000_s1029" style="position:absolute;left:0;text-align:left;margin-left:28.5pt;margin-top:0;width:75.15pt;height:25.85pt;z-index:251648512">
                  <v:textbox style="mso-next-textbox:#_x0000_s1029">
                    <w:txbxContent>
                      <w:p w:rsidR="004432A1" w:rsidRPr="001252F8" w:rsidRDefault="004432A1" w:rsidP="004432A1">
                        <w:pPr>
                          <w:rPr>
                            <w:rFonts w:ascii="Times New Roman" w:hAnsi="Times New Roman"/>
                            <w:sz w:val="18"/>
                            <w:szCs w:val="18"/>
                          </w:rPr>
                        </w:pPr>
                        <w:r w:rsidRPr="001252F8">
                          <w:rPr>
                            <w:rFonts w:ascii="Times New Roman" w:hAnsi="Times New Roman"/>
                            <w:sz w:val="18"/>
                            <w:szCs w:val="18"/>
                          </w:rPr>
                          <w:t>Дышат</w:t>
                        </w:r>
                      </w:p>
                    </w:txbxContent>
                  </v:textbox>
                </v:oval>
              </w:pict>
            </w:r>
          </w:p>
          <w:p w:rsidR="004432A1" w:rsidRPr="007044C9" w:rsidRDefault="00EA06C3" w:rsidP="007044C9">
            <w:pPr>
              <w:jc w:val="both"/>
              <w:rPr>
                <w:rFonts w:ascii="Times New Roman" w:hAnsi="Times New Roman"/>
                <w:sz w:val="28"/>
                <w:szCs w:val="28"/>
              </w:rPr>
            </w:pPr>
            <w:r>
              <w:rPr>
                <w:rFonts w:ascii="Times New Roman" w:hAnsi="Times New Roman"/>
                <w:noProof/>
                <w:sz w:val="28"/>
                <w:szCs w:val="28"/>
              </w:rPr>
              <w:pict>
                <v:shape id="_x0000_s1050" type="#_x0000_t32" style="position:absolute;left:0;text-align:left;margin-left:435.3pt;margin-top:5.1pt;width:21.9pt;height:60.5pt;z-index:251670016" o:connectortype="straight">
                  <v:stroke endarrow="block"/>
                </v:shape>
              </w:pict>
            </w:r>
            <w:r>
              <w:rPr>
                <w:rFonts w:ascii="Times New Roman" w:hAnsi="Times New Roman"/>
                <w:noProof/>
                <w:sz w:val="28"/>
                <w:szCs w:val="28"/>
              </w:rPr>
              <w:pict>
                <v:shape id="_x0000_s1049" type="#_x0000_t32" style="position:absolute;left:0;text-align:left;margin-left:401.7pt;margin-top:5.1pt;width:9pt;height:18.2pt;flip:x;z-index:251668992" o:connectortype="straight">
                  <v:stroke endarrow="block"/>
                </v:shape>
              </w:pict>
            </w:r>
          </w:p>
          <w:p w:rsidR="004432A1" w:rsidRPr="007044C9" w:rsidRDefault="00EA06C3" w:rsidP="007044C9">
            <w:pPr>
              <w:jc w:val="both"/>
              <w:rPr>
                <w:rFonts w:ascii="Times New Roman" w:hAnsi="Times New Roman"/>
                <w:sz w:val="28"/>
                <w:szCs w:val="28"/>
              </w:rPr>
            </w:pPr>
            <w:r>
              <w:rPr>
                <w:rFonts w:ascii="Times New Roman" w:hAnsi="Times New Roman"/>
                <w:noProof/>
                <w:sz w:val="28"/>
                <w:szCs w:val="28"/>
              </w:rPr>
              <w:pict>
                <v:oval id="_x0000_s1044" style="position:absolute;left:0;text-align:left;margin-left:360.15pt;margin-top:7.2pt;width:75.15pt;height:42.3pt;z-index:251663872">
                  <v:textbox style="mso-next-textbox:#_x0000_s1044">
                    <w:txbxContent>
                      <w:p w:rsidR="004432A1" w:rsidRPr="001252F8" w:rsidRDefault="004432A1" w:rsidP="004432A1">
                        <w:pPr>
                          <w:jc w:val="center"/>
                          <w:rPr>
                            <w:rFonts w:ascii="Times New Roman" w:hAnsi="Times New Roman"/>
                            <w:sz w:val="18"/>
                            <w:szCs w:val="18"/>
                          </w:rPr>
                        </w:pPr>
                        <w:proofErr w:type="spellStart"/>
                        <w:r>
                          <w:rPr>
                            <w:rFonts w:ascii="Times New Roman" w:hAnsi="Times New Roman"/>
                            <w:sz w:val="18"/>
                            <w:szCs w:val="18"/>
                          </w:rPr>
                          <w:t>Живород-щие</w:t>
                        </w:r>
                        <w:proofErr w:type="spellEnd"/>
                      </w:p>
                    </w:txbxContent>
                  </v:textbox>
                </v:oval>
              </w:pict>
            </w:r>
          </w:p>
          <w:p w:rsidR="004432A1" w:rsidRPr="007044C9" w:rsidRDefault="00EA06C3" w:rsidP="007044C9">
            <w:pPr>
              <w:jc w:val="both"/>
              <w:rPr>
                <w:rFonts w:ascii="Times New Roman" w:hAnsi="Times New Roman"/>
                <w:sz w:val="28"/>
                <w:szCs w:val="28"/>
              </w:rPr>
            </w:pPr>
            <w:r w:rsidRPr="00EA06C3">
              <w:rPr>
                <w:rFonts w:ascii="Times New Roman" w:hAnsi="Times New Roman"/>
                <w:b/>
                <w:noProof/>
                <w:sz w:val="28"/>
                <w:szCs w:val="28"/>
              </w:rPr>
              <w:pict>
                <v:oval id="_x0000_s1048" style="position:absolute;left:0;text-align:left;margin-left:439.8pt;margin-top:10.6pt;width:42.15pt;height:25.85pt;z-index:251667968">
                  <v:textbox style="mso-next-textbox:#_x0000_s1048">
                    <w:txbxContent>
                      <w:p w:rsidR="004432A1" w:rsidRPr="001252F8" w:rsidRDefault="004432A1" w:rsidP="004432A1">
                        <w:pPr>
                          <w:rPr>
                            <w:rFonts w:ascii="Times New Roman" w:hAnsi="Times New Roman"/>
                            <w:sz w:val="18"/>
                            <w:szCs w:val="18"/>
                          </w:rPr>
                        </w:pPr>
                        <w:r>
                          <w:rPr>
                            <w:rFonts w:ascii="Times New Roman" w:hAnsi="Times New Roman"/>
                            <w:sz w:val="18"/>
                            <w:szCs w:val="18"/>
                          </w:rPr>
                          <w:t>Яйца</w:t>
                        </w:r>
                      </w:p>
                    </w:txbxContent>
                  </v:textbox>
                </v:oval>
              </w:pict>
            </w:r>
            <w:r>
              <w:rPr>
                <w:rFonts w:ascii="Times New Roman" w:hAnsi="Times New Roman"/>
                <w:noProof/>
                <w:sz w:val="28"/>
                <w:szCs w:val="28"/>
              </w:rPr>
              <w:pict>
                <v:oval id="_x0000_s1030" style="position:absolute;left:0;text-align:left;margin-left:133.65pt;margin-top:7.55pt;width:75.15pt;height:25.85pt;z-index:251649536">
                  <v:textbox style="mso-next-textbox:#_x0000_s1030">
                    <w:txbxContent>
                      <w:p w:rsidR="004432A1" w:rsidRPr="001252F8" w:rsidRDefault="004432A1" w:rsidP="004432A1">
                        <w:pPr>
                          <w:rPr>
                            <w:rFonts w:ascii="Times New Roman" w:hAnsi="Times New Roman"/>
                            <w:sz w:val="18"/>
                            <w:szCs w:val="18"/>
                          </w:rPr>
                        </w:pPr>
                        <w:r>
                          <w:rPr>
                            <w:rFonts w:ascii="Times New Roman" w:hAnsi="Times New Roman"/>
                            <w:sz w:val="18"/>
                            <w:szCs w:val="18"/>
                          </w:rPr>
                          <w:t>Питаются</w:t>
                        </w:r>
                      </w:p>
                    </w:txbxContent>
                  </v:textbox>
                </v:oval>
              </w:pict>
            </w:r>
          </w:p>
          <w:p w:rsidR="004432A1" w:rsidRPr="007044C9" w:rsidRDefault="00EA06C3" w:rsidP="007044C9">
            <w:pPr>
              <w:jc w:val="both"/>
              <w:rPr>
                <w:rFonts w:ascii="Times New Roman" w:hAnsi="Times New Roman"/>
                <w:sz w:val="28"/>
                <w:szCs w:val="28"/>
              </w:rPr>
            </w:pPr>
            <w:r>
              <w:rPr>
                <w:rFonts w:ascii="Times New Roman" w:hAnsi="Times New Roman"/>
                <w:noProof/>
                <w:sz w:val="28"/>
                <w:szCs w:val="28"/>
              </w:rPr>
              <w:pict>
                <v:shape id="_x0000_s1040" type="#_x0000_t32" style="position:absolute;left:0;text-align:left;margin-left:98.7pt;margin-top:7.95pt;width:34.95pt;height:14.25pt;flip:x;z-index:251659776" o:connectortype="straight">
                  <v:stroke endarrow="block"/>
                </v:shape>
              </w:pict>
            </w:r>
            <w:r>
              <w:rPr>
                <w:rFonts w:ascii="Times New Roman" w:hAnsi="Times New Roman"/>
                <w:noProof/>
                <w:sz w:val="28"/>
                <w:szCs w:val="28"/>
              </w:rPr>
              <w:pict>
                <v:oval id="_x0000_s1031" style="position:absolute;left:0;text-align:left;margin-left:275.15pt;margin-top:.85pt;width:75.15pt;height:25.85pt;z-index:251650560">
                  <v:textbox style="mso-next-textbox:#_x0000_s1031">
                    <w:txbxContent>
                      <w:p w:rsidR="004432A1" w:rsidRPr="001252F8" w:rsidRDefault="004432A1" w:rsidP="004432A1">
                        <w:pPr>
                          <w:rPr>
                            <w:rFonts w:ascii="Times New Roman" w:hAnsi="Times New Roman"/>
                            <w:sz w:val="18"/>
                            <w:szCs w:val="18"/>
                          </w:rPr>
                        </w:pPr>
                        <w:r w:rsidRPr="001252F8">
                          <w:rPr>
                            <w:rFonts w:ascii="Times New Roman" w:hAnsi="Times New Roman"/>
                            <w:sz w:val="18"/>
                            <w:szCs w:val="18"/>
                          </w:rPr>
                          <w:t>Д</w:t>
                        </w:r>
                        <w:r>
                          <w:rPr>
                            <w:rFonts w:ascii="Times New Roman" w:hAnsi="Times New Roman"/>
                            <w:sz w:val="18"/>
                            <w:szCs w:val="18"/>
                          </w:rPr>
                          <w:t>вигаются</w:t>
                        </w:r>
                      </w:p>
                    </w:txbxContent>
                  </v:textbox>
                </v:oval>
              </w:pict>
            </w:r>
          </w:p>
          <w:p w:rsidR="004432A1" w:rsidRPr="007044C9" w:rsidRDefault="00EA06C3" w:rsidP="007044C9">
            <w:pPr>
              <w:jc w:val="both"/>
              <w:rPr>
                <w:rFonts w:ascii="Times New Roman" w:hAnsi="Times New Roman"/>
                <w:sz w:val="28"/>
                <w:szCs w:val="28"/>
              </w:rPr>
            </w:pPr>
            <w:r>
              <w:rPr>
                <w:rFonts w:ascii="Times New Roman" w:hAnsi="Times New Roman"/>
                <w:noProof/>
                <w:sz w:val="28"/>
                <w:szCs w:val="28"/>
              </w:rPr>
              <w:pict>
                <v:shape id="_x0000_s1047" type="#_x0000_t32" style="position:absolute;left:0;text-align:left;margin-left:337.95pt;margin-top:6.1pt;width:47.25pt;height:31.15pt;z-index:251666944" o:connectortype="straight"/>
              </w:pict>
            </w:r>
            <w:r>
              <w:rPr>
                <w:rFonts w:ascii="Times New Roman" w:hAnsi="Times New Roman"/>
                <w:noProof/>
                <w:sz w:val="28"/>
                <w:szCs w:val="28"/>
              </w:rPr>
              <w:pict>
                <v:shape id="_x0000_s1046" type="#_x0000_t32" style="position:absolute;left:0;text-align:left;margin-left:308.7pt;margin-top:10.6pt;width:3.75pt;height:21.75pt;flip:x;z-index:251665920" o:connectortype="straight">
                  <v:stroke endarrow="block"/>
                </v:shape>
              </w:pict>
            </w:r>
            <w:r>
              <w:rPr>
                <w:rFonts w:ascii="Times New Roman" w:hAnsi="Times New Roman"/>
                <w:noProof/>
                <w:sz w:val="28"/>
                <w:szCs w:val="28"/>
              </w:rPr>
              <w:pict>
                <v:shape id="_x0000_s1042" type="#_x0000_t32" style="position:absolute;left:0;text-align:left;margin-left:186.45pt;margin-top:1.2pt;width:21.45pt;height:31.15pt;z-index:251661824" o:connectortype="straight">
                  <v:stroke endarrow="block"/>
                </v:shape>
              </w:pict>
            </w:r>
            <w:r>
              <w:rPr>
                <w:rFonts w:ascii="Times New Roman" w:hAnsi="Times New Roman"/>
                <w:noProof/>
                <w:sz w:val="28"/>
                <w:szCs w:val="28"/>
              </w:rPr>
              <w:pict>
                <v:shape id="_x0000_s1041" type="#_x0000_t32" style="position:absolute;left:0;text-align:left;margin-left:133.65pt;margin-top:1.2pt;width:16.35pt;height:36.05pt;flip:x;z-index:251660800" o:connectortype="straight">
                  <v:stroke endarrow="block"/>
                </v:shape>
              </w:pict>
            </w:r>
            <w:r>
              <w:rPr>
                <w:rFonts w:ascii="Times New Roman" w:hAnsi="Times New Roman"/>
                <w:noProof/>
                <w:sz w:val="28"/>
                <w:szCs w:val="28"/>
              </w:rPr>
              <w:pict>
                <v:oval id="_x0000_s1037" style="position:absolute;left:0;text-align:left;margin-left:20.4pt;margin-top:1.2pt;width:83.25pt;height:25.85pt;z-index:251656704">
                  <v:textbox style="mso-next-textbox:#_x0000_s1037">
                    <w:txbxContent>
                      <w:p w:rsidR="004432A1" w:rsidRPr="001252F8" w:rsidRDefault="004432A1" w:rsidP="004432A1">
                        <w:pPr>
                          <w:rPr>
                            <w:rFonts w:ascii="Times New Roman" w:hAnsi="Times New Roman"/>
                            <w:sz w:val="18"/>
                            <w:szCs w:val="18"/>
                          </w:rPr>
                        </w:pPr>
                        <w:r>
                          <w:rPr>
                            <w:rFonts w:ascii="Times New Roman" w:hAnsi="Times New Roman"/>
                            <w:sz w:val="18"/>
                            <w:szCs w:val="18"/>
                          </w:rPr>
                          <w:t>Плотоядные</w:t>
                        </w:r>
                      </w:p>
                    </w:txbxContent>
                  </v:textbox>
                </v:oval>
              </w:pict>
            </w:r>
          </w:p>
          <w:p w:rsidR="004432A1" w:rsidRPr="007044C9" w:rsidRDefault="004432A1" w:rsidP="007044C9">
            <w:pPr>
              <w:jc w:val="both"/>
              <w:rPr>
                <w:rFonts w:ascii="Times New Roman" w:hAnsi="Times New Roman"/>
                <w:sz w:val="28"/>
                <w:szCs w:val="28"/>
              </w:rPr>
            </w:pPr>
          </w:p>
          <w:p w:rsidR="004432A1" w:rsidRPr="007044C9" w:rsidRDefault="00EA06C3" w:rsidP="007044C9">
            <w:pPr>
              <w:jc w:val="both"/>
              <w:rPr>
                <w:rFonts w:ascii="Times New Roman" w:hAnsi="Times New Roman"/>
                <w:sz w:val="28"/>
                <w:szCs w:val="28"/>
              </w:rPr>
            </w:pPr>
            <w:r>
              <w:rPr>
                <w:rFonts w:ascii="Times New Roman" w:hAnsi="Times New Roman"/>
                <w:noProof/>
                <w:sz w:val="28"/>
                <w:szCs w:val="28"/>
              </w:rPr>
              <w:pict>
                <v:oval id="_x0000_s1045" style="position:absolute;left:0;text-align:left;margin-left:360.15pt;margin-top:5.05pt;width:75.15pt;height:25.85pt;z-index:251664896">
                  <v:textbox style="mso-next-textbox:#_x0000_s1045">
                    <w:txbxContent>
                      <w:p w:rsidR="004432A1" w:rsidRPr="001252F8" w:rsidRDefault="004432A1" w:rsidP="004432A1">
                        <w:pPr>
                          <w:rPr>
                            <w:rFonts w:ascii="Times New Roman" w:hAnsi="Times New Roman"/>
                            <w:sz w:val="18"/>
                            <w:szCs w:val="18"/>
                          </w:rPr>
                        </w:pPr>
                        <w:r>
                          <w:rPr>
                            <w:rFonts w:ascii="Times New Roman" w:hAnsi="Times New Roman"/>
                            <w:sz w:val="18"/>
                            <w:szCs w:val="18"/>
                          </w:rPr>
                          <w:t>Летают</w:t>
                        </w:r>
                      </w:p>
                    </w:txbxContent>
                  </v:textbox>
                </v:oval>
              </w:pict>
            </w:r>
            <w:r>
              <w:rPr>
                <w:rFonts w:ascii="Times New Roman" w:hAnsi="Times New Roman"/>
                <w:noProof/>
                <w:sz w:val="28"/>
                <w:szCs w:val="28"/>
              </w:rPr>
              <w:pict>
                <v:oval id="_x0000_s1043" style="position:absolute;left:0;text-align:left;margin-left:269.85pt;margin-top:.15pt;width:75.15pt;height:25.85pt;z-index:251662848">
                  <v:textbox style="mso-next-textbox:#_x0000_s1043">
                    <w:txbxContent>
                      <w:p w:rsidR="004432A1" w:rsidRPr="001252F8" w:rsidRDefault="004432A1" w:rsidP="004432A1">
                        <w:pPr>
                          <w:rPr>
                            <w:rFonts w:ascii="Times New Roman" w:hAnsi="Times New Roman"/>
                            <w:sz w:val="18"/>
                            <w:szCs w:val="18"/>
                          </w:rPr>
                        </w:pPr>
                        <w:r>
                          <w:rPr>
                            <w:rFonts w:ascii="Times New Roman" w:hAnsi="Times New Roman"/>
                            <w:sz w:val="18"/>
                            <w:szCs w:val="18"/>
                          </w:rPr>
                          <w:t>Ползают</w:t>
                        </w:r>
                      </w:p>
                    </w:txbxContent>
                  </v:textbox>
                </v:oval>
              </w:pict>
            </w:r>
            <w:r>
              <w:rPr>
                <w:rFonts w:ascii="Times New Roman" w:hAnsi="Times New Roman"/>
                <w:noProof/>
                <w:sz w:val="28"/>
                <w:szCs w:val="28"/>
              </w:rPr>
              <w:pict>
                <v:oval id="_x0000_s1039" style="position:absolute;left:0;text-align:left;margin-left:65.7pt;margin-top:5.05pt;width:84.3pt;height:25.85pt;z-index:251658752">
                  <v:textbox style="mso-next-textbox:#_x0000_s1039">
                    <w:txbxContent>
                      <w:p w:rsidR="004432A1" w:rsidRPr="001252F8" w:rsidRDefault="004432A1" w:rsidP="004432A1">
                        <w:pPr>
                          <w:rPr>
                            <w:rFonts w:ascii="Times New Roman" w:hAnsi="Times New Roman"/>
                            <w:sz w:val="18"/>
                            <w:szCs w:val="18"/>
                          </w:rPr>
                        </w:pPr>
                        <w:r>
                          <w:rPr>
                            <w:rFonts w:ascii="Times New Roman" w:hAnsi="Times New Roman"/>
                            <w:sz w:val="18"/>
                            <w:szCs w:val="18"/>
                          </w:rPr>
                          <w:t>Травоядные</w:t>
                        </w:r>
                      </w:p>
                    </w:txbxContent>
                  </v:textbox>
                </v:oval>
              </w:pict>
            </w:r>
            <w:r>
              <w:rPr>
                <w:rFonts w:ascii="Times New Roman" w:hAnsi="Times New Roman"/>
                <w:noProof/>
                <w:sz w:val="28"/>
                <w:szCs w:val="28"/>
              </w:rPr>
              <w:pict>
                <v:oval id="_x0000_s1038" style="position:absolute;left:0;text-align:left;margin-left:171.3pt;margin-top:.15pt;width:75.15pt;height:25.85pt;z-index:251657728">
                  <v:textbox style="mso-next-textbox:#_x0000_s1038">
                    <w:txbxContent>
                      <w:p w:rsidR="004432A1" w:rsidRPr="001252F8" w:rsidRDefault="004432A1" w:rsidP="004432A1">
                        <w:pPr>
                          <w:rPr>
                            <w:rFonts w:ascii="Times New Roman" w:hAnsi="Times New Roman"/>
                            <w:sz w:val="18"/>
                            <w:szCs w:val="18"/>
                          </w:rPr>
                        </w:pPr>
                        <w:r>
                          <w:rPr>
                            <w:rFonts w:ascii="Times New Roman" w:hAnsi="Times New Roman"/>
                            <w:sz w:val="18"/>
                            <w:szCs w:val="18"/>
                          </w:rPr>
                          <w:t>Всеядные</w:t>
                        </w:r>
                      </w:p>
                    </w:txbxContent>
                  </v:textbox>
                </v:oval>
              </w:pict>
            </w:r>
          </w:p>
          <w:p w:rsidR="004432A1" w:rsidRPr="007044C9" w:rsidRDefault="004432A1" w:rsidP="007044C9">
            <w:pPr>
              <w:jc w:val="both"/>
              <w:rPr>
                <w:rFonts w:ascii="Times New Roman" w:hAnsi="Times New Roman"/>
                <w:sz w:val="28"/>
                <w:szCs w:val="28"/>
              </w:rPr>
            </w:pPr>
          </w:p>
          <w:p w:rsidR="004432A1" w:rsidRPr="007044C9" w:rsidRDefault="004432A1" w:rsidP="007044C9">
            <w:pPr>
              <w:jc w:val="both"/>
              <w:rPr>
                <w:rFonts w:ascii="Times New Roman" w:hAnsi="Times New Roman"/>
                <w:sz w:val="28"/>
                <w:szCs w:val="28"/>
                <w:lang w:eastAsia="ru-RU"/>
              </w:rPr>
            </w:pPr>
          </w:p>
          <w:p w:rsidR="00B00F62" w:rsidRPr="007044C9" w:rsidRDefault="00B00F62" w:rsidP="007044C9">
            <w:pPr>
              <w:jc w:val="both"/>
              <w:rPr>
                <w:rFonts w:ascii="Times New Roman" w:hAnsi="Times New Roman"/>
                <w:sz w:val="28"/>
                <w:szCs w:val="28"/>
                <w:lang w:eastAsia="ru-RU"/>
              </w:rPr>
            </w:pPr>
            <w:r w:rsidRPr="007044C9">
              <w:rPr>
                <w:rFonts w:ascii="Times New Roman" w:hAnsi="Times New Roman"/>
                <w:sz w:val="28"/>
                <w:szCs w:val="28"/>
                <w:lang w:eastAsia="ru-RU"/>
              </w:rPr>
              <w:t>Выделяем центр – это тема, от неё отходят лучи – крупные смысловые единицы, а от них соответствующие термины и понятия. Система кластеров охватывает большее количество информации, чем учащиеся получают при обычной письменной работе.</w:t>
            </w:r>
          </w:p>
          <w:p w:rsidR="00B00F62" w:rsidRPr="007044C9" w:rsidRDefault="00B00F62" w:rsidP="007044C9">
            <w:pPr>
              <w:jc w:val="both"/>
              <w:rPr>
                <w:rFonts w:ascii="Times New Roman" w:hAnsi="Times New Roman"/>
                <w:sz w:val="28"/>
                <w:szCs w:val="28"/>
                <w:lang w:eastAsia="ru-RU"/>
              </w:rPr>
            </w:pPr>
            <w:r w:rsidRPr="007044C9">
              <w:rPr>
                <w:rFonts w:ascii="Times New Roman" w:hAnsi="Times New Roman"/>
                <w:sz w:val="28"/>
                <w:szCs w:val="28"/>
                <w:lang w:eastAsia="ru-RU"/>
              </w:rPr>
              <w:t>Организуя работу с младшими школьниками, я предлагаю им озаглавить смысловые блоки или даю готовые вопросы. Достаточно 2-3 раза провести подобную работу, чтобы этот приём стал технологичным. Ученики с удовольствием используют кластеры.</w:t>
            </w:r>
          </w:p>
          <w:p w:rsidR="00B00F62" w:rsidRPr="007044C9" w:rsidRDefault="00B00F62" w:rsidP="007044C9">
            <w:pPr>
              <w:jc w:val="both"/>
              <w:rPr>
                <w:rFonts w:ascii="Times New Roman" w:hAnsi="Times New Roman"/>
                <w:sz w:val="28"/>
                <w:szCs w:val="28"/>
                <w:lang w:eastAsia="ru-RU"/>
              </w:rPr>
            </w:pPr>
            <w:r w:rsidRPr="007044C9">
              <w:rPr>
                <w:rFonts w:ascii="Times New Roman" w:hAnsi="Times New Roman"/>
                <w:sz w:val="28"/>
                <w:szCs w:val="28"/>
                <w:lang w:eastAsia="ru-RU"/>
              </w:rPr>
              <w:t>Применение данных приемов на у</w:t>
            </w:r>
            <w:r w:rsidR="00C322FE" w:rsidRPr="007044C9">
              <w:rPr>
                <w:rFonts w:ascii="Times New Roman" w:hAnsi="Times New Roman"/>
                <w:sz w:val="28"/>
                <w:szCs w:val="28"/>
                <w:lang w:eastAsia="ru-RU"/>
              </w:rPr>
              <w:t xml:space="preserve">роках чтения, окружающего мира </w:t>
            </w:r>
            <w:r w:rsidRPr="007044C9">
              <w:rPr>
                <w:rFonts w:ascii="Times New Roman" w:hAnsi="Times New Roman"/>
                <w:sz w:val="28"/>
                <w:szCs w:val="28"/>
                <w:lang w:eastAsia="ru-RU"/>
              </w:rPr>
              <w:t xml:space="preserve"> позволяет получить очень хороший результат, поскольку используются разные источники информации, задействованы различные виды памяти и восприятия. Письменное фиксирование информации позволяет лучше запоминать изученный материал.</w:t>
            </w:r>
          </w:p>
          <w:p w:rsidR="00B00F62" w:rsidRDefault="00B00F62" w:rsidP="007044C9">
            <w:pPr>
              <w:jc w:val="both"/>
              <w:rPr>
                <w:rFonts w:ascii="Times New Roman" w:hAnsi="Times New Roman"/>
                <w:sz w:val="28"/>
                <w:szCs w:val="28"/>
                <w:lang w:eastAsia="ru-RU"/>
              </w:rPr>
            </w:pPr>
            <w:r w:rsidRPr="007044C9">
              <w:rPr>
                <w:rFonts w:ascii="Times New Roman" w:hAnsi="Times New Roman"/>
                <w:sz w:val="28"/>
                <w:szCs w:val="28"/>
                <w:lang w:eastAsia="ru-RU"/>
              </w:rPr>
              <w:t>Работая с текстом таким образом, дети могут выделить нужную информацию, составить текст самостоятельно, доказать свою точку зрения.</w:t>
            </w:r>
          </w:p>
          <w:p w:rsidR="001D6748" w:rsidRPr="001D6748" w:rsidRDefault="001D6748" w:rsidP="001D6748">
            <w:pPr>
              <w:jc w:val="both"/>
              <w:rPr>
                <w:rFonts w:ascii="Times New Roman" w:hAnsi="Times New Roman"/>
                <w:sz w:val="28"/>
                <w:szCs w:val="28"/>
                <w:lang w:eastAsia="ru-RU"/>
              </w:rPr>
            </w:pPr>
            <w:r w:rsidRPr="001D6748">
              <w:rPr>
                <w:rFonts w:ascii="Times New Roman" w:hAnsi="Times New Roman"/>
                <w:sz w:val="28"/>
                <w:szCs w:val="28"/>
                <w:lang w:eastAsia="ru-RU"/>
              </w:rPr>
              <w:t xml:space="preserve">Любые образовательные технологии –  это ещё не гарантия успеха. </w:t>
            </w:r>
          </w:p>
          <w:p w:rsidR="00B00F62" w:rsidRPr="007044C9" w:rsidRDefault="001D6748" w:rsidP="001D6748">
            <w:pPr>
              <w:jc w:val="both"/>
              <w:rPr>
                <w:rFonts w:ascii="Times New Roman" w:hAnsi="Times New Roman"/>
                <w:sz w:val="28"/>
                <w:szCs w:val="28"/>
                <w:lang w:eastAsia="ru-RU"/>
              </w:rPr>
            </w:pPr>
            <w:r w:rsidRPr="001D6748">
              <w:rPr>
                <w:rFonts w:ascii="Times New Roman" w:hAnsi="Times New Roman"/>
                <w:sz w:val="28"/>
                <w:szCs w:val="28"/>
                <w:lang w:eastAsia="ru-RU"/>
              </w:rPr>
              <w:t xml:space="preserve">Главным является органическое соединение эффективных образовательных технологий,  личностей педагога и учеников. </w:t>
            </w:r>
          </w:p>
        </w:tc>
      </w:tr>
    </w:tbl>
    <w:p w:rsidR="0033091B" w:rsidRPr="007044C9" w:rsidRDefault="0033091B" w:rsidP="007044C9">
      <w:pPr>
        <w:jc w:val="both"/>
        <w:rPr>
          <w:rFonts w:ascii="Times New Roman" w:hAnsi="Times New Roman"/>
          <w:sz w:val="28"/>
          <w:szCs w:val="28"/>
        </w:rPr>
      </w:pPr>
    </w:p>
    <w:sectPr w:rsidR="0033091B" w:rsidRPr="007044C9" w:rsidSect="003B7C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33091B"/>
    <w:rsid w:val="001277E2"/>
    <w:rsid w:val="001D6748"/>
    <w:rsid w:val="0033091B"/>
    <w:rsid w:val="00341BFD"/>
    <w:rsid w:val="003B7C13"/>
    <w:rsid w:val="004432A1"/>
    <w:rsid w:val="004847C9"/>
    <w:rsid w:val="005D4222"/>
    <w:rsid w:val="007044C9"/>
    <w:rsid w:val="00797651"/>
    <w:rsid w:val="00935B39"/>
    <w:rsid w:val="00B00F62"/>
    <w:rsid w:val="00B03BA4"/>
    <w:rsid w:val="00B53BB1"/>
    <w:rsid w:val="00B6401F"/>
    <w:rsid w:val="00C322FE"/>
    <w:rsid w:val="00D14AB9"/>
    <w:rsid w:val="00E215F2"/>
    <w:rsid w:val="00EA06C3"/>
    <w:rsid w:val="00F71D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3" type="connector" idref="#_x0000_s1033"/>
        <o:r id="V:Rule14" type="connector" idref="#_x0000_s1041"/>
        <o:r id="V:Rule15" type="connector" idref="#_x0000_s1032"/>
        <o:r id="V:Rule16" type="connector" idref="#_x0000_s1050"/>
        <o:r id="V:Rule17" type="connector" idref="#_x0000_s1034"/>
        <o:r id="V:Rule18" type="connector" idref="#_x0000_s1047"/>
        <o:r id="V:Rule19" type="connector" idref="#_x0000_s1035"/>
        <o:r id="V:Rule20" type="connector" idref="#_x0000_s1049"/>
        <o:r id="V:Rule21" type="connector" idref="#_x0000_s1042"/>
        <o:r id="V:Rule22" type="connector" idref="#_x0000_s1040"/>
        <o:r id="V:Rule23" type="connector" idref="#_x0000_s1046"/>
        <o:r id="V:Rule24"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91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47C9"/>
    <w:pPr>
      <w:spacing w:after="0" w:line="240" w:lineRule="auto"/>
    </w:pPr>
  </w:style>
  <w:style w:type="paragraph" w:styleId="a4">
    <w:name w:val="Normal (Web)"/>
    <w:basedOn w:val="a"/>
    <w:uiPriority w:val="99"/>
    <w:semiHidden/>
    <w:unhideWhenUsed/>
    <w:rsid w:val="004432A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5088584">
      <w:bodyDiv w:val="1"/>
      <w:marLeft w:val="0"/>
      <w:marRight w:val="0"/>
      <w:marTop w:val="0"/>
      <w:marBottom w:val="0"/>
      <w:divBdr>
        <w:top w:val="none" w:sz="0" w:space="0" w:color="auto"/>
        <w:left w:val="none" w:sz="0" w:space="0" w:color="auto"/>
        <w:bottom w:val="none" w:sz="0" w:space="0" w:color="auto"/>
        <w:right w:val="none" w:sz="0" w:space="0" w:color="auto"/>
      </w:divBdr>
    </w:div>
    <w:div w:id="163540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1117</Words>
  <Characters>6370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5</cp:revision>
  <cp:lastPrinted>2017-01-06T04:51:00Z</cp:lastPrinted>
  <dcterms:created xsi:type="dcterms:W3CDTF">2017-01-04T16:53:00Z</dcterms:created>
  <dcterms:modified xsi:type="dcterms:W3CDTF">2017-01-06T04:52:00Z</dcterms:modified>
</cp:coreProperties>
</file>