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4F0" w:rsidRDefault="007804F0" w:rsidP="007804F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РОССИЙСКАЯ ФЕДЕРАЦИЯ</w:t>
      </w:r>
    </w:p>
    <w:p w:rsidR="007804F0" w:rsidRDefault="007804F0" w:rsidP="007804F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КЕМЕРОВСКАЯ ОБЛАСТЬ, ГОРОД НОВОКУЗНЕЦК</w:t>
      </w:r>
    </w:p>
    <w:p w:rsidR="007804F0" w:rsidRDefault="007804F0" w:rsidP="007804F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МУНИЦИПАЛЬНОЕ БЮДЖЕТНОЕ ОБЩЕОБРАЗОВАТЕЛЬНОЕ УЧРЕЖДЕНИЕ</w:t>
      </w:r>
    </w:p>
    <w:p w:rsidR="007804F0" w:rsidRDefault="007804F0" w:rsidP="007804F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«СРЕДНЯЯ ОБЩЕОБРАЗОВАТЕЛЬНАЯ ШКОЛА №5»</w:t>
      </w:r>
    </w:p>
    <w:p w:rsidR="007804F0" w:rsidRDefault="007804F0" w:rsidP="007804F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AA7B19" w:rsidRDefault="00AA7B19" w:rsidP="007804F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7804F0" w:rsidRPr="00AA7B19" w:rsidRDefault="00AA7B19" w:rsidP="007804F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Всероссийская конференция</w:t>
      </w:r>
    </w:p>
    <w:p w:rsidR="007804F0" w:rsidRPr="00AA7B19" w:rsidRDefault="007804F0" w:rsidP="00AA7B19">
      <w:pPr>
        <w:pStyle w:val="1"/>
        <w:spacing w:before="0"/>
        <w:rPr>
          <w:color w:val="444444"/>
          <w:sz w:val="32"/>
          <w:szCs w:val="32"/>
        </w:rPr>
      </w:pPr>
      <w:bookmarkStart w:id="0" w:name="_Toc18177789"/>
      <w:r>
        <w:rPr>
          <w:rFonts w:cs="Times New Roman"/>
        </w:rPr>
        <w:t>«</w:t>
      </w:r>
      <w:r w:rsidR="00AA7B19" w:rsidRPr="00AA7B19">
        <w:rPr>
          <w:rFonts w:cs="Times New Roman"/>
          <w:szCs w:val="29"/>
        </w:rPr>
        <w:t>Экспериментальная и инновационная деятельности как средство повышения качества обучения на уроках математики</w:t>
      </w:r>
      <w:r>
        <w:rPr>
          <w:rFonts w:cs="Times New Roman"/>
        </w:rPr>
        <w:t>»</w:t>
      </w:r>
      <w:bookmarkEnd w:id="0"/>
    </w:p>
    <w:p w:rsidR="007804F0" w:rsidRDefault="007804F0" w:rsidP="007804F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AA7B19" w:rsidRDefault="00AA7B19" w:rsidP="007804F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7804F0" w:rsidRDefault="007804F0" w:rsidP="007804F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Научно – исследовательская работа</w:t>
      </w:r>
    </w:p>
    <w:p w:rsidR="007804F0" w:rsidRDefault="007804F0" w:rsidP="007804F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7804F0" w:rsidRPr="006E0F7A" w:rsidRDefault="00AA7B19" w:rsidP="007804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36"/>
        </w:rPr>
        <w:t>Исследование влияния решения математических задач на усвоение и запоминание краеведческого материала</w:t>
      </w:r>
    </w:p>
    <w:p w:rsidR="007804F0" w:rsidRDefault="007804F0" w:rsidP="007804F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7804F0" w:rsidRDefault="007804F0" w:rsidP="007804F0">
      <w:pPr>
        <w:spacing w:after="0" w:line="360" w:lineRule="auto"/>
        <w:ind w:left="496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Маланьина Инна Геннадьевна,</w:t>
      </w:r>
    </w:p>
    <w:p w:rsidR="007804F0" w:rsidRDefault="007804F0" w:rsidP="007804F0">
      <w:pPr>
        <w:spacing w:after="0" w:line="360" w:lineRule="auto"/>
        <w:ind w:left="4956" w:firstLine="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учитель математики, </w:t>
      </w:r>
    </w:p>
    <w:p w:rsidR="007804F0" w:rsidRDefault="007804F0" w:rsidP="007804F0">
      <w:pPr>
        <w:spacing w:after="0" w:line="360" w:lineRule="auto"/>
        <w:ind w:left="4956" w:firstLine="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МБОУ</w:t>
      </w:r>
      <w:proofErr w:type="gramStart"/>
      <w:r>
        <w:rPr>
          <w:rFonts w:ascii="Times New Roman" w:hAnsi="Times New Roman" w:cs="Times New Roman"/>
          <w:sz w:val="28"/>
        </w:rPr>
        <w:t>«С</w:t>
      </w:r>
      <w:proofErr w:type="gramEnd"/>
      <w:r>
        <w:rPr>
          <w:rFonts w:ascii="Times New Roman" w:hAnsi="Times New Roman" w:cs="Times New Roman"/>
          <w:sz w:val="28"/>
        </w:rPr>
        <w:t>редняя общеобразовательная</w:t>
      </w:r>
    </w:p>
    <w:p w:rsidR="007804F0" w:rsidRDefault="007804F0" w:rsidP="007804F0">
      <w:pPr>
        <w:spacing w:after="0" w:line="360" w:lineRule="auto"/>
        <w:ind w:left="4956" w:firstLine="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школа № 5»</w:t>
      </w:r>
      <w:r w:rsidR="00AA7B19">
        <w:rPr>
          <w:rFonts w:ascii="Times New Roman" w:hAnsi="Times New Roman" w:cs="Times New Roman"/>
          <w:sz w:val="28"/>
        </w:rPr>
        <w:t>,</w:t>
      </w:r>
    </w:p>
    <w:p w:rsidR="00AA7B19" w:rsidRDefault="00AA7B19" w:rsidP="007804F0">
      <w:pPr>
        <w:spacing w:after="0" w:line="360" w:lineRule="auto"/>
        <w:ind w:left="4956" w:firstLine="6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Михненко</w:t>
      </w:r>
      <w:proofErr w:type="spellEnd"/>
      <w:r>
        <w:rPr>
          <w:rFonts w:ascii="Times New Roman" w:hAnsi="Times New Roman" w:cs="Times New Roman"/>
          <w:sz w:val="28"/>
        </w:rPr>
        <w:t xml:space="preserve"> Полина, ученица 6 класса, </w:t>
      </w:r>
    </w:p>
    <w:p w:rsidR="00AA7B19" w:rsidRDefault="00AA7B19" w:rsidP="00AA7B19">
      <w:pPr>
        <w:spacing w:after="0" w:line="360" w:lineRule="auto"/>
        <w:ind w:left="4956" w:firstLine="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МБОУ</w:t>
      </w:r>
      <w:proofErr w:type="gramStart"/>
      <w:r>
        <w:rPr>
          <w:rFonts w:ascii="Times New Roman" w:hAnsi="Times New Roman" w:cs="Times New Roman"/>
          <w:sz w:val="28"/>
        </w:rPr>
        <w:t>«С</w:t>
      </w:r>
      <w:proofErr w:type="gramEnd"/>
      <w:r>
        <w:rPr>
          <w:rFonts w:ascii="Times New Roman" w:hAnsi="Times New Roman" w:cs="Times New Roman"/>
          <w:sz w:val="28"/>
        </w:rPr>
        <w:t>редняя общеобразовательная</w:t>
      </w:r>
    </w:p>
    <w:p w:rsidR="00AA7B19" w:rsidRDefault="00AA7B19" w:rsidP="00AA7B19">
      <w:pPr>
        <w:spacing w:after="0" w:line="360" w:lineRule="auto"/>
        <w:ind w:left="4956" w:firstLine="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школа № 5»,</w:t>
      </w:r>
    </w:p>
    <w:p w:rsidR="00AA7B19" w:rsidRDefault="00AA7B19" w:rsidP="007804F0">
      <w:pPr>
        <w:spacing w:after="0" w:line="360" w:lineRule="auto"/>
        <w:ind w:left="4956" w:firstLine="6"/>
        <w:jc w:val="both"/>
        <w:rPr>
          <w:rFonts w:ascii="Times New Roman" w:hAnsi="Times New Roman" w:cs="Times New Roman"/>
          <w:sz w:val="28"/>
        </w:rPr>
      </w:pPr>
    </w:p>
    <w:p w:rsidR="007804F0" w:rsidRDefault="007804F0" w:rsidP="007804F0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7804F0" w:rsidRDefault="007804F0" w:rsidP="007804F0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7804F0" w:rsidRDefault="007804F0" w:rsidP="007804F0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7804F0" w:rsidRPr="00365E27" w:rsidRDefault="007804F0" w:rsidP="007804F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город Новокузнецк, 2019 </w:t>
      </w:r>
      <w:r w:rsidRPr="00365E27">
        <w:rPr>
          <w:rFonts w:ascii="Times New Roman" w:hAnsi="Times New Roman" w:cs="Times New Roman"/>
          <w:sz w:val="28"/>
        </w:rPr>
        <w:br w:type="page"/>
      </w:r>
    </w:p>
    <w:p w:rsidR="007804F0" w:rsidRDefault="007804F0" w:rsidP="007804F0">
      <w:pPr>
        <w:rPr>
          <w:rFonts w:ascii="Times New Roman" w:hAnsi="Times New Roman" w:cs="Times New Roman"/>
          <w:b/>
          <w:sz w:val="28"/>
        </w:rPr>
        <w:sectPr w:rsidR="007804F0" w:rsidSect="003B5EEE">
          <w:footerReference w:type="default" r:id="rId7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29339436"/>
        <w:docPartObj>
          <w:docPartGallery w:val="Table of Contents"/>
          <w:docPartUnique/>
        </w:docPartObj>
      </w:sdtPr>
      <w:sdtContent>
        <w:p w:rsidR="007804F0" w:rsidRPr="006B5DB2" w:rsidRDefault="007804F0" w:rsidP="007804F0">
          <w:pPr>
            <w:pStyle w:val="ae"/>
            <w:spacing w:before="0" w:line="360" w:lineRule="auto"/>
            <w:jc w:val="center"/>
            <w:rPr>
              <w:rFonts w:ascii="Times New Roman" w:hAnsi="Times New Roman" w:cs="Times New Roman"/>
            </w:rPr>
          </w:pPr>
          <w:r w:rsidRPr="006B5DB2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AA7B19" w:rsidRPr="00AA7B19" w:rsidRDefault="00B70F5E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r w:rsidRPr="006B5DB2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7804F0" w:rsidRPr="006B5DB2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6B5DB2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8177790" w:history="1">
            <w:r w:rsidR="00AA7B19" w:rsidRPr="00AA7B19">
              <w:rPr>
                <w:rStyle w:val="a3"/>
                <w:rFonts w:ascii="Times New Roman" w:hAnsi="Times New Roman" w:cs="Times New Roman"/>
                <w:noProof/>
                <w:sz w:val="28"/>
              </w:rPr>
              <w:t>Введение</w:t>
            </w:r>
            <w:r w:rsidR="00AA7B19"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AA7B19"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A7B19"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_Toc18177790 \h </w:instrText>
            </w:r>
            <w:r w:rsidR="00AA7B19" w:rsidRPr="00AA7B19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AA7B19"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AA7B19"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t>4</w:t>
            </w:r>
            <w:r w:rsidR="00AA7B19"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A7B19" w:rsidRPr="00AA7B19" w:rsidRDefault="00AA7B19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8177791" w:history="1">
            <w:r w:rsidRPr="00AA7B19">
              <w:rPr>
                <w:rStyle w:val="a3"/>
                <w:rFonts w:ascii="Times New Roman" w:hAnsi="Times New Roman" w:cs="Times New Roman"/>
                <w:noProof/>
                <w:sz w:val="28"/>
              </w:rPr>
              <w:t xml:space="preserve">Глава </w:t>
            </w:r>
            <w:r w:rsidRPr="00AA7B19">
              <w:rPr>
                <w:rStyle w:val="a3"/>
                <w:rFonts w:ascii="Times New Roman" w:hAnsi="Times New Roman" w:cs="Times New Roman"/>
                <w:noProof/>
                <w:sz w:val="28"/>
                <w:lang w:val="en-US"/>
              </w:rPr>
              <w:t>I</w:t>
            </w:r>
            <w:r w:rsidRPr="00AA7B19">
              <w:rPr>
                <w:rStyle w:val="a3"/>
                <w:rFonts w:ascii="Times New Roman" w:hAnsi="Times New Roman" w:cs="Times New Roman"/>
                <w:noProof/>
                <w:sz w:val="28"/>
              </w:rPr>
              <w:t>. Задачи краеведческого содержания о Кемеровской области</w:t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_Toc18177791 \h </w:instrText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t>6</w:t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A7B19" w:rsidRPr="00AA7B19" w:rsidRDefault="00AA7B19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8177792" w:history="1">
            <w:r w:rsidRPr="00AA7B19">
              <w:rPr>
                <w:rStyle w:val="a3"/>
                <w:rFonts w:ascii="Times New Roman" w:hAnsi="Times New Roman" w:cs="Times New Roman"/>
                <w:noProof/>
                <w:sz w:val="28"/>
              </w:rPr>
              <w:t>1. Задачи, содержащие географические характеристики Кузбасса</w:t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_Toc18177792 \h </w:instrText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t>6</w:t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A7B19" w:rsidRPr="00AA7B19" w:rsidRDefault="00AA7B19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8177793" w:history="1">
            <w:r w:rsidRPr="00AA7B19">
              <w:rPr>
                <w:rStyle w:val="a3"/>
                <w:rFonts w:ascii="Times New Roman" w:hAnsi="Times New Roman" w:cs="Times New Roman"/>
                <w:noProof/>
                <w:sz w:val="28"/>
              </w:rPr>
              <w:t>2. Задачи об известных людях, которые родились в Кузбассе</w:t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_Toc18177793 \h </w:instrText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t>8</w:t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A7B19" w:rsidRPr="00AA7B19" w:rsidRDefault="00AA7B19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8177794" w:history="1">
            <w:r w:rsidRPr="00AA7B19">
              <w:rPr>
                <w:rStyle w:val="a3"/>
                <w:rFonts w:ascii="Times New Roman" w:hAnsi="Times New Roman" w:cs="Times New Roman"/>
                <w:noProof/>
                <w:sz w:val="28"/>
              </w:rPr>
              <w:t>3. Задачи о достопримечательностях Кузбасса</w:t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_Toc18177794 \h </w:instrText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t>12</w:t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A7B19" w:rsidRPr="00AA7B19" w:rsidRDefault="00AA7B19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8177795" w:history="1">
            <w:r w:rsidRPr="00AA7B19">
              <w:rPr>
                <w:rStyle w:val="a3"/>
                <w:rFonts w:ascii="Times New Roman" w:hAnsi="Times New Roman" w:cs="Times New Roman"/>
                <w:noProof/>
                <w:sz w:val="28"/>
              </w:rPr>
              <w:t>Анализ результатов анкетирования</w:t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_Toc18177795 \h </w:instrText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t>15</w:t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A7B19" w:rsidRPr="00AA7B19" w:rsidRDefault="00AA7B19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8177796" w:history="1">
            <w:r w:rsidRPr="00AA7B19">
              <w:rPr>
                <w:rStyle w:val="a3"/>
                <w:rFonts w:ascii="Times New Roman" w:hAnsi="Times New Roman" w:cs="Times New Roman"/>
                <w:noProof/>
                <w:sz w:val="28"/>
              </w:rPr>
              <w:t>Заключение</w:t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_Toc18177796 \h </w:instrText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t>18</w:t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A7B19" w:rsidRPr="00AA7B19" w:rsidRDefault="00AA7B19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8177799" w:history="1">
            <w:r w:rsidRPr="00AA7B19">
              <w:rPr>
                <w:rStyle w:val="a3"/>
                <w:rFonts w:ascii="Times New Roman" w:hAnsi="Times New Roman" w:cs="Times New Roman"/>
                <w:noProof/>
                <w:sz w:val="28"/>
              </w:rPr>
              <w:t>Библиографический список</w:t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_Toc18177799 \h </w:instrText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t>20</w:t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A7B19" w:rsidRPr="00AA7B19" w:rsidRDefault="00AA7B19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8177811" w:history="1">
            <w:r w:rsidRPr="00AA7B19">
              <w:rPr>
                <w:rStyle w:val="a3"/>
                <w:rFonts w:ascii="Times New Roman" w:hAnsi="Times New Roman" w:cs="Times New Roman"/>
                <w:noProof/>
                <w:sz w:val="28"/>
              </w:rPr>
              <w:t>Приложение 1. Картинки к материалу о Кузбассе, его достопримечательностях и географических характеристиках</w:t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_Toc18177811 \h </w:instrText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t>22</w:t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A7B19" w:rsidRPr="00AA7B19" w:rsidRDefault="00AA7B19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8177814" w:history="1">
            <w:r w:rsidRPr="00AA7B19">
              <w:rPr>
                <w:rStyle w:val="a3"/>
                <w:rFonts w:ascii="Times New Roman" w:hAnsi="Times New Roman" w:cs="Times New Roman"/>
                <w:noProof/>
                <w:sz w:val="28"/>
              </w:rPr>
              <w:t>Приложение 2. Вопросы анкеты</w:t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_Toc18177814 \h </w:instrText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t>24</w:t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A7B19" w:rsidRDefault="00AA7B19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8177815" w:history="1">
            <w:r w:rsidRPr="00AA7B19">
              <w:rPr>
                <w:rStyle w:val="a3"/>
                <w:rFonts w:ascii="Times New Roman" w:hAnsi="Times New Roman" w:cs="Times New Roman"/>
                <w:noProof/>
                <w:sz w:val="28"/>
              </w:rPr>
              <w:t>Приложение 3. Диаграммы к результатам анкетирования</w:t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_Toc18177815 \h </w:instrText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t>26</w:t>
            </w:r>
            <w:r w:rsidRPr="00AA7B19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7804F0" w:rsidRDefault="00B70F5E" w:rsidP="007804F0">
          <w:pPr>
            <w:spacing w:after="0" w:line="360" w:lineRule="auto"/>
          </w:pPr>
          <w:r w:rsidRPr="006B5DB2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7804F0" w:rsidRDefault="007804F0" w:rsidP="007804F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7804F0" w:rsidRPr="00E72FF7" w:rsidRDefault="007804F0" w:rsidP="007804F0">
      <w:pPr>
        <w:pStyle w:val="1"/>
      </w:pPr>
      <w:bookmarkStart w:id="1" w:name="_Toc18177790"/>
      <w:r w:rsidRPr="00E72FF7">
        <w:lastRenderedPageBreak/>
        <w:t>Введение</w:t>
      </w:r>
      <w:bookmarkEnd w:id="1"/>
    </w:p>
    <w:p w:rsidR="007804F0" w:rsidRPr="00E72FF7" w:rsidRDefault="007804F0" w:rsidP="007804F0">
      <w:pPr>
        <w:jc w:val="both"/>
        <w:rPr>
          <w:rFonts w:ascii="Times New Roman" w:hAnsi="Times New Roman" w:cs="Times New Roman"/>
          <w:b/>
          <w:sz w:val="28"/>
        </w:rPr>
      </w:pPr>
      <w:r w:rsidRPr="00E72FF7">
        <w:rPr>
          <w:rFonts w:ascii="Times New Roman" w:hAnsi="Times New Roman" w:cs="Times New Roman"/>
          <w:b/>
          <w:sz w:val="28"/>
        </w:rPr>
        <w:t>Актуальность.</w:t>
      </w:r>
    </w:p>
    <w:p w:rsidR="007804F0" w:rsidRPr="00E72FF7" w:rsidRDefault="007804F0" w:rsidP="007804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72F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школе мы </w:t>
      </w:r>
      <w:r w:rsidR="00890127">
        <w:rPr>
          <w:rFonts w:ascii="Times New Roman" w:hAnsi="Times New Roman" w:cs="Times New Roman"/>
          <w:sz w:val="28"/>
          <w:szCs w:val="28"/>
          <w:shd w:val="clear" w:color="auto" w:fill="FFFFFF"/>
        </w:rPr>
        <w:t>много</w:t>
      </w:r>
      <w:r w:rsidRPr="00E72F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говорим о патриотизме, о том, что важно быть гражданином своей </w:t>
      </w:r>
      <w:r w:rsidR="00890127">
        <w:rPr>
          <w:rFonts w:ascii="Times New Roman" w:hAnsi="Times New Roman" w:cs="Times New Roman"/>
          <w:sz w:val="28"/>
          <w:szCs w:val="28"/>
          <w:shd w:val="clear" w:color="auto" w:fill="FFFFFF"/>
        </w:rPr>
        <w:t>страны</w:t>
      </w:r>
      <w:r w:rsidRPr="00E72F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Но невозможно быть настоящим гражданином, не зная историю своей </w:t>
      </w:r>
      <w:r w:rsidR="00890127">
        <w:rPr>
          <w:rFonts w:ascii="Times New Roman" w:hAnsi="Times New Roman" w:cs="Times New Roman"/>
          <w:sz w:val="28"/>
          <w:szCs w:val="28"/>
          <w:shd w:val="clear" w:color="auto" w:fill="FFFFFF"/>
        </w:rPr>
        <w:t>Родины</w:t>
      </w:r>
      <w:r w:rsidRPr="00E72FF7">
        <w:rPr>
          <w:rFonts w:ascii="Times New Roman" w:hAnsi="Times New Roman" w:cs="Times New Roman"/>
          <w:sz w:val="28"/>
          <w:szCs w:val="28"/>
          <w:shd w:val="clear" w:color="auto" w:fill="FFFFFF"/>
        </w:rPr>
        <w:t>. Знание истории своей страны начинается со знания истории своей малой Родины. Ученики понимают важность знания истории своей страны, своей малой Родины, однако этих знаний недостаточно. Следовательно, необходим</w:t>
      </w:r>
      <w:r w:rsidR="00890127">
        <w:rPr>
          <w:rFonts w:ascii="Times New Roman" w:hAnsi="Times New Roman" w:cs="Times New Roman"/>
          <w:sz w:val="28"/>
          <w:szCs w:val="28"/>
          <w:shd w:val="clear" w:color="auto" w:fill="FFFFFF"/>
        </w:rPr>
        <w:t>о вести</w:t>
      </w:r>
      <w:r w:rsidRPr="00E72F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просветительск</w:t>
      </w:r>
      <w:r w:rsidR="00890127">
        <w:rPr>
          <w:rFonts w:ascii="Times New Roman" w:hAnsi="Times New Roman" w:cs="Times New Roman"/>
          <w:sz w:val="28"/>
          <w:szCs w:val="28"/>
          <w:shd w:val="clear" w:color="auto" w:fill="FFFFFF"/>
        </w:rPr>
        <w:t>ую</w:t>
      </w:r>
      <w:r w:rsidRPr="00E72F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пропагандистск</w:t>
      </w:r>
      <w:r w:rsidR="00890127">
        <w:rPr>
          <w:rFonts w:ascii="Times New Roman" w:hAnsi="Times New Roman" w:cs="Times New Roman"/>
          <w:sz w:val="28"/>
          <w:szCs w:val="28"/>
          <w:shd w:val="clear" w:color="auto" w:fill="FFFFFF"/>
        </w:rPr>
        <w:t>ую</w:t>
      </w:r>
      <w:r w:rsidRPr="00E72F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</w:t>
      </w:r>
      <w:r w:rsidR="00890127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E72F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распространению знаний </w:t>
      </w:r>
      <w:r w:rsidR="00890127">
        <w:rPr>
          <w:rFonts w:ascii="Times New Roman" w:hAnsi="Times New Roman" w:cs="Times New Roman"/>
          <w:sz w:val="28"/>
          <w:szCs w:val="28"/>
          <w:shd w:val="clear" w:color="auto" w:fill="FFFFFF"/>
        </w:rPr>
        <w:t>о своем родном крае</w:t>
      </w:r>
      <w:r w:rsidRPr="00E72F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  </w:t>
      </w:r>
    </w:p>
    <w:p w:rsidR="007804F0" w:rsidRPr="00E72FF7" w:rsidRDefault="007804F0" w:rsidP="007804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72FF7">
        <w:rPr>
          <w:rFonts w:ascii="Times New Roman" w:hAnsi="Times New Roman" w:cs="Times New Roman"/>
          <w:sz w:val="28"/>
          <w:szCs w:val="28"/>
          <w:shd w:val="clear" w:color="auto" w:fill="FFFFFF"/>
        </w:rPr>
        <w:t>Математика всегда была неотъемлемой и существенной составной частью человеческой культуры, она является ключом к познанию окружающего мира, базой научно-технического прогресса и важным компонентом развития личности. Важно развивать в человеке способность понимать смысл поставленной перед ним задачи, умение правильно, логически рассуждать, навыки алгоритмического мышления. Каждому, с одной стороны, необходимо умение анализировать, отличать гипотезу от факта, критиковать, схематизировать, отчетливо выражать свои мысли, с другой стороны, развить своё воображение и интуицию (пространственное представление, способность предвидеть результат и предугадать путь решения). Иначе говоря, математика нужна для интеллектуального развития личности.</w:t>
      </w:r>
    </w:p>
    <w:p w:rsidR="007804F0" w:rsidRPr="00E72FF7" w:rsidRDefault="007804F0" w:rsidP="007804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72FF7">
        <w:rPr>
          <w:rFonts w:ascii="Times New Roman" w:hAnsi="Times New Roman" w:cs="Times New Roman"/>
          <w:sz w:val="28"/>
          <w:szCs w:val="28"/>
          <w:shd w:val="clear" w:color="auto" w:fill="FFFFFF"/>
        </w:rPr>
        <w:t>Исходя из всего вышесказанного, мы решили совместить в нашей работе математику и историю нашей малой Родины (Кузбасс).</w:t>
      </w:r>
    </w:p>
    <w:p w:rsidR="007804F0" w:rsidRPr="00E72FF7" w:rsidRDefault="007804F0" w:rsidP="007804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72FF7">
        <w:rPr>
          <w:rFonts w:ascii="Times New Roman" w:hAnsi="Times New Roman" w:cs="Times New Roman"/>
          <w:sz w:val="28"/>
          <w:szCs w:val="28"/>
          <w:shd w:val="clear" w:color="auto" w:fill="FFFFFF"/>
        </w:rPr>
        <w:t>Это можно сделать, создав сборник математических задач про Кузбасс – путешествие по истории, культурным памятникам, достопримечательностям городов нашей малой родины.</w:t>
      </w:r>
    </w:p>
    <w:p w:rsidR="007804F0" w:rsidRPr="00E72FF7" w:rsidRDefault="007804F0" w:rsidP="007804F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72FF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 исследования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с</w:t>
      </w:r>
      <w:r w:rsidRPr="00AB4DFB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оздание сборника математических задач и заданий </w:t>
      </w: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о Кузбассе</w:t>
      </w:r>
      <w:r w:rsidRPr="00AB4DFB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и изучение влияния</w:t>
      </w: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решения</w:t>
      </w:r>
      <w:r w:rsidRPr="00AB4DFB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этих задач на усвоение, и запоминание </w:t>
      </w: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краеведческого </w:t>
      </w:r>
      <w:r w:rsidRPr="00AB4DFB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материала</w:t>
      </w: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.</w:t>
      </w:r>
    </w:p>
    <w:p w:rsidR="007804F0" w:rsidRPr="0020053A" w:rsidRDefault="007804F0" w:rsidP="007804F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0053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Задачи исследования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7804F0" w:rsidRPr="0020053A" w:rsidRDefault="007804F0" w:rsidP="007804F0">
      <w:pPr>
        <w:pStyle w:val="aa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0053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Собрать информацию об истории и достопримечательностях Кемеровской области;</w:t>
      </w:r>
    </w:p>
    <w:p w:rsidR="007804F0" w:rsidRPr="0020053A" w:rsidRDefault="007804F0" w:rsidP="007804F0">
      <w:pPr>
        <w:pStyle w:val="aa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0053A">
        <w:rPr>
          <w:rFonts w:ascii="Times New Roman" w:hAnsi="Times New Roman" w:cs="Times New Roman"/>
          <w:sz w:val="28"/>
          <w:szCs w:val="28"/>
          <w:shd w:val="clear" w:color="auto" w:fill="FFFFFF"/>
        </w:rPr>
        <w:t>Составить сборник задач краеведческого содержания</w:t>
      </w:r>
      <w:r w:rsidR="003B5E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(решение задач представлено в приложении 2)</w:t>
      </w:r>
      <w:r w:rsidRPr="0020053A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7804F0" w:rsidRPr="0020053A" w:rsidRDefault="007804F0" w:rsidP="007804F0">
      <w:pPr>
        <w:pStyle w:val="aa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0053A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Провести</w:t>
      </w:r>
      <w:r w:rsidRPr="0020053A">
        <w:rPr>
          <w:rFonts w:ascii="Times New Roman" w:eastAsiaTheme="minorEastAsia" w:hAnsi="Times New Roman" w:cs="Times New Roman"/>
          <w:sz w:val="28"/>
          <w:szCs w:val="28"/>
        </w:rPr>
        <w:t xml:space="preserve"> лекцию об истории Кемеровской области и ее достопримечательностях и анкетирование для проверки усвоения прослушанного краеведческого материала; </w:t>
      </w:r>
    </w:p>
    <w:p w:rsidR="007804F0" w:rsidRPr="0020053A" w:rsidRDefault="007804F0" w:rsidP="007804F0">
      <w:pPr>
        <w:pStyle w:val="aa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0053A">
        <w:rPr>
          <w:rFonts w:ascii="Times New Roman" w:eastAsiaTheme="minorEastAsia" w:hAnsi="Times New Roman" w:cs="Times New Roman"/>
          <w:sz w:val="28"/>
          <w:szCs w:val="28"/>
        </w:rPr>
        <w:t>Провести занятие по решению математических задач краеведческого содержания и снова провести анкетирование для проверки усвоения краеведческого материала, который содержался в задачах.</w:t>
      </w:r>
    </w:p>
    <w:p w:rsidR="007804F0" w:rsidRPr="0020053A" w:rsidRDefault="007804F0" w:rsidP="007804F0">
      <w:pPr>
        <w:pStyle w:val="aa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0053A">
        <w:rPr>
          <w:rFonts w:ascii="Times New Roman" w:eastAsiaTheme="minorEastAsia" w:hAnsi="Times New Roman" w:cs="Times New Roman"/>
          <w:sz w:val="28"/>
          <w:szCs w:val="28"/>
        </w:rPr>
        <w:t xml:space="preserve">Проанализировать результаты анкетирования и сделать выводы. </w:t>
      </w:r>
    </w:p>
    <w:p w:rsidR="007804F0" w:rsidRPr="0020053A" w:rsidRDefault="007804F0" w:rsidP="00780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053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Объект исследования – </w:t>
      </w:r>
      <w:r w:rsidRPr="0020053A">
        <w:rPr>
          <w:rFonts w:ascii="Times New Roman" w:hAnsi="Times New Roman" w:cs="Times New Roman"/>
          <w:sz w:val="28"/>
          <w:szCs w:val="28"/>
          <w:shd w:val="clear" w:color="auto" w:fill="FFFFFF"/>
        </w:rPr>
        <w:t>математические задачи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краеведческого содержания.</w:t>
      </w:r>
    </w:p>
    <w:p w:rsidR="007804F0" w:rsidRPr="0020053A" w:rsidRDefault="007804F0" w:rsidP="00780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053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Предмет исследования –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влияние математических задач о Кузбассе на усвоение краеведческого материала учащимися.</w:t>
      </w:r>
    </w:p>
    <w:p w:rsidR="007804F0" w:rsidRPr="0020053A" w:rsidRDefault="007804F0" w:rsidP="00780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053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Гипотеза исследования: </w:t>
      </w:r>
      <w:r w:rsidRPr="0020053A">
        <w:rPr>
          <w:rFonts w:ascii="Times New Roman" w:hAnsi="Times New Roman" w:cs="Times New Roman"/>
          <w:sz w:val="28"/>
          <w:szCs w:val="28"/>
          <w:shd w:val="clear" w:color="auto" w:fill="FFFFFF"/>
        </w:rPr>
        <w:t>решение математических задач краеведческого содержания повышает уровень усвоения краеведческого материала и способствует повышению интереса к математике и краеведению?</w:t>
      </w:r>
    </w:p>
    <w:p w:rsidR="007804F0" w:rsidRPr="0020053A" w:rsidRDefault="007804F0" w:rsidP="00780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053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Методы исследования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анализ краеведческого материала из сети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Internet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анкетирование, моделирование, сравнение</w:t>
      </w:r>
      <w:r w:rsidR="003B5E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анализ полученных данных. </w:t>
      </w:r>
    </w:p>
    <w:p w:rsidR="007804F0" w:rsidRDefault="007804F0" w:rsidP="00676CAF">
      <w:pPr>
        <w:pStyle w:val="1"/>
        <w:spacing w:before="0"/>
        <w:rPr>
          <w:rFonts w:eastAsiaTheme="minorEastAsia" w:cs="Times New Roman"/>
        </w:rPr>
      </w:pPr>
      <w:r w:rsidRPr="005A5656">
        <w:rPr>
          <w:shd w:val="clear" w:color="auto" w:fill="FFFFFF"/>
        </w:rPr>
        <w:br w:type="page"/>
      </w:r>
    </w:p>
    <w:p w:rsidR="007804F0" w:rsidRDefault="007804F0" w:rsidP="007804F0">
      <w:pPr>
        <w:pStyle w:val="1"/>
      </w:pPr>
      <w:bookmarkStart w:id="2" w:name="_Toc18177791"/>
      <w:r>
        <w:lastRenderedPageBreak/>
        <w:t xml:space="preserve">Глава </w:t>
      </w:r>
      <w:r>
        <w:rPr>
          <w:lang w:val="en-US"/>
        </w:rPr>
        <w:t>I</w:t>
      </w:r>
      <w:r w:rsidRPr="009E2C60">
        <w:t xml:space="preserve">. </w:t>
      </w:r>
      <w:r>
        <w:t>Задачи краеведческого содержания о Кемеровской области</w:t>
      </w:r>
      <w:bookmarkEnd w:id="2"/>
    </w:p>
    <w:p w:rsidR="007804F0" w:rsidRPr="009E2C60" w:rsidRDefault="007804F0" w:rsidP="007804F0">
      <w:pPr>
        <w:pStyle w:val="2"/>
      </w:pPr>
      <w:bookmarkStart w:id="3" w:name="_Toc18177792"/>
      <w:r>
        <w:t>1. Задачи, содержащие географические характеристики Кузбасса</w:t>
      </w:r>
      <w:bookmarkEnd w:id="3"/>
    </w:p>
    <w:p w:rsidR="007804F0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2140F">
        <w:rPr>
          <w:rFonts w:ascii="Times New Roman" w:hAnsi="Times New Roman" w:cs="Times New Roman"/>
          <w:b/>
          <w:sz w:val="28"/>
          <w:szCs w:val="28"/>
        </w:rPr>
        <w:t>1.</w:t>
      </w:r>
      <w:r w:rsidRPr="007F4426">
        <w:rPr>
          <w:rFonts w:ascii="Times New Roman" w:hAnsi="Times New Roman" w:cs="Times New Roman"/>
          <w:sz w:val="28"/>
          <w:szCs w:val="28"/>
        </w:rPr>
        <w:t xml:space="preserve"> Площадь Западной Сибири – 2393,125 </w:t>
      </w:r>
      <w:r w:rsidRPr="007F4426">
        <w:rPr>
          <w:rFonts w:ascii="Times New Roman" w:eastAsiaTheme="minorEastAsia" w:hAnsi="Times New Roman" w:cs="Times New Roman"/>
          <w:sz w:val="28"/>
          <w:szCs w:val="28"/>
        </w:rPr>
        <w:t xml:space="preserve"> тыс.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км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p>
      </m:oMath>
      <w:r w:rsidRPr="007F4426">
        <w:rPr>
          <w:rFonts w:ascii="Times New Roman" w:eastAsiaTheme="minorEastAsia" w:hAnsi="Times New Roman" w:cs="Times New Roman"/>
          <w:sz w:val="28"/>
          <w:szCs w:val="28"/>
        </w:rPr>
        <w:t>, а площадь Кемеровской области составляет 4 % от территории Западной Сибири. Какова площадь Кемеровской области?</w:t>
      </w:r>
    </w:p>
    <w:p w:rsidR="007804F0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2140F">
        <w:rPr>
          <w:rFonts w:ascii="Times New Roman" w:eastAsiaTheme="minorEastAsia" w:hAnsi="Times New Roman" w:cs="Times New Roman"/>
          <w:b/>
          <w:sz w:val="28"/>
          <w:szCs w:val="28"/>
        </w:rPr>
        <w:t>2.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В Кемеровской области</w:t>
      </w:r>
      <w:r w:rsidRPr="007F4426">
        <w:rPr>
          <w:rFonts w:ascii="Times New Roman" w:eastAsiaTheme="minorEastAsia" w:hAnsi="Times New Roman" w:cs="Times New Roman"/>
          <w:sz w:val="28"/>
          <w:szCs w:val="28"/>
        </w:rPr>
        <w:t xml:space="preserve">, в среднем, на 1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км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p>
      </m:oMath>
      <w:r w:rsidRPr="007F4426">
        <w:rPr>
          <w:rFonts w:ascii="Times New Roman" w:eastAsiaTheme="minorEastAsia" w:hAnsi="Times New Roman" w:cs="Times New Roman"/>
          <w:sz w:val="28"/>
          <w:szCs w:val="28"/>
        </w:rPr>
        <w:t xml:space="preserve"> приходится 27,93 человек</w:t>
      </w:r>
      <w:r w:rsidR="006418C2">
        <w:rPr>
          <w:rFonts w:ascii="Times New Roman" w:eastAsiaTheme="minorEastAsia" w:hAnsi="Times New Roman" w:cs="Times New Roman"/>
          <w:sz w:val="28"/>
          <w:szCs w:val="28"/>
        </w:rPr>
        <w:t xml:space="preserve"> (площадь Кемеровской области вы узнаете в задаче 1)</w:t>
      </w:r>
      <w:r w:rsidRPr="007F4426">
        <w:rPr>
          <w:rFonts w:ascii="Times New Roman" w:eastAsiaTheme="minorEastAsia" w:hAnsi="Times New Roman" w:cs="Times New Roman"/>
          <w:sz w:val="28"/>
          <w:szCs w:val="28"/>
        </w:rPr>
        <w:t xml:space="preserve">. Исходя из этих данных, посчитайте, сколько человек должно проживать в Кемеровской области? </w:t>
      </w:r>
      <w:proofErr w:type="gramStart"/>
      <w:r w:rsidRPr="007F4426">
        <w:rPr>
          <w:rFonts w:ascii="Times New Roman" w:eastAsiaTheme="minorEastAsia" w:hAnsi="Times New Roman" w:cs="Times New Roman"/>
          <w:sz w:val="28"/>
          <w:szCs w:val="28"/>
        </w:rPr>
        <w:t>На сколько</w:t>
      </w:r>
      <w:proofErr w:type="gramEnd"/>
      <w:r w:rsidRPr="007F4426">
        <w:rPr>
          <w:rFonts w:ascii="Times New Roman" w:eastAsiaTheme="minorEastAsia" w:hAnsi="Times New Roman" w:cs="Times New Roman"/>
          <w:sz w:val="28"/>
          <w:szCs w:val="28"/>
        </w:rPr>
        <w:t xml:space="preserve"> это число отличается от реального количества жителей</w:t>
      </w:r>
      <w:r>
        <w:rPr>
          <w:rFonts w:ascii="Times New Roman" w:eastAsiaTheme="minorEastAsia" w:hAnsi="Times New Roman" w:cs="Times New Roman"/>
          <w:sz w:val="28"/>
          <w:szCs w:val="28"/>
        </w:rPr>
        <w:t>, если в Кемеровской области проживает 2 673 796 человек</w:t>
      </w:r>
      <w:r w:rsidRPr="007F4426">
        <w:rPr>
          <w:rFonts w:ascii="Times New Roman" w:eastAsiaTheme="minorEastAsia" w:hAnsi="Times New Roman" w:cs="Times New Roman"/>
          <w:sz w:val="28"/>
          <w:szCs w:val="28"/>
        </w:rPr>
        <w:t>?</w:t>
      </w:r>
    </w:p>
    <w:p w:rsidR="007804F0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FF0000"/>
          <w:sz w:val="28"/>
          <w:szCs w:val="28"/>
        </w:rPr>
      </w:pPr>
      <w:r w:rsidRPr="0052140F">
        <w:rPr>
          <w:rFonts w:ascii="Times New Roman" w:eastAsiaTheme="minorEastAsia" w:hAnsi="Times New Roman" w:cs="Times New Roman"/>
          <w:b/>
          <w:sz w:val="28"/>
          <w:szCs w:val="28"/>
        </w:rPr>
        <w:t>3.</w:t>
      </w:r>
      <w:r w:rsidRPr="007F442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В </w:t>
      </w:r>
      <w:r w:rsidRPr="00774D50">
        <w:rPr>
          <w:rFonts w:ascii="Times New Roman" w:eastAsiaTheme="minorEastAsia" w:hAnsi="Times New Roman" w:cs="Times New Roman"/>
          <w:sz w:val="28"/>
          <w:szCs w:val="28"/>
        </w:rPr>
        <w:t>таблице представлены города Кемеровской области с площадью их территорий</w:t>
      </w:r>
      <w:r w:rsidRPr="0085556C">
        <w:rPr>
          <w:rFonts w:ascii="Times New Roman" w:eastAsiaTheme="minorEastAsia" w:hAnsi="Times New Roman" w:cs="Times New Roman"/>
          <w:sz w:val="28"/>
          <w:szCs w:val="28"/>
        </w:rPr>
        <w:t xml:space="preserve"> [10]</w:t>
      </w:r>
      <w:r w:rsidRPr="00774D50">
        <w:rPr>
          <w:rFonts w:ascii="Times New Roman" w:eastAsiaTheme="minorEastAsia" w:hAnsi="Times New Roman" w:cs="Times New Roman"/>
          <w:sz w:val="28"/>
          <w:szCs w:val="28"/>
        </w:rPr>
        <w:t>. Выпиши пять самых больших городов области, в порядке убывания их площадей.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Какое место занимает город Новокузнецк? Город Кемерово?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На сколько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площадь одного больше площади другого?</w:t>
      </w:r>
    </w:p>
    <w:tbl>
      <w:tblPr>
        <w:tblW w:w="4779" w:type="pct"/>
        <w:tblBorders>
          <w:top w:val="single" w:sz="8" w:space="0" w:color="A2A9B1"/>
          <w:left w:val="single" w:sz="8" w:space="0" w:color="A2A9B1"/>
          <w:bottom w:val="single" w:sz="8" w:space="0" w:color="A2A9B1"/>
          <w:right w:val="single" w:sz="8" w:space="0" w:color="A2A9B1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030"/>
        <w:gridCol w:w="3705"/>
      </w:tblGrid>
      <w:tr w:rsidR="007804F0" w:rsidRPr="00774D50" w:rsidTr="00E7681B">
        <w:trPr>
          <w:tblHeader/>
        </w:trPr>
        <w:tc>
          <w:tcPr>
            <w:tcW w:w="3097" w:type="pct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451" w:type="dxa"/>
            </w:tcMar>
            <w:vAlign w:val="center"/>
            <w:hideMark/>
          </w:tcPr>
          <w:p w:rsidR="007804F0" w:rsidRPr="00774D50" w:rsidRDefault="007804F0" w:rsidP="00E7681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222222"/>
                <w:sz w:val="28"/>
                <w:szCs w:val="28"/>
              </w:rPr>
            </w:pPr>
            <w:r w:rsidRPr="00774D50">
              <w:rPr>
                <w:rFonts w:ascii="Times New Roman" w:hAnsi="Times New Roman" w:cs="Times New Roman"/>
                <w:b/>
                <w:bCs/>
                <w:color w:val="222222"/>
                <w:sz w:val="28"/>
                <w:szCs w:val="28"/>
              </w:rPr>
              <w:t>Город</w:t>
            </w:r>
          </w:p>
        </w:tc>
        <w:tc>
          <w:tcPr>
            <w:tcW w:w="1903" w:type="pct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451" w:type="dxa"/>
            </w:tcMar>
            <w:vAlign w:val="center"/>
            <w:hideMark/>
          </w:tcPr>
          <w:p w:rsidR="007804F0" w:rsidRPr="00774D50" w:rsidRDefault="007804F0" w:rsidP="00E7681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222222"/>
                <w:sz w:val="28"/>
                <w:szCs w:val="28"/>
              </w:rPr>
            </w:pPr>
            <w:r w:rsidRPr="00774D50">
              <w:rPr>
                <w:rFonts w:ascii="Times New Roman" w:hAnsi="Times New Roman" w:cs="Times New Roman"/>
                <w:b/>
                <w:bCs/>
                <w:color w:val="222222"/>
                <w:sz w:val="28"/>
                <w:szCs w:val="28"/>
              </w:rPr>
              <w:t>Площадь,</w:t>
            </w:r>
            <w:r w:rsidRPr="00774D50">
              <w:rPr>
                <w:rFonts w:ascii="Times New Roman" w:hAnsi="Times New Roman" w:cs="Times New Roman"/>
                <w:b/>
                <w:bCs/>
                <w:color w:val="222222"/>
                <w:sz w:val="28"/>
                <w:szCs w:val="28"/>
              </w:rPr>
              <w:br/>
            </w:r>
            <w:proofErr w:type="gramStart"/>
            <w:r w:rsidRPr="00774D50">
              <w:rPr>
                <w:rFonts w:ascii="Times New Roman" w:hAnsi="Times New Roman" w:cs="Times New Roman"/>
                <w:b/>
                <w:bCs/>
                <w:color w:val="222222"/>
                <w:sz w:val="28"/>
                <w:szCs w:val="28"/>
              </w:rPr>
              <w:t>км</w:t>
            </w:r>
            <w:proofErr w:type="gramEnd"/>
            <w:r w:rsidRPr="00774D50">
              <w:rPr>
                <w:rFonts w:ascii="Times New Roman" w:hAnsi="Times New Roman" w:cs="Times New Roman"/>
                <w:b/>
                <w:bCs/>
                <w:color w:val="222222"/>
                <w:sz w:val="28"/>
                <w:szCs w:val="28"/>
              </w:rPr>
              <w:t>²</w:t>
            </w:r>
          </w:p>
        </w:tc>
      </w:tr>
      <w:tr w:rsidR="007804F0" w:rsidRPr="00774D50" w:rsidTr="00E7681B">
        <w:tc>
          <w:tcPr>
            <w:tcW w:w="3097" w:type="pct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804F0" w:rsidRPr="00774D50" w:rsidRDefault="00B70F5E" w:rsidP="00E7681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tooltip="Анжеро-Судженск" w:history="1">
              <w:r w:rsidR="007804F0" w:rsidRPr="00774D50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Анжеро-Судженск</w:t>
              </w:r>
            </w:hyperlink>
          </w:p>
        </w:tc>
        <w:tc>
          <w:tcPr>
            <w:tcW w:w="1903" w:type="pct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804F0" w:rsidRPr="00774D50" w:rsidRDefault="007804F0" w:rsidP="00E7681B">
            <w:pPr>
              <w:spacing w:after="0" w:line="36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774D50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119,2</w:t>
            </w:r>
          </w:p>
        </w:tc>
      </w:tr>
      <w:tr w:rsidR="007804F0" w:rsidRPr="00774D50" w:rsidTr="00E7681B">
        <w:tc>
          <w:tcPr>
            <w:tcW w:w="3097" w:type="pct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804F0" w:rsidRPr="00774D50" w:rsidRDefault="00B70F5E" w:rsidP="00E7681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tooltip="Белово" w:history="1">
              <w:r w:rsidR="007804F0" w:rsidRPr="00774D50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Белово</w:t>
              </w:r>
            </w:hyperlink>
          </w:p>
        </w:tc>
        <w:tc>
          <w:tcPr>
            <w:tcW w:w="1903" w:type="pct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804F0" w:rsidRPr="00774D50" w:rsidRDefault="007804F0" w:rsidP="00E7681B">
            <w:pPr>
              <w:spacing w:after="0" w:line="36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774D50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219,3</w:t>
            </w:r>
          </w:p>
        </w:tc>
      </w:tr>
      <w:tr w:rsidR="007804F0" w:rsidRPr="00774D50" w:rsidTr="00E7681B">
        <w:tc>
          <w:tcPr>
            <w:tcW w:w="3097" w:type="pct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804F0" w:rsidRPr="00774D50" w:rsidRDefault="00B70F5E" w:rsidP="00E7681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tooltip="Берёзовский (Кемеровская область)" w:history="1">
              <w:r w:rsidR="007804F0" w:rsidRPr="00774D50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Берёзовский</w:t>
              </w:r>
            </w:hyperlink>
          </w:p>
        </w:tc>
        <w:tc>
          <w:tcPr>
            <w:tcW w:w="1903" w:type="pct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804F0" w:rsidRPr="00774D50" w:rsidRDefault="007804F0" w:rsidP="00E7681B">
            <w:pPr>
              <w:spacing w:after="0" w:line="36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774D50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74,0</w:t>
            </w:r>
          </w:p>
        </w:tc>
      </w:tr>
      <w:tr w:rsidR="007804F0" w:rsidRPr="00774D50" w:rsidTr="00E7681B">
        <w:tc>
          <w:tcPr>
            <w:tcW w:w="3097" w:type="pct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804F0" w:rsidRPr="00774D50" w:rsidRDefault="00B70F5E" w:rsidP="00E7681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tooltip="Гурьевск (Кемеровская область)" w:history="1">
              <w:r w:rsidR="007804F0" w:rsidRPr="00774D50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Гурьевск</w:t>
              </w:r>
            </w:hyperlink>
          </w:p>
        </w:tc>
        <w:tc>
          <w:tcPr>
            <w:tcW w:w="1903" w:type="pct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804F0" w:rsidRPr="00774D50" w:rsidRDefault="007804F0" w:rsidP="00E7681B">
            <w:pPr>
              <w:spacing w:after="0" w:line="36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774D50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90,0</w:t>
            </w:r>
          </w:p>
        </w:tc>
      </w:tr>
      <w:tr w:rsidR="007804F0" w:rsidRPr="00774D50" w:rsidTr="00E7681B">
        <w:tc>
          <w:tcPr>
            <w:tcW w:w="3097" w:type="pct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804F0" w:rsidRPr="00774D50" w:rsidRDefault="00B70F5E" w:rsidP="00E7681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tooltip="Калтан" w:history="1">
              <w:r w:rsidR="007804F0" w:rsidRPr="00774D50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Калтан</w:t>
              </w:r>
            </w:hyperlink>
          </w:p>
        </w:tc>
        <w:tc>
          <w:tcPr>
            <w:tcW w:w="1903" w:type="pct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804F0" w:rsidRPr="00774D50" w:rsidRDefault="007804F0" w:rsidP="00E7681B">
            <w:pPr>
              <w:spacing w:after="0" w:line="36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774D50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32,4</w:t>
            </w:r>
          </w:p>
        </w:tc>
      </w:tr>
      <w:tr w:rsidR="007804F0" w:rsidRPr="00774D50" w:rsidTr="00E7681B">
        <w:tc>
          <w:tcPr>
            <w:tcW w:w="3097" w:type="pct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804F0" w:rsidRPr="00774D50" w:rsidRDefault="00B70F5E" w:rsidP="00E7681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tooltip="Кемерово" w:history="1">
              <w:r w:rsidR="007804F0" w:rsidRPr="00774D50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Кемерово</w:t>
              </w:r>
            </w:hyperlink>
          </w:p>
        </w:tc>
        <w:tc>
          <w:tcPr>
            <w:tcW w:w="1903" w:type="pct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804F0" w:rsidRPr="00774D50" w:rsidRDefault="007804F0" w:rsidP="00E7681B">
            <w:pPr>
              <w:spacing w:after="0" w:line="36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774D50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282,3</w:t>
            </w:r>
          </w:p>
        </w:tc>
      </w:tr>
      <w:tr w:rsidR="007804F0" w:rsidRPr="00774D50" w:rsidTr="00E7681B">
        <w:tc>
          <w:tcPr>
            <w:tcW w:w="3097" w:type="pct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804F0" w:rsidRPr="00774D50" w:rsidRDefault="00B70F5E" w:rsidP="00E7681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tooltip="Киселёвск" w:history="1">
              <w:proofErr w:type="spellStart"/>
              <w:r w:rsidR="007804F0" w:rsidRPr="00774D50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Киселёвск</w:t>
              </w:r>
              <w:proofErr w:type="spellEnd"/>
            </w:hyperlink>
          </w:p>
        </w:tc>
        <w:tc>
          <w:tcPr>
            <w:tcW w:w="1903" w:type="pct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804F0" w:rsidRPr="00774D50" w:rsidRDefault="007804F0" w:rsidP="00E7681B">
            <w:pPr>
              <w:spacing w:after="0" w:line="36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774D50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160,0</w:t>
            </w:r>
          </w:p>
        </w:tc>
      </w:tr>
      <w:tr w:rsidR="007804F0" w:rsidRPr="00774D50" w:rsidTr="00E7681B">
        <w:tc>
          <w:tcPr>
            <w:tcW w:w="3097" w:type="pct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804F0" w:rsidRPr="00774D50" w:rsidRDefault="00B70F5E" w:rsidP="00E7681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tooltip="Ленинск-Кузнецкий" w:history="1">
              <w:proofErr w:type="spellStart"/>
              <w:proofErr w:type="gramStart"/>
              <w:r w:rsidR="007804F0" w:rsidRPr="00774D50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Ленинск-Кузнецкий</w:t>
              </w:r>
              <w:proofErr w:type="spellEnd"/>
              <w:proofErr w:type="gramEnd"/>
            </w:hyperlink>
          </w:p>
        </w:tc>
        <w:tc>
          <w:tcPr>
            <w:tcW w:w="1903" w:type="pct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804F0" w:rsidRPr="00774D50" w:rsidRDefault="007804F0" w:rsidP="00E7681B">
            <w:pPr>
              <w:spacing w:after="0" w:line="36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774D50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128,0</w:t>
            </w:r>
          </w:p>
        </w:tc>
      </w:tr>
      <w:tr w:rsidR="007804F0" w:rsidRPr="00774D50" w:rsidTr="00E7681B">
        <w:tc>
          <w:tcPr>
            <w:tcW w:w="3097" w:type="pct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804F0" w:rsidRPr="00774D50" w:rsidRDefault="00B70F5E" w:rsidP="00E7681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tooltip="Мариинск" w:history="1">
              <w:r w:rsidR="007804F0" w:rsidRPr="00774D50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Мариинск</w:t>
              </w:r>
            </w:hyperlink>
          </w:p>
        </w:tc>
        <w:tc>
          <w:tcPr>
            <w:tcW w:w="1903" w:type="pct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804F0" w:rsidRPr="00774D50" w:rsidRDefault="007804F0" w:rsidP="00E7681B">
            <w:pPr>
              <w:spacing w:after="0" w:line="36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774D50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57,2</w:t>
            </w:r>
          </w:p>
        </w:tc>
      </w:tr>
      <w:tr w:rsidR="007804F0" w:rsidRPr="00774D50" w:rsidTr="00E7681B">
        <w:tc>
          <w:tcPr>
            <w:tcW w:w="3097" w:type="pct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804F0" w:rsidRPr="00774D50" w:rsidRDefault="00B70F5E" w:rsidP="00E7681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tooltip="Междуреченск" w:history="1">
              <w:r w:rsidR="007804F0" w:rsidRPr="00774D50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Междуреченск</w:t>
              </w:r>
            </w:hyperlink>
          </w:p>
        </w:tc>
        <w:tc>
          <w:tcPr>
            <w:tcW w:w="1903" w:type="pct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804F0" w:rsidRPr="00774D50" w:rsidRDefault="007804F0" w:rsidP="00E7681B">
            <w:pPr>
              <w:spacing w:after="0" w:line="36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774D50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335,4</w:t>
            </w:r>
          </w:p>
        </w:tc>
      </w:tr>
      <w:tr w:rsidR="007804F0" w:rsidRPr="00774D50" w:rsidTr="00E7681B">
        <w:tc>
          <w:tcPr>
            <w:tcW w:w="3097" w:type="pct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804F0" w:rsidRPr="00774D50" w:rsidRDefault="00B70F5E" w:rsidP="00E7681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tooltip="Мыски" w:history="1">
              <w:r w:rsidR="007804F0" w:rsidRPr="00774D50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Мыски</w:t>
              </w:r>
            </w:hyperlink>
          </w:p>
        </w:tc>
        <w:tc>
          <w:tcPr>
            <w:tcW w:w="1903" w:type="pct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804F0" w:rsidRPr="00774D50" w:rsidRDefault="007804F0" w:rsidP="00E7681B">
            <w:pPr>
              <w:spacing w:after="0" w:line="36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774D50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108,7</w:t>
            </w:r>
          </w:p>
        </w:tc>
      </w:tr>
      <w:tr w:rsidR="007804F0" w:rsidRPr="00774D50" w:rsidTr="00E7681B">
        <w:tc>
          <w:tcPr>
            <w:tcW w:w="3097" w:type="pct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804F0" w:rsidRPr="00774D50" w:rsidRDefault="00B70F5E" w:rsidP="00E7681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tooltip="Новокузнецк" w:history="1">
              <w:r w:rsidR="007804F0" w:rsidRPr="00774D50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Новокузнецк</w:t>
              </w:r>
            </w:hyperlink>
          </w:p>
        </w:tc>
        <w:tc>
          <w:tcPr>
            <w:tcW w:w="1903" w:type="pct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804F0" w:rsidRPr="00774D50" w:rsidRDefault="007804F0" w:rsidP="00E7681B">
            <w:pPr>
              <w:spacing w:after="0" w:line="36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774D50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424,3</w:t>
            </w:r>
          </w:p>
        </w:tc>
      </w:tr>
      <w:tr w:rsidR="007804F0" w:rsidRPr="00774D50" w:rsidTr="00E7681B">
        <w:tc>
          <w:tcPr>
            <w:tcW w:w="3097" w:type="pct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804F0" w:rsidRPr="00774D50" w:rsidRDefault="00B70F5E" w:rsidP="00E7681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 w:tooltip="Осинники" w:history="1">
              <w:r w:rsidR="007804F0" w:rsidRPr="00774D50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Осинники</w:t>
              </w:r>
            </w:hyperlink>
          </w:p>
        </w:tc>
        <w:tc>
          <w:tcPr>
            <w:tcW w:w="1903" w:type="pct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804F0" w:rsidRPr="00774D50" w:rsidRDefault="007804F0" w:rsidP="00E7681B">
            <w:pPr>
              <w:spacing w:after="0" w:line="36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774D50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79,8</w:t>
            </w:r>
          </w:p>
        </w:tc>
      </w:tr>
      <w:tr w:rsidR="007804F0" w:rsidRPr="00774D50" w:rsidTr="00E7681B">
        <w:tc>
          <w:tcPr>
            <w:tcW w:w="3097" w:type="pct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804F0" w:rsidRPr="00774D50" w:rsidRDefault="00B70F5E" w:rsidP="00E7681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1" w:tooltip="Полысаево" w:history="1">
              <w:r w:rsidR="007804F0" w:rsidRPr="00774D50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Полысаево</w:t>
              </w:r>
            </w:hyperlink>
          </w:p>
        </w:tc>
        <w:tc>
          <w:tcPr>
            <w:tcW w:w="1903" w:type="pct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804F0" w:rsidRPr="00774D50" w:rsidRDefault="007804F0" w:rsidP="00E7681B">
            <w:pPr>
              <w:spacing w:after="0" w:line="36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774D50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49,3</w:t>
            </w:r>
          </w:p>
        </w:tc>
      </w:tr>
      <w:tr w:rsidR="007804F0" w:rsidRPr="00774D50" w:rsidTr="00E7681B">
        <w:tc>
          <w:tcPr>
            <w:tcW w:w="3097" w:type="pct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804F0" w:rsidRPr="00774D50" w:rsidRDefault="00B70F5E" w:rsidP="00E7681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2" w:tooltip="Прокопьевск" w:history="1">
              <w:r w:rsidR="007804F0" w:rsidRPr="00774D50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Прокопьевск</w:t>
              </w:r>
            </w:hyperlink>
          </w:p>
        </w:tc>
        <w:tc>
          <w:tcPr>
            <w:tcW w:w="1903" w:type="pct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804F0" w:rsidRPr="00774D50" w:rsidRDefault="007804F0" w:rsidP="00E7681B">
            <w:pPr>
              <w:spacing w:after="0" w:line="36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774D50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227,5</w:t>
            </w:r>
          </w:p>
        </w:tc>
      </w:tr>
      <w:tr w:rsidR="007804F0" w:rsidRPr="00774D50" w:rsidTr="00E7681B">
        <w:tc>
          <w:tcPr>
            <w:tcW w:w="3097" w:type="pct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804F0" w:rsidRPr="00774D50" w:rsidRDefault="00B70F5E" w:rsidP="00E7681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3" w:tooltip="Салаир" w:history="1">
              <w:r w:rsidR="007804F0" w:rsidRPr="00774D50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Салаир</w:t>
              </w:r>
            </w:hyperlink>
          </w:p>
        </w:tc>
        <w:tc>
          <w:tcPr>
            <w:tcW w:w="1903" w:type="pct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804F0" w:rsidRPr="00774D50" w:rsidRDefault="007804F0" w:rsidP="00E7681B">
            <w:pPr>
              <w:spacing w:after="0" w:line="36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774D50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40,0</w:t>
            </w:r>
          </w:p>
        </w:tc>
      </w:tr>
      <w:tr w:rsidR="007804F0" w:rsidRPr="00774D50" w:rsidTr="00E7681B">
        <w:tc>
          <w:tcPr>
            <w:tcW w:w="3097" w:type="pct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804F0" w:rsidRPr="00774D50" w:rsidRDefault="00B70F5E" w:rsidP="00E7681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 w:tooltip="Тайга (город)" w:history="1">
              <w:r w:rsidR="007804F0" w:rsidRPr="00774D50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Тайга</w:t>
              </w:r>
            </w:hyperlink>
          </w:p>
        </w:tc>
        <w:tc>
          <w:tcPr>
            <w:tcW w:w="1903" w:type="pct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804F0" w:rsidRPr="00774D50" w:rsidRDefault="007804F0" w:rsidP="00E7681B">
            <w:pPr>
              <w:spacing w:after="0" w:line="36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774D50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55,3</w:t>
            </w:r>
          </w:p>
        </w:tc>
      </w:tr>
      <w:tr w:rsidR="007804F0" w:rsidRPr="00774D50" w:rsidTr="00E7681B">
        <w:tc>
          <w:tcPr>
            <w:tcW w:w="3097" w:type="pct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804F0" w:rsidRPr="00774D50" w:rsidRDefault="00B70F5E" w:rsidP="00E7681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5" w:tooltip="Таштагол" w:history="1">
              <w:r w:rsidR="007804F0" w:rsidRPr="00774D50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Таштагол</w:t>
              </w:r>
            </w:hyperlink>
          </w:p>
        </w:tc>
        <w:tc>
          <w:tcPr>
            <w:tcW w:w="1903" w:type="pct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804F0" w:rsidRPr="00774D50" w:rsidRDefault="007804F0" w:rsidP="00E7681B">
            <w:pPr>
              <w:spacing w:after="0" w:line="36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774D50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79,0</w:t>
            </w:r>
          </w:p>
        </w:tc>
      </w:tr>
      <w:tr w:rsidR="007804F0" w:rsidRPr="00774D50" w:rsidTr="00E7681B">
        <w:tc>
          <w:tcPr>
            <w:tcW w:w="3097" w:type="pct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804F0" w:rsidRPr="00774D50" w:rsidRDefault="00B70F5E" w:rsidP="00E7681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6" w:tooltip="Топки" w:history="1">
              <w:r w:rsidR="007804F0" w:rsidRPr="00774D50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Топки</w:t>
              </w:r>
            </w:hyperlink>
          </w:p>
        </w:tc>
        <w:tc>
          <w:tcPr>
            <w:tcW w:w="1903" w:type="pct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804F0" w:rsidRPr="00774D50" w:rsidRDefault="007804F0" w:rsidP="00E7681B">
            <w:pPr>
              <w:spacing w:after="0" w:line="36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774D50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51,7</w:t>
            </w:r>
          </w:p>
        </w:tc>
      </w:tr>
      <w:tr w:rsidR="007804F0" w:rsidRPr="00774D50" w:rsidTr="00E7681B">
        <w:tc>
          <w:tcPr>
            <w:tcW w:w="3097" w:type="pct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804F0" w:rsidRPr="00774D50" w:rsidRDefault="00B70F5E" w:rsidP="00E7681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tooltip="Юрга" w:history="1">
              <w:r w:rsidR="007804F0" w:rsidRPr="00774D50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Юрга</w:t>
              </w:r>
            </w:hyperlink>
          </w:p>
        </w:tc>
        <w:tc>
          <w:tcPr>
            <w:tcW w:w="1903" w:type="pct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804F0" w:rsidRPr="00774D50" w:rsidRDefault="007804F0" w:rsidP="00E7681B">
            <w:pPr>
              <w:spacing w:after="0" w:line="36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774D50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44,8</w:t>
            </w:r>
          </w:p>
        </w:tc>
      </w:tr>
    </w:tbl>
    <w:p w:rsidR="007804F0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804F0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2140F">
        <w:rPr>
          <w:rFonts w:ascii="Times New Roman" w:eastAsiaTheme="minorEastAsia" w:hAnsi="Times New Roman" w:cs="Times New Roman"/>
          <w:b/>
          <w:sz w:val="28"/>
          <w:szCs w:val="28"/>
        </w:rPr>
        <w:t>4.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На карте с масштабом 1:100 000 Кемеровская область протянулась с севера на юг на 5,1 см, с запада на восток на 3 см. Какова ее протяженность в реальности?</w:t>
      </w:r>
    </w:p>
    <w:p w:rsidR="007804F0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2140F">
        <w:rPr>
          <w:rFonts w:ascii="Times New Roman" w:eastAsiaTheme="minorEastAsia" w:hAnsi="Times New Roman" w:cs="Times New Roman"/>
          <w:b/>
          <w:sz w:val="28"/>
          <w:szCs w:val="28"/>
        </w:rPr>
        <w:t>5.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Одной из важных ветвей промышленности в Кемеровской области является добыча каменного и бурого угля</w:t>
      </w:r>
      <w:r w:rsidRPr="0085556C">
        <w:rPr>
          <w:rFonts w:ascii="Times New Roman" w:eastAsiaTheme="minorEastAsia" w:hAnsi="Times New Roman" w:cs="Times New Roman"/>
          <w:sz w:val="28"/>
          <w:szCs w:val="28"/>
        </w:rPr>
        <w:t xml:space="preserve"> [5]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:rsidR="007804F0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В России в год добывается около 425 млн. тонн. В угольном бассейне «Кузбасс» - около 241 млн. тонн. Сколько процентов составляет уголь, добытый в Кузбассе по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отношению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к количеству угля добытому в России?</w:t>
      </w:r>
    </w:p>
    <w:p w:rsidR="007804F0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2140F">
        <w:rPr>
          <w:rFonts w:ascii="Times New Roman" w:eastAsiaTheme="minorEastAsia" w:hAnsi="Times New Roman" w:cs="Times New Roman"/>
          <w:b/>
          <w:sz w:val="28"/>
          <w:szCs w:val="28"/>
        </w:rPr>
        <w:t>6.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Кузбасс славится густой растительностью. Большую территорию занимают леса. Леса занимают 63,5% территории (Площадь Кузбасса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95,725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тыс.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км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>). Какую площадь занимают леса? Ответ округлите до тысячных.</w:t>
      </w:r>
    </w:p>
    <w:p w:rsidR="007804F0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2140F">
        <w:rPr>
          <w:rFonts w:ascii="Times New Roman" w:eastAsiaTheme="minorEastAsia" w:hAnsi="Times New Roman" w:cs="Times New Roman"/>
          <w:b/>
          <w:sz w:val="28"/>
          <w:szCs w:val="28"/>
        </w:rPr>
        <w:t>7.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Найдите НОД чисел и узнайте, какой герб является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гербом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какой области.</w:t>
      </w:r>
    </w:p>
    <w:p w:rsidR="007804F0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Кемеровская область: НОД (12;18).</w:t>
      </w:r>
    </w:p>
    <w:p w:rsidR="007804F0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Новосибирская область: НОД (50; 175).</w:t>
      </w:r>
    </w:p>
    <w:p w:rsidR="007804F0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Алтайский край: НОД (60; 80).</w:t>
      </w:r>
    </w:p>
    <w:p w:rsidR="007804F0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Омская область: НОД (5; 7).</w:t>
      </w:r>
    </w:p>
    <w:p w:rsidR="007804F0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Томская область: НОД (72; 96)</w:t>
      </w:r>
    </w:p>
    <w:tbl>
      <w:tblPr>
        <w:tblStyle w:val="ab"/>
        <w:tblW w:w="0" w:type="auto"/>
        <w:tblLook w:val="04A0"/>
      </w:tblPr>
      <w:tblGrid>
        <w:gridCol w:w="1970"/>
        <w:gridCol w:w="1971"/>
        <w:gridCol w:w="1971"/>
        <w:gridCol w:w="1971"/>
        <w:gridCol w:w="1971"/>
      </w:tblGrid>
      <w:tr w:rsidR="007804F0" w:rsidTr="00E7681B">
        <w:tc>
          <w:tcPr>
            <w:tcW w:w="1970" w:type="dxa"/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80000" cy="1023777"/>
                  <wp:effectExtent l="19050" t="0" r="5850" b="0"/>
                  <wp:docPr id="3" name="Рисунок 2" descr="Герб Омской област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Омской области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23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80000" cy="1080975"/>
                  <wp:effectExtent l="19050" t="0" r="5850" b="0"/>
                  <wp:docPr id="4" name="Рисунок 3" descr="Герб Томской област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Томской области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80000" cy="1187582"/>
                  <wp:effectExtent l="19050" t="0" r="5850" b="0"/>
                  <wp:docPr id="2" name="Рисунок 1" descr="Герб Кемеровской облас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Кемеровской области.jpg"/>
                          <pic:cNvPicPr/>
                        </pic:nvPicPr>
                        <pic:blipFill>
                          <a:blip r:embed="rId30" cstate="print"/>
                          <a:srcRect l="10641" t="15916" r="53507" b="15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187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80000" cy="1121868"/>
                  <wp:effectExtent l="19050" t="0" r="5850" b="0"/>
                  <wp:docPr id="6" name="Рисунок 5" descr="Герб Алтайского Кр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Алтайского Края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121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80000" cy="1323668"/>
                  <wp:effectExtent l="19050" t="0" r="5850" b="0"/>
                  <wp:docPr id="5" name="Рисунок 4" descr="Герб Новосибирской област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Новосибирской области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323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4F0" w:rsidTr="00E7681B">
        <w:tc>
          <w:tcPr>
            <w:tcW w:w="1970" w:type="dxa"/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1" w:type="dxa"/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971" w:type="dxa"/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71" w:type="dxa"/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971" w:type="dxa"/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25</w:t>
            </w:r>
          </w:p>
        </w:tc>
      </w:tr>
    </w:tbl>
    <w:p w:rsidR="007804F0" w:rsidRDefault="007804F0" w:rsidP="007804F0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7804F0" w:rsidRDefault="007804F0" w:rsidP="007804F0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86297D" w:rsidRDefault="0086297D" w:rsidP="007804F0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7804F0" w:rsidRPr="009E2C60" w:rsidRDefault="007804F0" w:rsidP="007804F0">
      <w:pPr>
        <w:pStyle w:val="2"/>
        <w:rPr>
          <w:rFonts w:eastAsiaTheme="minorEastAsia"/>
        </w:rPr>
      </w:pPr>
      <w:bookmarkStart w:id="4" w:name="_Toc18177793"/>
      <w:r>
        <w:rPr>
          <w:rFonts w:eastAsiaTheme="minorEastAsia"/>
        </w:rPr>
        <w:t>2. Задачи об известных людях, которые родились в Кузбассе</w:t>
      </w:r>
      <w:bookmarkEnd w:id="4"/>
    </w:p>
    <w:p w:rsidR="007804F0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90127">
        <w:rPr>
          <w:rFonts w:ascii="Times New Roman" w:eastAsiaTheme="minorEastAsia" w:hAnsi="Times New Roman" w:cs="Times New Roman"/>
          <w:b/>
          <w:sz w:val="28"/>
          <w:szCs w:val="28"/>
        </w:rPr>
        <w:t>8.</w:t>
      </w:r>
      <w:r w:rsidRPr="007F4426">
        <w:rPr>
          <w:rFonts w:ascii="Times New Roman" w:eastAsiaTheme="minorEastAsia" w:hAnsi="Times New Roman" w:cs="Times New Roman"/>
          <w:sz w:val="28"/>
          <w:szCs w:val="28"/>
        </w:rPr>
        <w:t xml:space="preserve"> На портрете изображена известная личность родом из Кузбасса</w:t>
      </w:r>
      <w:r w:rsidRPr="0085556C">
        <w:rPr>
          <w:rFonts w:ascii="Times New Roman" w:eastAsiaTheme="minorEastAsia" w:hAnsi="Times New Roman" w:cs="Times New Roman"/>
          <w:sz w:val="28"/>
          <w:szCs w:val="28"/>
        </w:rPr>
        <w:t xml:space="preserve"> [4]</w:t>
      </w:r>
      <w:r w:rsidRPr="007F4426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:rsidR="007804F0" w:rsidRDefault="007804F0" w:rsidP="007804F0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9958" cy="1679944"/>
            <wp:effectExtent l="19050" t="0" r="0" b="0"/>
            <wp:docPr id="1" name="Рисунок 0" descr="Вера Волош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ра Волошина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212" cy="168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4F0" w:rsidRPr="008F0D38" w:rsidRDefault="007804F0" w:rsidP="007804F0">
      <w:pPr>
        <w:spacing w:after="0" w:line="360" w:lineRule="auto"/>
        <w:jc w:val="center"/>
        <w:rPr>
          <w:rFonts w:ascii="Times New Roman" w:eastAsiaTheme="minorEastAsia" w:hAnsi="Times New Roman" w:cs="Times New Roman"/>
          <w:szCs w:val="28"/>
        </w:rPr>
      </w:pPr>
      <w:r w:rsidRPr="008F0D38">
        <w:rPr>
          <w:rFonts w:ascii="Times New Roman" w:eastAsiaTheme="minorEastAsia" w:hAnsi="Times New Roman" w:cs="Times New Roman"/>
          <w:szCs w:val="28"/>
        </w:rPr>
        <w:t>Вера Даниловна Волошина</w:t>
      </w:r>
    </w:p>
    <w:p w:rsidR="007804F0" w:rsidRPr="007F4426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F4426">
        <w:rPr>
          <w:rFonts w:ascii="Times New Roman" w:eastAsiaTheme="minorEastAsia" w:hAnsi="Times New Roman" w:cs="Times New Roman"/>
          <w:sz w:val="28"/>
          <w:szCs w:val="28"/>
        </w:rPr>
        <w:t>Узнайте, чем она прославилась. Для этого решите данные уравнения. Рядом с ее родом деятельности  записано уравнение с наибольшим корнем:</w:t>
      </w:r>
    </w:p>
    <w:tbl>
      <w:tblPr>
        <w:tblStyle w:val="ab"/>
        <w:tblW w:w="0" w:type="auto"/>
        <w:tblLook w:val="04A0"/>
      </w:tblPr>
      <w:tblGrid>
        <w:gridCol w:w="3276"/>
        <w:gridCol w:w="3277"/>
        <w:gridCol w:w="3301"/>
      </w:tblGrid>
      <w:tr w:rsidR="007804F0" w:rsidRPr="007F4426" w:rsidTr="00E7681B">
        <w:tc>
          <w:tcPr>
            <w:tcW w:w="3473" w:type="dxa"/>
            <w:vAlign w:val="center"/>
          </w:tcPr>
          <w:p w:rsidR="007804F0" w:rsidRPr="007F4426" w:rsidRDefault="007804F0" w:rsidP="00E7681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:0,18=10:0,6</m:t>
                </m:r>
              </m:oMath>
            </m:oMathPara>
          </w:p>
        </w:tc>
        <w:tc>
          <w:tcPr>
            <w:tcW w:w="3473" w:type="dxa"/>
            <w:vAlign w:val="center"/>
          </w:tcPr>
          <w:p w:rsidR="007804F0" w:rsidRPr="007F4426" w:rsidRDefault="00B70F5E" w:rsidP="00E7681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: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=3,5: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49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3474" w:type="dxa"/>
            <w:vAlign w:val="center"/>
          </w:tcPr>
          <w:p w:rsidR="007804F0" w:rsidRPr="007F4426" w:rsidRDefault="00B70F5E" w:rsidP="00E7681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5</m:t>
                    </m:r>
                  </m:den>
                </m:f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: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7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=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:6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</w:tr>
      <w:tr w:rsidR="007804F0" w:rsidRPr="007F4426" w:rsidTr="00E7681B">
        <w:tc>
          <w:tcPr>
            <w:tcW w:w="3473" w:type="dxa"/>
          </w:tcPr>
          <w:p w:rsidR="007804F0" w:rsidRPr="007F4426" w:rsidRDefault="007804F0" w:rsidP="00E7681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426">
              <w:rPr>
                <w:rFonts w:ascii="Times New Roman" w:hAnsi="Times New Roman" w:cs="Times New Roman"/>
                <w:sz w:val="28"/>
                <w:szCs w:val="28"/>
              </w:rPr>
              <w:t>Актриса</w:t>
            </w:r>
          </w:p>
        </w:tc>
        <w:tc>
          <w:tcPr>
            <w:tcW w:w="3473" w:type="dxa"/>
          </w:tcPr>
          <w:p w:rsidR="007804F0" w:rsidRPr="007F4426" w:rsidRDefault="007804F0" w:rsidP="00E7681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426">
              <w:rPr>
                <w:rFonts w:ascii="Times New Roman" w:hAnsi="Times New Roman" w:cs="Times New Roman"/>
                <w:sz w:val="28"/>
                <w:szCs w:val="28"/>
              </w:rPr>
              <w:t>Хирург</w:t>
            </w:r>
          </w:p>
        </w:tc>
        <w:tc>
          <w:tcPr>
            <w:tcW w:w="3474" w:type="dxa"/>
          </w:tcPr>
          <w:p w:rsidR="007804F0" w:rsidRPr="007F4426" w:rsidRDefault="007804F0" w:rsidP="00E7681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426">
              <w:rPr>
                <w:rFonts w:ascii="Times New Roman" w:hAnsi="Times New Roman" w:cs="Times New Roman"/>
                <w:sz w:val="28"/>
                <w:szCs w:val="28"/>
              </w:rPr>
              <w:t>Отважная разведчица</w:t>
            </w:r>
          </w:p>
        </w:tc>
      </w:tr>
    </w:tbl>
    <w:p w:rsidR="007804F0" w:rsidRDefault="007804F0" w:rsidP="00780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04F0" w:rsidRDefault="007804F0" w:rsidP="00780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127">
        <w:rPr>
          <w:rFonts w:ascii="Times New Roman" w:hAnsi="Times New Roman" w:cs="Times New Roman"/>
          <w:b/>
          <w:sz w:val="28"/>
          <w:szCs w:val="28"/>
        </w:rPr>
        <w:t>9.</w:t>
      </w:r>
      <w:r w:rsidRPr="007F44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а) Составьте числовые выражения и найдите их значения:</w:t>
      </w:r>
    </w:p>
    <w:p w:rsidR="0086297D" w:rsidRDefault="0086297D" w:rsidP="00780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86297D" w:rsidSect="003B5EEE"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7804F0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1)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20% 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от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80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7804F0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2)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45% 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от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7804F0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3)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11% 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от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2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11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7804F0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4)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150% 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от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3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7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15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7804F0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5)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50% 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от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0,46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7804F0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6)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25% 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от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1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86297D" w:rsidRDefault="0086297D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  <w:sectPr w:rsidR="0086297D" w:rsidSect="0086297D">
          <w:type w:val="continuous"/>
          <w:pgSz w:w="11906" w:h="16838"/>
          <w:pgMar w:top="1134" w:right="1134" w:bottom="1134" w:left="1134" w:header="709" w:footer="709" w:gutter="0"/>
          <w:cols w:num="2" w:space="708"/>
          <w:titlePg/>
          <w:docGrid w:linePitch="360"/>
        </w:sectPr>
      </w:pPr>
    </w:p>
    <w:p w:rsidR="007804F0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б) Узнайте фамилию человека, о котором идет речь. Для этого выберите из таблицы буквы, связанные с найденными ответами.</w:t>
      </w:r>
    </w:p>
    <w:tbl>
      <w:tblPr>
        <w:tblStyle w:val="ab"/>
        <w:tblW w:w="0" w:type="auto"/>
        <w:tblLook w:val="04A0"/>
      </w:tblPr>
      <w:tblGrid>
        <w:gridCol w:w="745"/>
        <w:gridCol w:w="783"/>
        <w:gridCol w:w="752"/>
        <w:gridCol w:w="759"/>
        <w:gridCol w:w="752"/>
        <w:gridCol w:w="724"/>
        <w:gridCol w:w="752"/>
        <w:gridCol w:w="761"/>
        <w:gridCol w:w="747"/>
        <w:gridCol w:w="791"/>
        <w:gridCol w:w="761"/>
        <w:gridCol w:w="736"/>
        <w:gridCol w:w="791"/>
      </w:tblGrid>
      <w:tr w:rsidR="00BC1BD7" w:rsidTr="0086297D">
        <w:tc>
          <w:tcPr>
            <w:tcW w:w="745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83" w:type="dxa"/>
          </w:tcPr>
          <w:p w:rsidR="007804F0" w:rsidRDefault="007804F0" w:rsidP="00BC1B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  <w:r w:rsidR="00BC1BD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52" w:type="dxa"/>
          </w:tcPr>
          <w:p w:rsidR="007804F0" w:rsidRDefault="00B70F5E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20</m:t>
                    </m:r>
                  </m:den>
                </m:f>
              </m:oMath>
            </m:oMathPara>
          </w:p>
        </w:tc>
        <w:tc>
          <w:tcPr>
            <w:tcW w:w="759" w:type="dxa"/>
          </w:tcPr>
          <w:p w:rsidR="007804F0" w:rsidRDefault="00BC1BD7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5,2</w:t>
            </w:r>
          </w:p>
        </w:tc>
        <w:tc>
          <w:tcPr>
            <w:tcW w:w="752" w:type="dxa"/>
          </w:tcPr>
          <w:p w:rsidR="007804F0" w:rsidRDefault="00B70F5E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16</m:t>
                    </m:r>
                  </m:den>
                </m:f>
              </m:oMath>
            </m:oMathPara>
          </w:p>
        </w:tc>
        <w:tc>
          <w:tcPr>
            <w:tcW w:w="724" w:type="dxa"/>
          </w:tcPr>
          <w:p w:rsidR="007804F0" w:rsidRDefault="00B70F5E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752" w:type="dxa"/>
          </w:tcPr>
          <w:p w:rsidR="007804F0" w:rsidRDefault="00B70F5E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40</m:t>
                    </m:r>
                  </m:den>
                </m:f>
              </m:oMath>
            </m:oMathPara>
          </w:p>
        </w:tc>
        <w:tc>
          <w:tcPr>
            <w:tcW w:w="761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6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747" w:type="dxa"/>
          </w:tcPr>
          <w:p w:rsidR="007804F0" w:rsidRDefault="00BC1BD7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91" w:type="dxa"/>
          </w:tcPr>
          <w:p w:rsidR="007804F0" w:rsidRDefault="00BC1BD7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0,35</m:t>
                </m:r>
              </m:oMath>
            </m:oMathPara>
          </w:p>
        </w:tc>
        <w:tc>
          <w:tcPr>
            <w:tcW w:w="761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736" w:type="dxa"/>
          </w:tcPr>
          <w:p w:rsidR="007804F0" w:rsidRDefault="00B70F5E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791" w:type="dxa"/>
          </w:tcPr>
          <w:p w:rsidR="007804F0" w:rsidRDefault="00BC1BD7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0,23</m:t>
                </m:r>
              </m:oMath>
            </m:oMathPara>
          </w:p>
        </w:tc>
      </w:tr>
      <w:tr w:rsidR="00BC1BD7" w:rsidTr="0086297D">
        <w:tc>
          <w:tcPr>
            <w:tcW w:w="745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783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752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759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752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724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752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761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74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791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761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736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  <w:tc>
          <w:tcPr>
            <w:tcW w:w="791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</w:tr>
    </w:tbl>
    <w:p w:rsidR="007804F0" w:rsidRDefault="007804F0" w:rsidP="00780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pPr w:leftFromText="180" w:rightFromText="180" w:vertAnchor="text" w:horzAnchor="page" w:tblpX="3460" w:tblpY="-114"/>
        <w:tblW w:w="0" w:type="auto"/>
        <w:tblLook w:val="04A0"/>
      </w:tblPr>
      <w:tblGrid>
        <w:gridCol w:w="567"/>
        <w:gridCol w:w="567"/>
        <w:gridCol w:w="567"/>
        <w:gridCol w:w="567"/>
        <w:gridCol w:w="567"/>
        <w:gridCol w:w="567"/>
      </w:tblGrid>
      <w:tr w:rsidR="007804F0" w:rsidRPr="007F4426" w:rsidTr="00E7681B">
        <w:trPr>
          <w:trHeight w:val="567"/>
        </w:trPr>
        <w:tc>
          <w:tcPr>
            <w:tcW w:w="567" w:type="dxa"/>
          </w:tcPr>
          <w:p w:rsidR="007804F0" w:rsidRPr="007F4426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804F0" w:rsidRPr="007F4426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804F0" w:rsidRPr="007F4426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804F0" w:rsidRPr="007F4426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804F0" w:rsidRPr="007F4426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804F0" w:rsidRPr="007F4426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804F0" w:rsidRDefault="007804F0" w:rsidP="00780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426">
        <w:rPr>
          <w:rFonts w:ascii="Times New Roman" w:hAnsi="Times New Roman" w:cs="Times New Roman"/>
          <w:sz w:val="28"/>
          <w:szCs w:val="28"/>
        </w:rPr>
        <w:t>Алексей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-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</w:t>
      </w:r>
      <w:r w:rsidRPr="002B5BD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одился </w:t>
      </w:r>
      <w:hyperlink r:id="rId34" w:tooltip="30 мая" w:history="1">
        <w:r w:rsidRPr="002B5BD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30 мая</w:t>
        </w:r>
      </w:hyperlink>
      <w:r w:rsidRPr="002B5BD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35" w:tooltip="1934 год" w:history="1">
        <w:r w:rsidRPr="002B5BD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1934 года</w:t>
        </w:r>
      </w:hyperlink>
      <w:r w:rsidRPr="002B5BDE">
        <w:rPr>
          <w:rFonts w:ascii="Times New Roman" w:hAnsi="Times New Roman" w:cs="Times New Roman"/>
          <w:sz w:val="28"/>
          <w:szCs w:val="28"/>
          <w:shd w:val="clear" w:color="auto" w:fill="FFFFFF"/>
        </w:rPr>
        <w:t> в селе </w:t>
      </w:r>
      <w:hyperlink r:id="rId36" w:tooltip="Листвянское сельское поселение (Тисульский район)" w:history="1">
        <w:r w:rsidRPr="002B5BD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Листвянка</w:t>
        </w:r>
      </w:hyperlink>
      <w:r w:rsidRPr="002B5BDE">
        <w:rPr>
          <w:rFonts w:ascii="Times New Roman" w:hAnsi="Times New Roman" w:cs="Times New Roman"/>
          <w:sz w:val="28"/>
          <w:szCs w:val="28"/>
          <w:shd w:val="clear" w:color="auto" w:fill="FFFFFF"/>
        </w:rPr>
        <w:t> (ныне </w:t>
      </w:r>
      <w:proofErr w:type="spellStart"/>
      <w:r w:rsidR="00B70F5E" w:rsidRPr="00B70F5E">
        <w:fldChar w:fldCharType="begin"/>
      </w:r>
      <w:r>
        <w:instrText xml:space="preserve"> HYPERLINK "https://ru.wikipedia.org/wiki/%D0%A2%D0%B8%D1%81%D1%83%D0%BB%D1%8C%D1%81%D0%BA%D0%B8%D0%B9_%D1%80%D0%B0%D0%B9%D0%BE%D0%BD" \o "Тисульский район" </w:instrText>
      </w:r>
      <w:r w:rsidR="00B70F5E" w:rsidRPr="00B70F5E">
        <w:fldChar w:fldCharType="separate"/>
      </w:r>
      <w:r w:rsidRPr="002B5BD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Тисульского</w:t>
      </w:r>
      <w:proofErr w:type="spellEnd"/>
      <w:r w:rsidRPr="002B5BD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района</w:t>
      </w:r>
      <w:r w:rsidR="00B70F5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fldChar w:fldCharType="end"/>
      </w:r>
      <w:r w:rsidRPr="002B5BD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37" w:tooltip="Кемеровская область" w:history="1">
        <w:r w:rsidRPr="002B5BD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Кемеровской области</w:t>
        </w:r>
      </w:hyperlink>
      <w:r w:rsidRPr="002B5BDE">
        <w:rPr>
          <w:rFonts w:ascii="Times New Roman" w:hAnsi="Times New Roman" w:cs="Times New Roman"/>
          <w:sz w:val="28"/>
          <w:szCs w:val="28"/>
          <w:shd w:val="clear" w:color="auto" w:fill="FFFFFF"/>
        </w:rPr>
        <w:t>). Был восьмым</w:t>
      </w:r>
      <w:r w:rsidR="008629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B5BDE">
        <w:rPr>
          <w:rFonts w:ascii="Times New Roman" w:hAnsi="Times New Roman" w:cs="Times New Roman"/>
          <w:sz w:val="28"/>
          <w:szCs w:val="28"/>
          <w:shd w:val="clear" w:color="auto" w:fill="FFFFFF"/>
        </w:rPr>
        <w:t>ребёнком в семье. В </w:t>
      </w:r>
      <w:hyperlink r:id="rId38" w:tooltip="1955 год" w:history="1">
        <w:r w:rsidRPr="002B5BD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1955 году</w:t>
        </w:r>
      </w:hyperlink>
      <w:r w:rsidRPr="002B5BDE">
        <w:rPr>
          <w:rFonts w:ascii="Times New Roman" w:hAnsi="Times New Roman" w:cs="Times New Roman"/>
          <w:sz w:val="28"/>
          <w:szCs w:val="28"/>
          <w:shd w:val="clear" w:color="auto" w:fill="FFFFFF"/>
        </w:rPr>
        <w:t> окончил 10-ю Военную авиационную школу первоначального обучения лётчиков в </w:t>
      </w:r>
      <w:hyperlink r:id="rId39" w:tooltip="Кременчуг" w:history="1">
        <w:r w:rsidRPr="002B5BD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Кременчуге</w:t>
        </w:r>
      </w:hyperlink>
      <w:r w:rsidRPr="002B5BDE">
        <w:rPr>
          <w:rFonts w:ascii="Times New Roman" w:hAnsi="Times New Roman" w:cs="Times New Roman"/>
          <w:sz w:val="28"/>
          <w:szCs w:val="28"/>
          <w:shd w:val="clear" w:color="auto" w:fill="FFFFFF"/>
        </w:rPr>
        <w:t>, куда поступил по комсомольскому набору. В </w:t>
      </w:r>
      <w:hyperlink r:id="rId40" w:tooltip="1957 год" w:history="1">
        <w:r w:rsidRPr="002B5BD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1957 году</w:t>
        </w:r>
      </w:hyperlink>
      <w:r w:rsidRPr="002B5BDE">
        <w:rPr>
          <w:rFonts w:ascii="Times New Roman" w:hAnsi="Times New Roman" w:cs="Times New Roman"/>
          <w:sz w:val="28"/>
          <w:szCs w:val="28"/>
          <w:shd w:val="clear" w:color="auto" w:fill="FFFFFF"/>
        </w:rPr>
        <w:t> окончил </w:t>
      </w:r>
      <w:proofErr w:type="spellStart"/>
      <w:r w:rsidR="00B70F5E" w:rsidRPr="00B70F5E">
        <w:fldChar w:fldCharType="begin"/>
      </w:r>
      <w:r>
        <w:instrText xml:space="preserve"> HYPERLINK "https://ru.wikipedia.org/wiki/%D0%A7%D1%83%D0%B3%D1%83%D0%B5%D0%B2" \o "Чугуев" </w:instrText>
      </w:r>
      <w:r w:rsidR="00B70F5E" w:rsidRPr="00B70F5E">
        <w:fldChar w:fldCharType="separate"/>
      </w:r>
      <w:r w:rsidRPr="002B5BD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Чугуевское</w:t>
      </w:r>
      <w:proofErr w:type="spellEnd"/>
      <w:r w:rsidR="00B70F5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fldChar w:fldCharType="end"/>
      </w:r>
      <w:r w:rsidRPr="002B5BDE">
        <w:rPr>
          <w:rFonts w:ascii="Times New Roman" w:hAnsi="Times New Roman" w:cs="Times New Roman"/>
          <w:sz w:val="28"/>
          <w:szCs w:val="28"/>
          <w:shd w:val="clear" w:color="auto" w:fill="FFFFFF"/>
        </w:rPr>
        <w:t> военное авиационное училище лётчиков (ВАУЛ). После прохождения медицинского в </w:t>
      </w:r>
      <w:hyperlink r:id="rId41" w:tooltip="1960 год" w:history="1">
        <w:r w:rsidRPr="002B5BD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1960 году</w:t>
        </w:r>
      </w:hyperlink>
      <w:r w:rsidRPr="002B5BDE">
        <w:rPr>
          <w:rFonts w:ascii="Times New Roman" w:hAnsi="Times New Roman" w:cs="Times New Roman"/>
          <w:sz w:val="28"/>
          <w:szCs w:val="28"/>
          <w:shd w:val="clear" w:color="auto" w:fill="FFFFFF"/>
        </w:rPr>
        <w:t> был зачислен в </w:t>
      </w:r>
      <w:hyperlink r:id="rId42" w:tooltip="Первый отряд космонавтов СССР" w:history="1">
        <w:r w:rsidRPr="002B5BD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первый отряд советских космонавтов</w:t>
        </w:r>
      </w:hyperlink>
      <w:r w:rsidRPr="002B5BDE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hyperlink r:id="rId43" w:tooltip="18 марта" w:history="1">
        <w:r w:rsidRPr="002B5BD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18</w:t>
        </w:r>
      </w:hyperlink>
      <w:r w:rsidRPr="002B5BDE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hyperlink r:id="rId44" w:tooltip="19 марта" w:history="1">
        <w:r w:rsidRPr="002B5BD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19 марта</w:t>
        </w:r>
      </w:hyperlink>
      <w:r w:rsidRPr="002B5BD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45" w:tooltip="1965 год" w:history="1">
        <w:r w:rsidRPr="002B5BD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1965 года</w:t>
        </w:r>
      </w:hyperlink>
      <w:r w:rsidRPr="002B5BDE">
        <w:rPr>
          <w:rFonts w:ascii="Times New Roman" w:hAnsi="Times New Roman" w:cs="Times New Roman"/>
          <w:sz w:val="28"/>
          <w:szCs w:val="28"/>
          <w:shd w:val="clear" w:color="auto" w:fill="FFFFFF"/>
        </w:rPr>
        <w:t> совместно с </w:t>
      </w:r>
      <w:hyperlink r:id="rId46" w:tooltip="Беляев, Павел Иванович" w:history="1">
        <w:r w:rsidRPr="002B5BD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Павлом Беляевым</w:t>
        </w:r>
      </w:hyperlink>
      <w:r w:rsidRPr="002B5BDE">
        <w:rPr>
          <w:rFonts w:ascii="Times New Roman" w:hAnsi="Times New Roman" w:cs="Times New Roman"/>
          <w:sz w:val="28"/>
          <w:szCs w:val="28"/>
          <w:shd w:val="clear" w:color="auto" w:fill="FFFFFF"/>
        </w:rPr>
        <w:t> совершил </w:t>
      </w:r>
      <w:hyperlink r:id="rId47" w:tooltip="Пилотируемый космический полёт" w:history="1">
        <w:r w:rsidRPr="002B5BD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полёт в космос</w:t>
        </w:r>
      </w:hyperlink>
      <w:r w:rsidRPr="002B5BDE">
        <w:rPr>
          <w:rFonts w:ascii="Times New Roman" w:hAnsi="Times New Roman" w:cs="Times New Roman"/>
          <w:sz w:val="28"/>
          <w:szCs w:val="28"/>
          <w:shd w:val="clear" w:color="auto" w:fill="FFFFFF"/>
        </w:rPr>
        <w:t> в качестве второго пилота на </w:t>
      </w:r>
      <w:hyperlink r:id="rId48" w:tooltip="Пилотируемый космический корабль" w:history="1">
        <w:r w:rsidRPr="002B5BD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космическом корабле</w:t>
        </w:r>
      </w:hyperlink>
      <w:r w:rsidRPr="002B5BDE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hyperlink r:id="rId49" w:tooltip="Восход-2" w:history="1">
        <w:r w:rsidRPr="002B5BD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Восход-2</w:t>
        </w:r>
      </w:hyperlink>
      <w:r w:rsidRPr="002B5BDE">
        <w:rPr>
          <w:rFonts w:ascii="Times New Roman" w:hAnsi="Times New Roman" w:cs="Times New Roman"/>
          <w:sz w:val="28"/>
          <w:szCs w:val="28"/>
          <w:shd w:val="clear" w:color="auto" w:fill="FFFFFF"/>
        </w:rPr>
        <w:t>». В ходе этого полёта Леонов совершил первый в истории космонавтики </w:t>
      </w:r>
      <w:hyperlink r:id="rId50" w:tooltip="Выход в открытый космос" w:history="1">
        <w:r w:rsidRPr="002B5BD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выход в открытый космос</w:t>
        </w:r>
      </w:hyperlink>
      <w:r w:rsidR="0086297D">
        <w:t xml:space="preserve"> </w:t>
      </w:r>
      <w:r w:rsidRPr="002B5BDE">
        <w:rPr>
          <w:rFonts w:ascii="Times New Roman" w:hAnsi="Times New Roman" w:cs="Times New Roman"/>
          <w:sz w:val="28"/>
          <w:szCs w:val="28"/>
          <w:shd w:val="clear" w:color="auto" w:fill="FFFFFF"/>
        </w:rPr>
        <w:t>продолжительностью 12 минут 9 секунд</w:t>
      </w:r>
      <w:r w:rsidRPr="008555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[6]</w:t>
      </w:r>
      <w:r w:rsidRPr="002B5BD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804F0" w:rsidRPr="007F4426" w:rsidRDefault="007804F0" w:rsidP="00780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127">
        <w:rPr>
          <w:rFonts w:ascii="Times New Roman" w:hAnsi="Times New Roman" w:cs="Times New Roman"/>
          <w:b/>
          <w:sz w:val="28"/>
          <w:szCs w:val="28"/>
        </w:rPr>
        <w:t>10.</w:t>
      </w:r>
      <w:r>
        <w:rPr>
          <w:rFonts w:ascii="Times New Roman" w:hAnsi="Times New Roman" w:cs="Times New Roman"/>
          <w:sz w:val="28"/>
          <w:szCs w:val="28"/>
        </w:rPr>
        <w:t xml:space="preserve"> Узнайте, как зовут женщину, которая является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медийной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личностью, телеведущей программ медицинского содержания, врачом </w:t>
      </w:r>
      <w:r w:rsidRPr="0085556C">
        <w:rPr>
          <w:rFonts w:ascii="Times New Roman" w:hAnsi="Times New Roman" w:cs="Times New Roman"/>
          <w:sz w:val="28"/>
          <w:szCs w:val="28"/>
        </w:rPr>
        <w:t>[7]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F4426">
        <w:rPr>
          <w:rFonts w:ascii="Times New Roman" w:hAnsi="Times New Roman" w:cs="Times New Roman"/>
          <w:sz w:val="28"/>
          <w:szCs w:val="28"/>
        </w:rPr>
        <w:t xml:space="preserve"> Для этого зачеркните в таблице все пары противоположных чисел и буквы связанные с ними. Из оставшихся букв получится имя известной женщины родом из г</w:t>
      </w:r>
      <w:proofErr w:type="gramStart"/>
      <w:r w:rsidRPr="007F4426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7F4426">
        <w:rPr>
          <w:rFonts w:ascii="Times New Roman" w:hAnsi="Times New Roman" w:cs="Times New Roman"/>
          <w:sz w:val="28"/>
          <w:szCs w:val="28"/>
        </w:rPr>
        <w:t>емерово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b"/>
        <w:tblW w:w="0" w:type="auto"/>
        <w:tblLook w:val="04A0"/>
      </w:tblPr>
      <w:tblGrid>
        <w:gridCol w:w="665"/>
        <w:gridCol w:w="665"/>
        <w:gridCol w:w="667"/>
        <w:gridCol w:w="651"/>
        <w:gridCol w:w="664"/>
        <w:gridCol w:w="627"/>
        <w:gridCol w:w="628"/>
        <w:gridCol w:w="642"/>
        <w:gridCol w:w="665"/>
        <w:gridCol w:w="679"/>
        <w:gridCol w:w="649"/>
        <w:gridCol w:w="650"/>
        <w:gridCol w:w="665"/>
        <w:gridCol w:w="706"/>
        <w:gridCol w:w="631"/>
      </w:tblGrid>
      <w:tr w:rsidR="007804F0" w:rsidRPr="007F4426" w:rsidTr="00E7681B">
        <w:tc>
          <w:tcPr>
            <w:tcW w:w="694" w:type="dxa"/>
          </w:tcPr>
          <w:p w:rsidR="007804F0" w:rsidRPr="007F4426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426">
              <w:rPr>
                <w:rFonts w:ascii="Times New Roman" w:hAnsi="Times New Roman" w:cs="Times New Roman"/>
                <w:sz w:val="28"/>
                <w:szCs w:val="28"/>
              </w:rPr>
              <w:t>-8,9</w:t>
            </w:r>
          </w:p>
        </w:tc>
        <w:tc>
          <w:tcPr>
            <w:tcW w:w="694" w:type="dxa"/>
          </w:tcPr>
          <w:p w:rsidR="007804F0" w:rsidRPr="007F4426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426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694" w:type="dxa"/>
          </w:tcPr>
          <w:p w:rsidR="007804F0" w:rsidRPr="007F4426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1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694" w:type="dxa"/>
          </w:tcPr>
          <w:p w:rsidR="007804F0" w:rsidRPr="007F4426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426">
              <w:rPr>
                <w:rFonts w:ascii="Times New Roman" w:hAnsi="Times New Roman" w:cs="Times New Roman"/>
                <w:sz w:val="28"/>
                <w:szCs w:val="28"/>
              </w:rPr>
              <w:t>-21</w:t>
            </w:r>
          </w:p>
        </w:tc>
        <w:tc>
          <w:tcPr>
            <w:tcW w:w="694" w:type="dxa"/>
          </w:tcPr>
          <w:p w:rsidR="007804F0" w:rsidRPr="007F4426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426">
              <w:rPr>
                <w:rFonts w:ascii="Times New Roman" w:hAnsi="Times New Roman" w:cs="Times New Roman"/>
                <w:sz w:val="28"/>
                <w:szCs w:val="28"/>
              </w:rPr>
              <w:t>-0,5</w:t>
            </w:r>
          </w:p>
        </w:tc>
        <w:tc>
          <w:tcPr>
            <w:tcW w:w="695" w:type="dxa"/>
          </w:tcPr>
          <w:p w:rsidR="007804F0" w:rsidRPr="007F4426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42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den>
              </m:f>
            </m:oMath>
          </w:p>
        </w:tc>
        <w:tc>
          <w:tcPr>
            <w:tcW w:w="695" w:type="dxa"/>
          </w:tcPr>
          <w:p w:rsidR="007804F0" w:rsidRPr="007F4426" w:rsidRDefault="00B70F5E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8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695" w:type="dxa"/>
          </w:tcPr>
          <w:p w:rsidR="007804F0" w:rsidRPr="007F4426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42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den>
              </m:f>
            </m:oMath>
          </w:p>
        </w:tc>
        <w:tc>
          <w:tcPr>
            <w:tcW w:w="695" w:type="dxa"/>
          </w:tcPr>
          <w:p w:rsidR="007804F0" w:rsidRPr="007F4426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426">
              <w:rPr>
                <w:rFonts w:ascii="Times New Roman" w:hAnsi="Times New Roman" w:cs="Times New Roman"/>
                <w:sz w:val="28"/>
                <w:szCs w:val="28"/>
              </w:rPr>
              <w:t>8,9</w:t>
            </w:r>
          </w:p>
        </w:tc>
        <w:tc>
          <w:tcPr>
            <w:tcW w:w="695" w:type="dxa"/>
          </w:tcPr>
          <w:p w:rsidR="007804F0" w:rsidRPr="007F4426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695" w:type="dxa"/>
          </w:tcPr>
          <w:p w:rsidR="007804F0" w:rsidRPr="007F4426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426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95" w:type="dxa"/>
          </w:tcPr>
          <w:p w:rsidR="007804F0" w:rsidRPr="007F4426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42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18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20</m:t>
                  </m:r>
                </m:den>
              </m:f>
            </m:oMath>
          </w:p>
        </w:tc>
        <w:tc>
          <w:tcPr>
            <w:tcW w:w="695" w:type="dxa"/>
          </w:tcPr>
          <w:p w:rsidR="007804F0" w:rsidRPr="007F4426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426">
              <w:rPr>
                <w:rFonts w:ascii="Times New Roman" w:hAnsi="Times New Roman" w:cs="Times New Roman"/>
                <w:sz w:val="28"/>
                <w:szCs w:val="28"/>
              </w:rPr>
              <w:t>5,8</w:t>
            </w:r>
          </w:p>
        </w:tc>
        <w:tc>
          <w:tcPr>
            <w:tcW w:w="695" w:type="dxa"/>
          </w:tcPr>
          <w:p w:rsidR="007804F0" w:rsidRPr="007F4426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426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695" w:type="dxa"/>
          </w:tcPr>
          <w:p w:rsidR="007804F0" w:rsidRPr="007F4426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42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7</m:t>
                  </m:r>
                </m:den>
              </m:f>
            </m:oMath>
          </w:p>
        </w:tc>
      </w:tr>
      <w:tr w:rsidR="007804F0" w:rsidRPr="007F4426" w:rsidTr="00E7681B">
        <w:tc>
          <w:tcPr>
            <w:tcW w:w="694" w:type="dxa"/>
          </w:tcPr>
          <w:p w:rsidR="007804F0" w:rsidRPr="007F4426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42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694" w:type="dxa"/>
          </w:tcPr>
          <w:p w:rsidR="007804F0" w:rsidRPr="007F4426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42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694" w:type="dxa"/>
          </w:tcPr>
          <w:p w:rsidR="007804F0" w:rsidRPr="007F4426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42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694" w:type="dxa"/>
          </w:tcPr>
          <w:p w:rsidR="007804F0" w:rsidRPr="007F4426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4426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proofErr w:type="gramEnd"/>
          </w:p>
        </w:tc>
        <w:tc>
          <w:tcPr>
            <w:tcW w:w="694" w:type="dxa"/>
          </w:tcPr>
          <w:p w:rsidR="007804F0" w:rsidRPr="007F4426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42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695" w:type="dxa"/>
          </w:tcPr>
          <w:p w:rsidR="007804F0" w:rsidRPr="007F4426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426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</w:p>
        </w:tc>
        <w:tc>
          <w:tcPr>
            <w:tcW w:w="695" w:type="dxa"/>
          </w:tcPr>
          <w:p w:rsidR="007804F0" w:rsidRPr="007F4426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426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695" w:type="dxa"/>
          </w:tcPr>
          <w:p w:rsidR="007804F0" w:rsidRPr="007F4426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426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695" w:type="dxa"/>
          </w:tcPr>
          <w:p w:rsidR="007804F0" w:rsidRPr="007F4426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42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695" w:type="dxa"/>
          </w:tcPr>
          <w:p w:rsidR="007804F0" w:rsidRPr="007F4426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42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695" w:type="dxa"/>
          </w:tcPr>
          <w:p w:rsidR="007804F0" w:rsidRPr="007F4426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42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695" w:type="dxa"/>
          </w:tcPr>
          <w:p w:rsidR="007804F0" w:rsidRPr="007F4426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4426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gramEnd"/>
          </w:p>
        </w:tc>
        <w:tc>
          <w:tcPr>
            <w:tcW w:w="695" w:type="dxa"/>
          </w:tcPr>
          <w:p w:rsidR="007804F0" w:rsidRPr="007F4426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42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695" w:type="dxa"/>
          </w:tcPr>
          <w:p w:rsidR="007804F0" w:rsidRPr="007F4426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42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695" w:type="dxa"/>
          </w:tcPr>
          <w:p w:rsidR="007804F0" w:rsidRPr="007F4426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42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</w:tbl>
    <w:p w:rsidR="007804F0" w:rsidRPr="007F4426" w:rsidRDefault="007804F0" w:rsidP="00780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585"/>
        <w:gridCol w:w="610"/>
        <w:gridCol w:w="634"/>
        <w:gridCol w:w="624"/>
        <w:gridCol w:w="608"/>
        <w:gridCol w:w="571"/>
        <w:gridCol w:w="608"/>
        <w:gridCol w:w="664"/>
        <w:gridCol w:w="619"/>
        <w:gridCol w:w="664"/>
        <w:gridCol w:w="584"/>
        <w:gridCol w:w="617"/>
        <w:gridCol w:w="654"/>
        <w:gridCol w:w="622"/>
        <w:gridCol w:w="640"/>
        <w:gridCol w:w="550"/>
      </w:tblGrid>
      <w:tr w:rsidR="007804F0" w:rsidRPr="007F4426" w:rsidTr="00E7681B">
        <w:tc>
          <w:tcPr>
            <w:tcW w:w="661" w:type="dxa"/>
          </w:tcPr>
          <w:p w:rsidR="007804F0" w:rsidRPr="00EA4DE9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5</m:t>
                  </m:r>
                </m:den>
              </m:f>
            </m:oMath>
          </w:p>
        </w:tc>
        <w:tc>
          <w:tcPr>
            <w:tcW w:w="660" w:type="dxa"/>
          </w:tcPr>
          <w:p w:rsidR="007804F0" w:rsidRPr="00EA4DE9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>3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8</m:t>
                  </m:r>
                </m:den>
              </m:f>
            </m:oMath>
          </w:p>
        </w:tc>
        <w:tc>
          <w:tcPr>
            <w:tcW w:w="661" w:type="dxa"/>
          </w:tcPr>
          <w:p w:rsidR="007804F0" w:rsidRPr="00EA4DE9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652" w:type="dxa"/>
          </w:tcPr>
          <w:p w:rsidR="007804F0" w:rsidRPr="00EA4DE9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4DE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9</m:t>
                  </m:r>
                </m:den>
              </m:f>
            </m:oMath>
          </w:p>
        </w:tc>
        <w:tc>
          <w:tcPr>
            <w:tcW w:w="660" w:type="dxa"/>
          </w:tcPr>
          <w:p w:rsidR="007804F0" w:rsidRPr="00EA4DE9" w:rsidRDefault="00B70F5E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10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639" w:type="dxa"/>
          </w:tcPr>
          <w:p w:rsidR="007804F0" w:rsidRPr="00EA4DE9" w:rsidRDefault="00B70F5E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7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640" w:type="dxa"/>
          </w:tcPr>
          <w:p w:rsidR="007804F0" w:rsidRPr="00EA4DE9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0,6</m:t>
                </m:r>
              </m:oMath>
            </m:oMathPara>
          </w:p>
        </w:tc>
        <w:tc>
          <w:tcPr>
            <w:tcW w:w="648" w:type="dxa"/>
          </w:tcPr>
          <w:p w:rsidR="007804F0" w:rsidRPr="00EA4DE9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0,25</m:t>
                </m:r>
              </m:oMath>
            </m:oMathPara>
          </w:p>
        </w:tc>
        <w:tc>
          <w:tcPr>
            <w:tcW w:w="661" w:type="dxa"/>
          </w:tcPr>
          <w:p w:rsidR="007804F0" w:rsidRPr="00EA4DE9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4DE9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637" w:type="dxa"/>
          </w:tcPr>
          <w:p w:rsidR="007804F0" w:rsidRPr="00EA4DE9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4,01</m:t>
                </m:r>
              </m:oMath>
            </m:oMathPara>
          </w:p>
        </w:tc>
        <w:tc>
          <w:tcPr>
            <w:tcW w:w="652" w:type="dxa"/>
          </w:tcPr>
          <w:p w:rsidR="007804F0" w:rsidRPr="00EA4DE9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4DE9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</w:tc>
        <w:tc>
          <w:tcPr>
            <w:tcW w:w="652" w:type="dxa"/>
          </w:tcPr>
          <w:p w:rsidR="007804F0" w:rsidRPr="00EA4DE9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>8,2</m:t>
              </m:r>
            </m:oMath>
          </w:p>
        </w:tc>
        <w:tc>
          <w:tcPr>
            <w:tcW w:w="661" w:type="dxa"/>
          </w:tcPr>
          <w:p w:rsidR="007804F0" w:rsidRPr="00EA4DE9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4DE9">
              <w:rPr>
                <w:rFonts w:ascii="Times New Roman" w:hAnsi="Times New Roman" w:cs="Times New Roman"/>
                <w:sz w:val="24"/>
                <w:szCs w:val="24"/>
              </w:rPr>
              <w:t>-10,9</w:t>
            </w:r>
          </w:p>
        </w:tc>
        <w:tc>
          <w:tcPr>
            <w:tcW w:w="679" w:type="dxa"/>
          </w:tcPr>
          <w:p w:rsidR="007804F0" w:rsidRPr="00EA4DE9" w:rsidRDefault="00B70F5E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10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641" w:type="dxa"/>
          </w:tcPr>
          <w:p w:rsidR="007804F0" w:rsidRPr="00EA4DE9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4DE9">
              <w:rPr>
                <w:rFonts w:ascii="Times New Roman" w:hAnsi="Times New Roman" w:cs="Times New Roman"/>
                <w:sz w:val="24"/>
                <w:szCs w:val="24"/>
              </w:rPr>
              <w:t>-1,23</w:t>
            </w:r>
          </w:p>
        </w:tc>
        <w:tc>
          <w:tcPr>
            <w:tcW w:w="616" w:type="dxa"/>
          </w:tcPr>
          <w:p w:rsidR="007804F0" w:rsidRPr="00EA4DE9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4DE9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</w:tr>
      <w:tr w:rsidR="007804F0" w:rsidRPr="007F4426" w:rsidTr="00E7681B">
        <w:tc>
          <w:tcPr>
            <w:tcW w:w="661" w:type="dxa"/>
          </w:tcPr>
          <w:p w:rsidR="007804F0" w:rsidRPr="007F4426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426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660" w:type="dxa"/>
          </w:tcPr>
          <w:p w:rsidR="007804F0" w:rsidRPr="007F4426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42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661" w:type="dxa"/>
          </w:tcPr>
          <w:p w:rsidR="007804F0" w:rsidRPr="007F4426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42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652" w:type="dxa"/>
          </w:tcPr>
          <w:p w:rsidR="007804F0" w:rsidRPr="007F4426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42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660" w:type="dxa"/>
          </w:tcPr>
          <w:p w:rsidR="007804F0" w:rsidRPr="007F4426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4426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639" w:type="dxa"/>
          </w:tcPr>
          <w:p w:rsidR="007804F0" w:rsidRPr="007F4426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426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640" w:type="dxa"/>
          </w:tcPr>
          <w:p w:rsidR="007804F0" w:rsidRPr="007F4426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426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648" w:type="dxa"/>
          </w:tcPr>
          <w:p w:rsidR="007804F0" w:rsidRPr="007F4426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42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661" w:type="dxa"/>
          </w:tcPr>
          <w:p w:rsidR="007804F0" w:rsidRPr="007F4426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4426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proofErr w:type="gramEnd"/>
          </w:p>
        </w:tc>
        <w:tc>
          <w:tcPr>
            <w:tcW w:w="637" w:type="dxa"/>
          </w:tcPr>
          <w:p w:rsidR="007804F0" w:rsidRPr="007F4426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4426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gramEnd"/>
          </w:p>
        </w:tc>
        <w:tc>
          <w:tcPr>
            <w:tcW w:w="652" w:type="dxa"/>
          </w:tcPr>
          <w:p w:rsidR="007804F0" w:rsidRPr="007F4426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442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652" w:type="dxa"/>
          </w:tcPr>
          <w:p w:rsidR="007804F0" w:rsidRPr="007F4426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42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661" w:type="dxa"/>
          </w:tcPr>
          <w:p w:rsidR="007804F0" w:rsidRPr="007F4426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42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679" w:type="dxa"/>
          </w:tcPr>
          <w:p w:rsidR="007804F0" w:rsidRPr="007F4426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442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641" w:type="dxa"/>
          </w:tcPr>
          <w:p w:rsidR="007804F0" w:rsidRPr="007F4426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42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616" w:type="dxa"/>
          </w:tcPr>
          <w:p w:rsidR="007804F0" w:rsidRPr="007F4426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426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</w:tr>
    </w:tbl>
    <w:p w:rsidR="007804F0" w:rsidRDefault="007804F0" w:rsidP="00780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127">
        <w:rPr>
          <w:rFonts w:ascii="Times New Roman" w:hAnsi="Times New Roman" w:cs="Times New Roman"/>
          <w:b/>
          <w:sz w:val="28"/>
          <w:szCs w:val="28"/>
        </w:rPr>
        <w:lastRenderedPageBreak/>
        <w:t>11.</w:t>
      </w:r>
      <w:r>
        <w:rPr>
          <w:rFonts w:ascii="Times New Roman" w:hAnsi="Times New Roman" w:cs="Times New Roman"/>
          <w:sz w:val="28"/>
          <w:szCs w:val="28"/>
        </w:rPr>
        <w:t xml:space="preserve"> Некоторые точки координатной плоскости обозначены буквами русского алфавита. С помощью этого чертежа можно составлять шифры.</w:t>
      </w:r>
    </w:p>
    <w:tbl>
      <w:tblPr>
        <w:tblStyle w:val="ab"/>
        <w:tblW w:w="0" w:type="auto"/>
        <w:jc w:val="center"/>
        <w:tblLook w:val="04A0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7804F0" w:rsidTr="00E7681B">
        <w:trPr>
          <w:trHeight w:val="567"/>
          <w:jc w:val="center"/>
        </w:trPr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right w:val="single" w:sz="24" w:space="0" w:color="auto"/>
            </w:tcBorders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24" w:space="0" w:color="auto"/>
            </w:tcBorders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04F0" w:rsidTr="00E7681B">
        <w:trPr>
          <w:trHeight w:val="567"/>
          <w:jc w:val="center"/>
        </w:trPr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right w:val="single" w:sz="24" w:space="0" w:color="auto"/>
            </w:tcBorders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567" w:type="dxa"/>
            <w:tcBorders>
              <w:left w:val="single" w:sz="24" w:space="0" w:color="auto"/>
            </w:tcBorders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04F0" w:rsidTr="00E7681B">
        <w:trPr>
          <w:trHeight w:val="567"/>
          <w:jc w:val="center"/>
        </w:trPr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right w:val="single" w:sz="24" w:space="0" w:color="auto"/>
            </w:tcBorders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567" w:type="dxa"/>
            <w:tcBorders>
              <w:left w:val="single" w:sz="24" w:space="0" w:color="auto"/>
            </w:tcBorders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Ё</w:t>
            </w: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04F0" w:rsidTr="00E7681B">
        <w:trPr>
          <w:trHeight w:val="567"/>
          <w:jc w:val="center"/>
        </w:trPr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567" w:type="dxa"/>
            <w:tcBorders>
              <w:right w:val="single" w:sz="24" w:space="0" w:color="auto"/>
            </w:tcBorders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567" w:type="dxa"/>
            <w:tcBorders>
              <w:left w:val="single" w:sz="24" w:space="0" w:color="auto"/>
            </w:tcBorders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04F0" w:rsidTr="00E7681B">
        <w:trPr>
          <w:trHeight w:val="567"/>
          <w:jc w:val="center"/>
        </w:trPr>
        <w:tc>
          <w:tcPr>
            <w:tcW w:w="567" w:type="dxa"/>
            <w:tcBorders>
              <w:bottom w:val="single" w:sz="24" w:space="0" w:color="auto"/>
            </w:tcBorders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24" w:space="0" w:color="auto"/>
            </w:tcBorders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24" w:space="0" w:color="auto"/>
            </w:tcBorders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bottom w:val="single" w:sz="24" w:space="0" w:color="auto"/>
            </w:tcBorders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67" w:type="dxa"/>
            <w:tcBorders>
              <w:bottom w:val="single" w:sz="24" w:space="0" w:color="auto"/>
            </w:tcBorders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67" w:type="dxa"/>
            <w:tcBorders>
              <w:bottom w:val="single" w:sz="24" w:space="0" w:color="auto"/>
              <w:right w:val="single" w:sz="24" w:space="0" w:color="auto"/>
            </w:tcBorders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67" w:type="dxa"/>
            <w:tcBorders>
              <w:left w:val="single" w:sz="24" w:space="0" w:color="auto"/>
              <w:bottom w:val="single" w:sz="24" w:space="0" w:color="auto"/>
            </w:tcBorders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67" w:type="dxa"/>
            <w:tcBorders>
              <w:bottom w:val="single" w:sz="24" w:space="0" w:color="auto"/>
            </w:tcBorders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567" w:type="dxa"/>
            <w:tcBorders>
              <w:bottom w:val="single" w:sz="24" w:space="0" w:color="auto"/>
            </w:tcBorders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567" w:type="dxa"/>
            <w:tcBorders>
              <w:bottom w:val="single" w:sz="24" w:space="0" w:color="auto"/>
            </w:tcBorders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567" w:type="dxa"/>
            <w:tcBorders>
              <w:bottom w:val="single" w:sz="24" w:space="0" w:color="auto"/>
            </w:tcBorders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  <w:tc>
          <w:tcPr>
            <w:tcW w:w="567" w:type="dxa"/>
            <w:tcBorders>
              <w:bottom w:val="single" w:sz="24" w:space="0" w:color="auto"/>
            </w:tcBorders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04F0" w:rsidTr="00E7681B">
        <w:trPr>
          <w:trHeight w:val="567"/>
          <w:jc w:val="center"/>
        </w:trPr>
        <w:tc>
          <w:tcPr>
            <w:tcW w:w="567" w:type="dxa"/>
            <w:tcBorders>
              <w:top w:val="single" w:sz="24" w:space="0" w:color="auto"/>
            </w:tcBorders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24" w:space="0" w:color="auto"/>
            </w:tcBorders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24" w:space="0" w:color="auto"/>
            </w:tcBorders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24" w:space="0" w:color="auto"/>
            </w:tcBorders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24" w:space="0" w:color="auto"/>
            </w:tcBorders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567" w:type="dxa"/>
            <w:tcBorders>
              <w:top w:val="single" w:sz="24" w:space="0" w:color="auto"/>
              <w:right w:val="single" w:sz="24" w:space="0" w:color="auto"/>
            </w:tcBorders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proofErr w:type="gramEnd"/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</w:tcBorders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567" w:type="dxa"/>
            <w:tcBorders>
              <w:top w:val="single" w:sz="24" w:space="0" w:color="auto"/>
            </w:tcBorders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gramEnd"/>
          </w:p>
        </w:tc>
        <w:tc>
          <w:tcPr>
            <w:tcW w:w="567" w:type="dxa"/>
            <w:tcBorders>
              <w:top w:val="single" w:sz="24" w:space="0" w:color="auto"/>
            </w:tcBorders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proofErr w:type="gramEnd"/>
          </w:p>
        </w:tc>
        <w:tc>
          <w:tcPr>
            <w:tcW w:w="567" w:type="dxa"/>
            <w:tcBorders>
              <w:top w:val="single" w:sz="24" w:space="0" w:color="auto"/>
            </w:tcBorders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24" w:space="0" w:color="auto"/>
            </w:tcBorders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24" w:space="0" w:color="auto"/>
            </w:tcBorders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04F0" w:rsidTr="00E7681B">
        <w:trPr>
          <w:trHeight w:val="567"/>
          <w:jc w:val="center"/>
        </w:trPr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right w:val="single" w:sz="24" w:space="0" w:color="auto"/>
            </w:tcBorders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Ъ</w:t>
            </w:r>
          </w:p>
        </w:tc>
        <w:tc>
          <w:tcPr>
            <w:tcW w:w="567" w:type="dxa"/>
            <w:tcBorders>
              <w:left w:val="single" w:sz="24" w:space="0" w:color="auto"/>
            </w:tcBorders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proofErr w:type="gramEnd"/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04F0" w:rsidTr="00E7681B">
        <w:trPr>
          <w:trHeight w:val="567"/>
          <w:jc w:val="center"/>
        </w:trPr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right w:val="single" w:sz="24" w:space="0" w:color="auto"/>
            </w:tcBorders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</w:p>
        </w:tc>
        <w:tc>
          <w:tcPr>
            <w:tcW w:w="567" w:type="dxa"/>
            <w:tcBorders>
              <w:left w:val="single" w:sz="24" w:space="0" w:color="auto"/>
            </w:tcBorders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proofErr w:type="gramEnd"/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04F0" w:rsidTr="00E7681B">
        <w:trPr>
          <w:trHeight w:val="567"/>
          <w:jc w:val="center"/>
        </w:trPr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right w:val="single" w:sz="24" w:space="0" w:color="auto"/>
            </w:tcBorders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24" w:space="0" w:color="auto"/>
            </w:tcBorders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804F0" w:rsidRPr="00623B6B" w:rsidRDefault="007804F0" w:rsidP="00780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3B6B">
        <w:rPr>
          <w:rFonts w:ascii="Times New Roman" w:hAnsi="Times New Roman" w:cs="Times New Roman"/>
          <w:sz w:val="28"/>
          <w:szCs w:val="28"/>
        </w:rPr>
        <w:t xml:space="preserve">Разгадайте имя известного </w:t>
      </w:r>
      <w:r w:rsidRPr="00623B6B">
        <w:rPr>
          <w:rFonts w:ascii="Times New Roman" w:hAnsi="Times New Roman" w:cs="Times New Roman"/>
          <w:sz w:val="28"/>
          <w:szCs w:val="28"/>
          <w:shd w:val="clear" w:color="auto" w:fill="FFFFFF"/>
        </w:rPr>
        <w:t>советского боксёра, который родился 22 октября 1966 года в посёлке </w:t>
      </w:r>
      <w:proofErr w:type="spellStart"/>
      <w:r w:rsidR="00B70F5E" w:rsidRPr="00B70F5E">
        <w:fldChar w:fldCharType="begin"/>
      </w:r>
      <w:r>
        <w:instrText xml:space="preserve"> HYPERLINK "https://ru.wikipedia.org/wiki/%D0%A3%D1%81%D1%82%D1%8C-%D0%9A%D0%B5%D0%B7%D0%B5%D1%81" \o "Усть-Кезес" </w:instrText>
      </w:r>
      <w:r w:rsidR="00B70F5E" w:rsidRPr="00B70F5E">
        <w:fldChar w:fldCharType="separate"/>
      </w:r>
      <w:r w:rsidRPr="00623B6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Усть-Кезес</w:t>
      </w:r>
      <w:proofErr w:type="spellEnd"/>
      <w:r w:rsidR="00B70F5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fldChar w:fldCharType="end"/>
      </w:r>
      <w:r w:rsidRPr="00623B6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623B6B">
        <w:rPr>
          <w:rFonts w:ascii="Times New Roman" w:hAnsi="Times New Roman" w:cs="Times New Roman"/>
          <w:sz w:val="28"/>
          <w:szCs w:val="28"/>
          <w:shd w:val="clear" w:color="auto" w:fill="FFFFFF"/>
        </w:rPr>
        <w:t>Таштагольского</w:t>
      </w:r>
      <w:proofErr w:type="spellEnd"/>
      <w:r w:rsidRPr="00623B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 Кемеровской области в семье </w:t>
      </w:r>
      <w:hyperlink r:id="rId51" w:tooltip="Шорцы" w:history="1">
        <w:r w:rsidRPr="00623B6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шорцев</w:t>
        </w:r>
      </w:hyperlink>
      <w:r w:rsidRPr="00623B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Начал заниматься боксом в возрасте 13 лет. Обладает множеством титулов: </w:t>
      </w:r>
      <w:hyperlink r:id="rId52" w:history="1">
        <w:r w:rsidRPr="00623B6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Чемпион СССР</w:t>
        </w:r>
      </w:hyperlink>
      <w:r w:rsidRPr="00623B6B">
        <w:rPr>
          <w:rFonts w:ascii="Times New Roman" w:hAnsi="Times New Roman" w:cs="Times New Roman"/>
          <w:sz w:val="28"/>
          <w:szCs w:val="28"/>
          <w:shd w:val="clear" w:color="auto" w:fill="FFFFFF"/>
        </w:rPr>
        <w:t> (1989). </w:t>
      </w:r>
      <w:hyperlink r:id="rId53" w:tooltip="Чемпионат Европы по боксу" w:history="1">
        <w:r w:rsidRPr="00623B6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Чемпион Европы</w:t>
        </w:r>
      </w:hyperlink>
      <w:r w:rsidRPr="00623B6B">
        <w:rPr>
          <w:rFonts w:ascii="Times New Roman" w:hAnsi="Times New Roman" w:cs="Times New Roman"/>
          <w:sz w:val="28"/>
          <w:szCs w:val="28"/>
          <w:shd w:val="clear" w:color="auto" w:fill="FFFFFF"/>
        </w:rPr>
        <w:t> (1989). </w:t>
      </w:r>
      <w:hyperlink r:id="rId54" w:tooltip="Чемпионат мира по боксу 1989" w:history="1">
        <w:r w:rsidRPr="00623B6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Чемпион Мира</w:t>
        </w:r>
      </w:hyperlink>
      <w:r w:rsidRPr="00623B6B">
        <w:rPr>
          <w:rFonts w:ascii="Times New Roman" w:hAnsi="Times New Roman" w:cs="Times New Roman"/>
          <w:sz w:val="28"/>
          <w:szCs w:val="28"/>
          <w:shd w:val="clear" w:color="auto" w:fill="FFFFFF"/>
        </w:rPr>
        <w:t> среди любителей (1989). </w:t>
      </w:r>
      <w:hyperlink r:id="rId55" w:tooltip="Всемирный боксёрский совет" w:history="1">
        <w:r w:rsidRPr="00623B6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Чемпион Мира</w:t>
        </w:r>
      </w:hyperlink>
      <w:r w:rsidRPr="00623B6B">
        <w:rPr>
          <w:rFonts w:ascii="Times New Roman" w:hAnsi="Times New Roman" w:cs="Times New Roman"/>
          <w:sz w:val="28"/>
          <w:szCs w:val="28"/>
          <w:shd w:val="clear" w:color="auto" w:fill="FFFFFF"/>
        </w:rPr>
        <w:t> среди профессионалов (</w:t>
      </w:r>
      <w:hyperlink r:id="rId56" w:tooltip="Всемирный боксёрский совет" w:history="1">
        <w:r w:rsidRPr="00623B6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WBC</w:t>
        </w:r>
      </w:hyperlink>
      <w:r w:rsidRPr="00623B6B">
        <w:rPr>
          <w:rFonts w:ascii="Times New Roman" w:hAnsi="Times New Roman" w:cs="Times New Roman"/>
          <w:sz w:val="28"/>
          <w:szCs w:val="28"/>
          <w:shd w:val="clear" w:color="auto" w:fill="FFFFFF"/>
        </w:rPr>
        <w:t>; 1992—1997). </w:t>
      </w:r>
      <w:hyperlink r:id="rId57" w:tooltip="Заслуженный мастер спорта СССР" w:history="1">
        <w:r w:rsidRPr="00623B6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Заслуженный мастер спорта СССР</w:t>
        </w:r>
      </w:hyperlink>
      <w:r w:rsidRPr="00623B6B">
        <w:rPr>
          <w:rFonts w:ascii="Times New Roman" w:hAnsi="Times New Roman" w:cs="Times New Roman"/>
          <w:sz w:val="28"/>
          <w:szCs w:val="28"/>
          <w:shd w:val="clear" w:color="auto" w:fill="FFFFFF"/>
        </w:rPr>
        <w:t> (1989). </w:t>
      </w:r>
      <w:hyperlink r:id="rId58" w:tooltip="Список выдающихся боксёров СССР" w:history="1">
        <w:r w:rsidRPr="00623B6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Выдающийся боксёр СССР</w:t>
        </w:r>
      </w:hyperlink>
      <w:r w:rsidRPr="00623B6B">
        <w:rPr>
          <w:rFonts w:ascii="Times New Roman" w:hAnsi="Times New Roman" w:cs="Times New Roman"/>
          <w:sz w:val="28"/>
          <w:szCs w:val="28"/>
          <w:shd w:val="clear" w:color="auto" w:fill="FFFFFF"/>
        </w:rPr>
        <w:t> (1989)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[2]</w:t>
      </w:r>
      <w:r w:rsidRPr="00623B6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tbl>
      <w:tblPr>
        <w:tblStyle w:val="ab"/>
        <w:tblW w:w="0" w:type="auto"/>
        <w:tblLook w:val="04A0"/>
      </w:tblPr>
      <w:tblGrid>
        <w:gridCol w:w="1100"/>
        <w:gridCol w:w="1100"/>
        <w:gridCol w:w="1087"/>
        <w:gridCol w:w="1100"/>
        <w:gridCol w:w="1080"/>
        <w:gridCol w:w="1100"/>
        <w:gridCol w:w="1100"/>
        <w:gridCol w:w="1087"/>
        <w:gridCol w:w="1100"/>
      </w:tblGrid>
      <w:tr w:rsidR="007804F0" w:rsidTr="00E7681B">
        <w:tc>
          <w:tcPr>
            <w:tcW w:w="1100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7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04F0" w:rsidTr="00E7681B">
        <w:tc>
          <w:tcPr>
            <w:tcW w:w="1100" w:type="dxa"/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(1;5)</w:t>
            </w:r>
          </w:p>
        </w:tc>
        <w:tc>
          <w:tcPr>
            <w:tcW w:w="1100" w:type="dxa"/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(1;1)</w:t>
            </w:r>
          </w:p>
        </w:tc>
        <w:tc>
          <w:tcPr>
            <w:tcW w:w="1087" w:type="dxa"/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(-1;4)</w:t>
            </w:r>
          </w:p>
        </w:tc>
        <w:tc>
          <w:tcPr>
            <w:tcW w:w="1100" w:type="dxa"/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(1;5)</w:t>
            </w:r>
          </w:p>
        </w:tc>
        <w:tc>
          <w:tcPr>
            <w:tcW w:w="1080" w:type="dxa"/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(1;-1)</w:t>
            </w:r>
          </w:p>
        </w:tc>
        <w:tc>
          <w:tcPr>
            <w:tcW w:w="1100" w:type="dxa"/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(1;5)</w:t>
            </w:r>
          </w:p>
        </w:tc>
        <w:tc>
          <w:tcPr>
            <w:tcW w:w="1100" w:type="dxa"/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(2;2)</w:t>
            </w:r>
          </w:p>
        </w:tc>
        <w:tc>
          <w:tcPr>
            <w:tcW w:w="1087" w:type="dxa"/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(-2;1)</w:t>
            </w:r>
          </w:p>
        </w:tc>
        <w:tc>
          <w:tcPr>
            <w:tcW w:w="1100" w:type="dxa"/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(1;4)</w:t>
            </w:r>
          </w:p>
        </w:tc>
      </w:tr>
    </w:tbl>
    <w:p w:rsidR="007804F0" w:rsidRDefault="007804F0" w:rsidP="00780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2458"/>
        <w:gridCol w:w="2469"/>
        <w:gridCol w:w="2469"/>
        <w:gridCol w:w="2458"/>
      </w:tblGrid>
      <w:tr w:rsidR="007804F0" w:rsidTr="00E7681B">
        <w:tc>
          <w:tcPr>
            <w:tcW w:w="2605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5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5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5" w:type="dxa"/>
          </w:tcPr>
          <w:p w:rsidR="007804F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04F0" w:rsidTr="00E7681B">
        <w:tc>
          <w:tcPr>
            <w:tcW w:w="2605" w:type="dxa"/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(1;-3</w:t>
            </w:r>
            <w:bookmarkStart w:id="5" w:name="_GoBack"/>
            <w:bookmarkEnd w:id="5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605" w:type="dxa"/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(1;1)</w:t>
            </w:r>
          </w:p>
        </w:tc>
        <w:tc>
          <w:tcPr>
            <w:tcW w:w="2605" w:type="dxa"/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(1;2)</w:t>
            </w:r>
          </w:p>
        </w:tc>
        <w:tc>
          <w:tcPr>
            <w:tcW w:w="2605" w:type="dxa"/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(1;-4)</w:t>
            </w:r>
          </w:p>
        </w:tc>
      </w:tr>
    </w:tbl>
    <w:p w:rsidR="007804F0" w:rsidRPr="00085820" w:rsidRDefault="007804F0" w:rsidP="00780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127">
        <w:rPr>
          <w:rFonts w:ascii="Times New Roman" w:hAnsi="Times New Roman" w:cs="Times New Roman"/>
          <w:b/>
          <w:sz w:val="28"/>
          <w:szCs w:val="28"/>
        </w:rPr>
        <w:t>12.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5820">
        <w:rPr>
          <w:rFonts w:ascii="Times New Roman" w:hAnsi="Times New Roman" w:cs="Times New Roman"/>
          <w:sz w:val="28"/>
          <w:szCs w:val="28"/>
        </w:rPr>
        <w:t>Алёна</w:t>
      </w:r>
      <w:r>
        <w:rPr>
          <w:rFonts w:ascii="Times New Roman" w:hAnsi="Times New Roman" w:cs="Times New Roman"/>
          <w:sz w:val="28"/>
          <w:szCs w:val="28"/>
        </w:rPr>
        <w:t xml:space="preserve"> Олеговна</w:t>
      </w:r>
      <w:r w:rsidRPr="00085820">
        <w:rPr>
          <w:rFonts w:ascii="Times New Roman" w:hAnsi="Times New Roman" w:cs="Times New Roman"/>
          <w:sz w:val="28"/>
          <w:szCs w:val="28"/>
        </w:rPr>
        <w:t xml:space="preserve"> Бабенко – 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одилась 31 марта</w:t>
      </w:r>
      <w:r w:rsidRPr="000858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г.</w:t>
      </w:r>
      <w:hyperlink r:id="rId59" w:tooltip="Кемерово" w:history="1">
        <w:r w:rsidRPr="0008582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Кемерово</w:t>
        </w:r>
      </w:hyperlink>
      <w:r w:rsidRPr="00085820">
        <w:rPr>
          <w:rFonts w:ascii="Times New Roman" w:hAnsi="Times New Roman" w:cs="Times New Roman"/>
          <w:sz w:val="28"/>
          <w:szCs w:val="28"/>
          <w:shd w:val="clear" w:color="auto" w:fill="FFFFFF"/>
        </w:rPr>
        <w:t> — российская </w:t>
      </w:r>
      <w:hyperlink r:id="rId60" w:tooltip="Актёр" w:history="1">
        <w:r w:rsidRPr="0008582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актриса</w:t>
        </w:r>
      </w:hyperlink>
      <w:r w:rsidR="0086297D">
        <w:t xml:space="preserve"> </w:t>
      </w:r>
      <w:r w:rsidRPr="00085820">
        <w:rPr>
          <w:rFonts w:ascii="Times New Roman" w:hAnsi="Times New Roman" w:cs="Times New Roman"/>
          <w:sz w:val="28"/>
          <w:szCs w:val="28"/>
          <w:shd w:val="clear" w:color="auto" w:fill="FFFFFF"/>
        </w:rPr>
        <w:t>театра и кино, </w:t>
      </w:r>
      <w:hyperlink r:id="rId61" w:tooltip="Заслуженный артист Российской Федерации" w:history="1">
        <w:r w:rsidRPr="0008582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заслуженная артистка Российской Федерации</w:t>
        </w:r>
      </w:hyperlink>
      <w:r w:rsidRPr="000D43CA">
        <w:rPr>
          <w:rFonts w:ascii="Times New Roman" w:hAnsi="Times New Roman" w:cs="Times New Roman"/>
          <w:sz w:val="28"/>
          <w:szCs w:val="28"/>
        </w:rPr>
        <w:t>[3].</w:t>
      </w:r>
      <w:r w:rsidRPr="0008582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85820">
        <w:rPr>
          <w:rFonts w:ascii="Times New Roman" w:hAnsi="Times New Roman" w:cs="Times New Roman"/>
          <w:sz w:val="28"/>
          <w:szCs w:val="28"/>
        </w:rPr>
        <w:t>Округлите числа в таблице до указанной точности и умножьте на 10, 100, 1000 и т.д., чтобы получить целое число:</w:t>
      </w:r>
    </w:p>
    <w:tbl>
      <w:tblPr>
        <w:tblStyle w:val="ab"/>
        <w:tblW w:w="0" w:type="auto"/>
        <w:tblLook w:val="04A0"/>
      </w:tblPr>
      <w:tblGrid>
        <w:gridCol w:w="4952"/>
        <w:gridCol w:w="4902"/>
      </w:tblGrid>
      <w:tr w:rsidR="007804F0" w:rsidRPr="00085820" w:rsidTr="00E7681B">
        <w:tc>
          <w:tcPr>
            <w:tcW w:w="5210" w:type="dxa"/>
          </w:tcPr>
          <w:p w:rsidR="007804F0" w:rsidRPr="00085820" w:rsidRDefault="007804F0" w:rsidP="00E7681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58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Событие</w:t>
            </w:r>
          </w:p>
        </w:tc>
        <w:tc>
          <w:tcPr>
            <w:tcW w:w="5210" w:type="dxa"/>
          </w:tcPr>
          <w:p w:rsidR="007804F0" w:rsidRPr="00085820" w:rsidRDefault="007804F0" w:rsidP="00E7681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5820">
              <w:rPr>
                <w:rFonts w:ascii="Times New Roman" w:hAnsi="Times New Roman" w:cs="Times New Roman"/>
                <w:sz w:val="28"/>
                <w:szCs w:val="28"/>
              </w:rPr>
              <w:t>Дробь</w:t>
            </w:r>
          </w:p>
        </w:tc>
      </w:tr>
      <w:tr w:rsidR="007804F0" w:rsidRPr="00085820" w:rsidTr="00E7681B">
        <w:tc>
          <w:tcPr>
            <w:tcW w:w="5210" w:type="dxa"/>
          </w:tcPr>
          <w:p w:rsidR="007804F0" w:rsidRPr="0008582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5820">
              <w:rPr>
                <w:rFonts w:ascii="Times New Roman" w:hAnsi="Times New Roman" w:cs="Times New Roman"/>
                <w:sz w:val="28"/>
                <w:szCs w:val="28"/>
              </w:rPr>
              <w:t>Год рождения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округлить </w:t>
            </w:r>
            <w:r w:rsidRPr="00085820">
              <w:rPr>
                <w:rFonts w:ascii="Times New Roman" w:hAnsi="Times New Roman" w:cs="Times New Roman"/>
                <w:sz w:val="28"/>
                <w:szCs w:val="28"/>
              </w:rPr>
              <w:t>до десятых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умножить на 10</w:t>
            </w:r>
            <w:r w:rsidRPr="0008582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210" w:type="dxa"/>
            <w:vAlign w:val="center"/>
          </w:tcPr>
          <w:p w:rsidR="007804F0" w:rsidRPr="00085820" w:rsidRDefault="007804F0" w:rsidP="00E7681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5820">
              <w:rPr>
                <w:rFonts w:ascii="Times New Roman" w:hAnsi="Times New Roman" w:cs="Times New Roman"/>
                <w:sz w:val="28"/>
                <w:szCs w:val="28"/>
              </w:rPr>
              <w:t>197,235</w:t>
            </w:r>
          </w:p>
        </w:tc>
      </w:tr>
      <w:tr w:rsidR="007804F0" w:rsidRPr="00085820" w:rsidTr="00E7681B">
        <w:tc>
          <w:tcPr>
            <w:tcW w:w="5210" w:type="dxa"/>
          </w:tcPr>
          <w:p w:rsidR="007804F0" w:rsidRPr="0008582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5820">
              <w:rPr>
                <w:rFonts w:ascii="Times New Roman" w:hAnsi="Times New Roman" w:cs="Times New Roman"/>
                <w:sz w:val="28"/>
                <w:szCs w:val="28"/>
              </w:rPr>
              <w:t>Окончание ВГИК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округлить </w:t>
            </w:r>
            <w:r w:rsidRPr="00085820">
              <w:rPr>
                <w:rFonts w:ascii="Times New Roman" w:hAnsi="Times New Roman" w:cs="Times New Roman"/>
                <w:sz w:val="28"/>
                <w:szCs w:val="28"/>
              </w:rPr>
              <w:t>до целых)</w:t>
            </w:r>
          </w:p>
        </w:tc>
        <w:tc>
          <w:tcPr>
            <w:tcW w:w="5210" w:type="dxa"/>
            <w:vAlign w:val="center"/>
          </w:tcPr>
          <w:p w:rsidR="007804F0" w:rsidRPr="00085820" w:rsidRDefault="007804F0" w:rsidP="00E7681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5820">
              <w:rPr>
                <w:rFonts w:ascii="Times New Roman" w:hAnsi="Times New Roman" w:cs="Times New Roman"/>
                <w:sz w:val="28"/>
                <w:szCs w:val="28"/>
              </w:rPr>
              <w:t>1999,523</w:t>
            </w:r>
          </w:p>
        </w:tc>
      </w:tr>
      <w:tr w:rsidR="007804F0" w:rsidRPr="00085820" w:rsidTr="00E7681B">
        <w:tc>
          <w:tcPr>
            <w:tcW w:w="5210" w:type="dxa"/>
          </w:tcPr>
          <w:p w:rsidR="007804F0" w:rsidRPr="0008582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</w:t>
            </w:r>
            <w:r w:rsidRPr="000858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ремия «</w:t>
            </w:r>
            <w:hyperlink r:id="rId62" w:tooltip="Ника (кинопремия)" w:history="1">
              <w:r w:rsidRPr="00085820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Ника</w:t>
              </w:r>
            </w:hyperlink>
            <w:r w:rsidRPr="000858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 в номинации «</w:t>
            </w:r>
            <w:hyperlink r:id="rId63" w:tooltip="Премия " w:history="1">
              <w:r w:rsidRPr="00085820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Открытие года</w:t>
              </w:r>
            </w:hyperlink>
            <w:r w:rsidRPr="000858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 (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округлить </w:t>
            </w:r>
            <w:r w:rsidRPr="000858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до тысячных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умножить на 1000</w:t>
            </w:r>
            <w:r w:rsidRPr="000858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5210" w:type="dxa"/>
            <w:vAlign w:val="center"/>
          </w:tcPr>
          <w:p w:rsidR="007804F0" w:rsidRPr="00085820" w:rsidRDefault="007804F0" w:rsidP="00E7681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5820">
              <w:rPr>
                <w:rFonts w:ascii="Times New Roman" w:hAnsi="Times New Roman" w:cs="Times New Roman"/>
                <w:sz w:val="28"/>
                <w:szCs w:val="28"/>
              </w:rPr>
              <w:t>2,0051</w:t>
            </w:r>
          </w:p>
        </w:tc>
      </w:tr>
      <w:tr w:rsidR="007804F0" w:rsidRPr="00085820" w:rsidTr="00E7681B">
        <w:tc>
          <w:tcPr>
            <w:tcW w:w="5210" w:type="dxa"/>
          </w:tcPr>
          <w:p w:rsidR="007804F0" w:rsidRPr="00085820" w:rsidRDefault="007804F0" w:rsidP="00E768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5820">
              <w:rPr>
                <w:rFonts w:ascii="Times New Roman" w:hAnsi="Times New Roman" w:cs="Times New Roman"/>
                <w:sz w:val="28"/>
                <w:szCs w:val="28"/>
              </w:rPr>
              <w:t>Получила премию «Заслуженная артистка РФ»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округлить </w:t>
            </w:r>
            <w:r w:rsidRPr="00085820">
              <w:rPr>
                <w:rFonts w:ascii="Times New Roman" w:hAnsi="Times New Roman" w:cs="Times New Roman"/>
                <w:sz w:val="28"/>
                <w:szCs w:val="28"/>
              </w:rPr>
              <w:t>до сотых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умножить на 100</w:t>
            </w:r>
            <w:r w:rsidRPr="0008582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210" w:type="dxa"/>
            <w:vAlign w:val="center"/>
          </w:tcPr>
          <w:p w:rsidR="007804F0" w:rsidRPr="00085820" w:rsidRDefault="007804F0" w:rsidP="00E7681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5820">
              <w:rPr>
                <w:rFonts w:ascii="Times New Roman" w:hAnsi="Times New Roman" w:cs="Times New Roman"/>
                <w:sz w:val="28"/>
                <w:szCs w:val="28"/>
              </w:rPr>
              <w:t>20, 127</w:t>
            </w:r>
          </w:p>
        </w:tc>
      </w:tr>
    </w:tbl>
    <w:p w:rsidR="007804F0" w:rsidRPr="00BB1F2E" w:rsidRDefault="007804F0" w:rsidP="007804F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90127">
        <w:rPr>
          <w:b/>
          <w:sz w:val="28"/>
          <w:szCs w:val="28"/>
        </w:rPr>
        <w:t>13.</w:t>
      </w:r>
      <w:r w:rsidR="00890127">
        <w:rPr>
          <w:sz w:val="28"/>
          <w:szCs w:val="28"/>
        </w:rPr>
        <w:t xml:space="preserve"> </w:t>
      </w:r>
      <w:r w:rsidRPr="00890127">
        <w:rPr>
          <w:bCs/>
          <w:sz w:val="28"/>
          <w:szCs w:val="28"/>
        </w:rPr>
        <w:t xml:space="preserve">Евгений Александрович </w:t>
      </w:r>
      <w:proofErr w:type="spellStart"/>
      <w:r w:rsidRPr="00890127">
        <w:rPr>
          <w:bCs/>
          <w:sz w:val="28"/>
          <w:szCs w:val="28"/>
        </w:rPr>
        <w:t>Чигишев</w:t>
      </w:r>
      <w:proofErr w:type="spellEnd"/>
      <w:r w:rsidRPr="00BB1F2E">
        <w:rPr>
          <w:sz w:val="28"/>
          <w:szCs w:val="28"/>
        </w:rPr>
        <w:t> (родился </w:t>
      </w:r>
      <w:hyperlink r:id="rId64" w:tooltip="28 мая" w:history="1">
        <w:r w:rsidRPr="00BB1F2E">
          <w:rPr>
            <w:rStyle w:val="a3"/>
            <w:rFonts w:eastAsiaTheme="majorEastAsia"/>
            <w:color w:val="auto"/>
            <w:sz w:val="28"/>
            <w:szCs w:val="28"/>
            <w:u w:val="none"/>
          </w:rPr>
          <w:t>28 мая</w:t>
        </w:r>
      </w:hyperlink>
      <w:r w:rsidRPr="00BB1F2E">
        <w:rPr>
          <w:sz w:val="28"/>
          <w:szCs w:val="28"/>
        </w:rPr>
        <w:t> </w:t>
      </w:r>
      <w:hyperlink r:id="rId65" w:tooltip="1979 год" w:history="1">
        <w:r w:rsidRPr="00BB1F2E">
          <w:rPr>
            <w:rStyle w:val="a3"/>
            <w:rFonts w:eastAsiaTheme="majorEastAsia"/>
            <w:color w:val="auto"/>
            <w:sz w:val="28"/>
            <w:szCs w:val="28"/>
            <w:u w:val="none"/>
          </w:rPr>
          <w:t>1979 года</w:t>
        </w:r>
      </w:hyperlink>
      <w:r w:rsidRPr="00BB1F2E">
        <w:rPr>
          <w:sz w:val="28"/>
          <w:szCs w:val="28"/>
        </w:rPr>
        <w:t> в </w:t>
      </w:r>
      <w:hyperlink r:id="rId66" w:tooltip="Новокузнецк" w:history="1">
        <w:r w:rsidRPr="00BB1F2E">
          <w:rPr>
            <w:rStyle w:val="a3"/>
            <w:rFonts w:eastAsiaTheme="majorEastAsia"/>
            <w:color w:val="auto"/>
            <w:sz w:val="28"/>
            <w:szCs w:val="28"/>
            <w:u w:val="none"/>
          </w:rPr>
          <w:t>Новокузнецке</w:t>
        </w:r>
      </w:hyperlink>
      <w:r w:rsidRPr="00BB1F2E">
        <w:rPr>
          <w:sz w:val="28"/>
          <w:szCs w:val="28"/>
        </w:rPr>
        <w:t>, </w:t>
      </w:r>
      <w:hyperlink r:id="rId67" w:tooltip="Кемеровская область" w:history="1">
        <w:r w:rsidRPr="00BB1F2E">
          <w:rPr>
            <w:rStyle w:val="a3"/>
            <w:rFonts w:eastAsiaTheme="majorEastAsia"/>
            <w:color w:val="auto"/>
            <w:sz w:val="28"/>
            <w:szCs w:val="28"/>
            <w:u w:val="none"/>
          </w:rPr>
          <w:t>Кемеровская область</w:t>
        </w:r>
      </w:hyperlink>
      <w:r w:rsidRPr="00BB1F2E">
        <w:rPr>
          <w:sz w:val="28"/>
          <w:szCs w:val="28"/>
        </w:rPr>
        <w:t>, </w:t>
      </w:r>
      <w:hyperlink r:id="rId68" w:tooltip="СССР" w:history="1">
        <w:r w:rsidRPr="00BB1F2E">
          <w:rPr>
            <w:rStyle w:val="a3"/>
            <w:rFonts w:eastAsiaTheme="majorEastAsia"/>
            <w:color w:val="auto"/>
            <w:sz w:val="28"/>
            <w:szCs w:val="28"/>
            <w:u w:val="none"/>
          </w:rPr>
          <w:t>СССР</w:t>
        </w:r>
      </w:hyperlink>
      <w:r w:rsidRPr="00BB1F2E">
        <w:rPr>
          <w:sz w:val="28"/>
          <w:szCs w:val="28"/>
        </w:rPr>
        <w:t>) — </w:t>
      </w:r>
      <w:hyperlink r:id="rId69" w:tooltip="Россия" w:history="1">
        <w:r w:rsidRPr="00BB1F2E">
          <w:rPr>
            <w:rStyle w:val="a3"/>
            <w:rFonts w:eastAsiaTheme="majorEastAsia"/>
            <w:color w:val="auto"/>
            <w:sz w:val="28"/>
            <w:szCs w:val="28"/>
            <w:u w:val="none"/>
          </w:rPr>
          <w:t>российский</w:t>
        </w:r>
      </w:hyperlink>
      <w:r w:rsidR="0086297D">
        <w:t xml:space="preserve"> </w:t>
      </w:r>
      <w:hyperlink r:id="rId70" w:tooltip="Тяжелоатлет" w:history="1">
        <w:r w:rsidRPr="00BB1F2E">
          <w:rPr>
            <w:rStyle w:val="a3"/>
            <w:rFonts w:eastAsiaTheme="majorEastAsia"/>
            <w:color w:val="auto"/>
            <w:sz w:val="28"/>
            <w:szCs w:val="28"/>
            <w:u w:val="none"/>
          </w:rPr>
          <w:t>тяжелоатлет</w:t>
        </w:r>
      </w:hyperlink>
      <w:r w:rsidRPr="00BB1F2E">
        <w:rPr>
          <w:sz w:val="28"/>
          <w:szCs w:val="28"/>
        </w:rPr>
        <w:t>. Член сборной команды России с </w:t>
      </w:r>
      <w:hyperlink r:id="rId71" w:tooltip="1998 год" w:history="1">
        <w:r w:rsidRPr="00BB1F2E">
          <w:rPr>
            <w:rStyle w:val="a3"/>
            <w:rFonts w:eastAsiaTheme="majorEastAsia"/>
            <w:color w:val="auto"/>
            <w:sz w:val="28"/>
            <w:szCs w:val="28"/>
            <w:u w:val="none"/>
          </w:rPr>
          <w:t>1998 года</w:t>
        </w:r>
      </w:hyperlink>
      <w:r w:rsidRPr="006E0F7A">
        <w:rPr>
          <w:sz w:val="28"/>
          <w:szCs w:val="28"/>
        </w:rPr>
        <w:t>[9]</w:t>
      </w:r>
      <w:r w:rsidRPr="000D43CA">
        <w:rPr>
          <w:sz w:val="28"/>
          <w:szCs w:val="28"/>
        </w:rPr>
        <w:t>.</w:t>
      </w:r>
      <w:r w:rsidRPr="00BB1F2E">
        <w:rPr>
          <w:sz w:val="28"/>
          <w:szCs w:val="28"/>
        </w:rPr>
        <w:t> </w:t>
      </w:r>
    </w:p>
    <w:p w:rsidR="007804F0" w:rsidRDefault="007804F0" w:rsidP="007804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Известно, что у Евгения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Чигишева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несколько серебряных медалей, бронзовых на 4 медали меньше, чем серебряных, а золотых на 2 больше, чем бронзовых. Узнайте, сколько медалей каждого достоинства завоевал Евгений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Чигишев</w:t>
      </w:r>
      <w:proofErr w:type="spellEnd"/>
      <w:r>
        <w:rPr>
          <w:rFonts w:ascii="Times New Roman" w:hAnsi="Times New Roman" w:cs="Times New Roman"/>
          <w:sz w:val="28"/>
          <w:szCs w:val="28"/>
        </w:rPr>
        <w:t>, если в его копилке 9 медалей?</w:t>
      </w:r>
    </w:p>
    <w:p w:rsidR="007804F0" w:rsidRDefault="007804F0" w:rsidP="00780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127">
        <w:rPr>
          <w:rFonts w:ascii="Times New Roman" w:hAnsi="Times New Roman" w:cs="Times New Roman"/>
          <w:b/>
          <w:sz w:val="28"/>
          <w:szCs w:val="28"/>
        </w:rPr>
        <w:t>14.</w:t>
      </w:r>
      <w:r>
        <w:rPr>
          <w:rFonts w:ascii="Times New Roman" w:hAnsi="Times New Roman" w:cs="Times New Roman"/>
          <w:sz w:val="28"/>
          <w:szCs w:val="28"/>
        </w:rPr>
        <w:t xml:space="preserve"> Сергей Евгеньевич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Цивилёв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губернатор Кемеровской области.</w:t>
      </w:r>
    </w:p>
    <w:p w:rsidR="007804F0" w:rsidRDefault="007804F0" w:rsidP="00780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Выбрав из приведенных неравенств верные, вы узнаете дату, когда Сергей Евгеньевич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Цивилёв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вступил на пост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губернатора Кемеровской области?</w:t>
      </w:r>
    </w:p>
    <w:tbl>
      <w:tblPr>
        <w:tblStyle w:val="ab"/>
        <w:tblW w:w="0" w:type="auto"/>
        <w:tblLook w:val="04A0"/>
      </w:tblPr>
      <w:tblGrid>
        <w:gridCol w:w="912"/>
        <w:gridCol w:w="2378"/>
        <w:gridCol w:w="849"/>
        <w:gridCol w:w="2405"/>
        <w:gridCol w:w="813"/>
        <w:gridCol w:w="2497"/>
      </w:tblGrid>
      <w:tr w:rsidR="007804F0" w:rsidTr="00E7681B">
        <w:tc>
          <w:tcPr>
            <w:tcW w:w="959" w:type="dxa"/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1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7804F0" w:rsidRPr="00E06A06" w:rsidRDefault="007804F0" w:rsidP="00E7681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0,5&gt;0,725</m:t>
                </m:r>
              </m:oMath>
            </m:oMathPara>
          </w:p>
        </w:tc>
        <w:tc>
          <w:tcPr>
            <w:tcW w:w="889" w:type="dxa"/>
            <w:tcBorders>
              <w:left w:val="single" w:sz="4" w:space="0" w:color="auto"/>
            </w:tcBorders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2585" w:type="dxa"/>
            <w:tcBorders>
              <w:top w:val="nil"/>
              <w:bottom w:val="nil"/>
            </w:tcBorders>
            <w:vAlign w:val="center"/>
          </w:tcPr>
          <w:p w:rsidR="007804F0" w:rsidRDefault="00B70F5E" w:rsidP="00E7681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&lt;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21</m:t>
                    </m:r>
                  </m:den>
                </m:f>
              </m:oMath>
            </m:oMathPara>
          </w:p>
        </w:tc>
        <w:tc>
          <w:tcPr>
            <w:tcW w:w="817" w:type="dxa"/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657" w:type="dxa"/>
            <w:tcBorders>
              <w:top w:val="nil"/>
              <w:bottom w:val="nil"/>
              <w:right w:val="nil"/>
            </w:tcBorders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-0,7&lt;-0,9</m:t>
                </m:r>
              </m:oMath>
            </m:oMathPara>
          </w:p>
        </w:tc>
      </w:tr>
      <w:tr w:rsidR="007804F0" w:rsidTr="00E7681B">
        <w:tc>
          <w:tcPr>
            <w:tcW w:w="959" w:type="dxa"/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1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0,98&lt;0,899</m:t>
                </m:r>
              </m:oMath>
            </m:oMathPara>
          </w:p>
        </w:tc>
        <w:tc>
          <w:tcPr>
            <w:tcW w:w="889" w:type="dxa"/>
            <w:tcBorders>
              <w:left w:val="single" w:sz="4" w:space="0" w:color="auto"/>
            </w:tcBorders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2585" w:type="dxa"/>
            <w:tcBorders>
              <w:top w:val="nil"/>
              <w:bottom w:val="nil"/>
            </w:tcBorders>
            <w:vAlign w:val="center"/>
          </w:tcPr>
          <w:p w:rsidR="007804F0" w:rsidRDefault="00B70F5E" w:rsidP="00E7681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15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&gt;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817" w:type="dxa"/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657" w:type="dxa"/>
            <w:tcBorders>
              <w:top w:val="nil"/>
              <w:bottom w:val="nil"/>
              <w:right w:val="nil"/>
            </w:tcBorders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-0,3&lt;7</m:t>
                </m:r>
              </m:oMath>
            </m:oMathPara>
          </w:p>
        </w:tc>
      </w:tr>
      <w:tr w:rsidR="007804F0" w:rsidTr="00E7681B">
        <w:tc>
          <w:tcPr>
            <w:tcW w:w="959" w:type="dxa"/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51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17,05&gt;17,04</m:t>
                </m:r>
              </m:oMath>
            </m:oMathPara>
          </w:p>
        </w:tc>
        <w:tc>
          <w:tcPr>
            <w:tcW w:w="889" w:type="dxa"/>
            <w:tcBorders>
              <w:left w:val="single" w:sz="4" w:space="0" w:color="auto"/>
            </w:tcBorders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2585" w:type="dxa"/>
            <w:tcBorders>
              <w:top w:val="nil"/>
              <w:bottom w:val="nil"/>
            </w:tcBorders>
            <w:vAlign w:val="center"/>
          </w:tcPr>
          <w:p w:rsidR="007804F0" w:rsidRDefault="00B70F5E" w:rsidP="00E7681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30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&gt;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817" w:type="dxa"/>
            <w:tcBorders>
              <w:bottom w:val="single" w:sz="4" w:space="0" w:color="000000" w:themeColor="text1"/>
            </w:tcBorders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2657" w:type="dxa"/>
            <w:tcBorders>
              <w:top w:val="nil"/>
              <w:bottom w:val="nil"/>
              <w:right w:val="nil"/>
            </w:tcBorders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-8&gt;0</m:t>
                </m:r>
              </m:oMath>
            </m:oMathPara>
          </w:p>
        </w:tc>
      </w:tr>
      <w:tr w:rsidR="007804F0" w:rsidTr="00E7681B">
        <w:tc>
          <w:tcPr>
            <w:tcW w:w="959" w:type="dxa"/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51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0,201&lt;0,2</m:t>
                </m:r>
              </m:oMath>
            </m:oMathPara>
          </w:p>
        </w:tc>
        <w:tc>
          <w:tcPr>
            <w:tcW w:w="889" w:type="dxa"/>
            <w:tcBorders>
              <w:left w:val="single" w:sz="4" w:space="0" w:color="auto"/>
            </w:tcBorders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2585" w:type="dxa"/>
            <w:tcBorders>
              <w:top w:val="nil"/>
              <w:bottom w:val="nil"/>
              <w:right w:val="nil"/>
            </w:tcBorders>
            <w:vAlign w:val="center"/>
          </w:tcPr>
          <w:p w:rsidR="007804F0" w:rsidRDefault="00B70F5E" w:rsidP="00E7681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19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60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&gt;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15</m:t>
                    </m:r>
                  </m:den>
                </m:f>
              </m:oMath>
            </m:oMathPara>
          </w:p>
        </w:tc>
        <w:tc>
          <w:tcPr>
            <w:tcW w:w="817" w:type="dxa"/>
            <w:tcBorders>
              <w:left w:val="nil"/>
              <w:bottom w:val="nil"/>
              <w:right w:val="nil"/>
            </w:tcBorders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804F0" w:rsidRDefault="007804F0" w:rsidP="00780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04F0" w:rsidRDefault="007804F0" w:rsidP="007804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804F0" w:rsidRPr="009E2C60" w:rsidRDefault="007804F0" w:rsidP="007804F0">
      <w:pPr>
        <w:pStyle w:val="2"/>
      </w:pPr>
      <w:bookmarkStart w:id="6" w:name="_Toc18177794"/>
      <w:r w:rsidRPr="009E2C60">
        <w:lastRenderedPageBreak/>
        <w:t xml:space="preserve">3. </w:t>
      </w:r>
      <w:r>
        <w:t>Задачи о достопримечательностях Кузбасса</w:t>
      </w:r>
      <w:bookmarkEnd w:id="6"/>
    </w:p>
    <w:p w:rsidR="007804F0" w:rsidRPr="00D62F09" w:rsidRDefault="007804F0" w:rsidP="007804F0">
      <w:pPr>
        <w:tabs>
          <w:tab w:val="center" w:pos="46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127">
        <w:rPr>
          <w:rFonts w:ascii="Times New Roman" w:hAnsi="Times New Roman" w:cs="Times New Roman"/>
          <w:b/>
          <w:sz w:val="28"/>
          <w:szCs w:val="28"/>
        </w:rPr>
        <w:t>15.</w:t>
      </w:r>
      <w:r w:rsidR="00890127">
        <w:rPr>
          <w:rFonts w:ascii="Times New Roman" w:hAnsi="Times New Roman" w:cs="Times New Roman"/>
          <w:sz w:val="28"/>
          <w:szCs w:val="28"/>
        </w:rPr>
        <w:t xml:space="preserve"> </w:t>
      </w:r>
      <w:r w:rsidRPr="00D62F09">
        <w:rPr>
          <w:rFonts w:ascii="Times New Roman" w:hAnsi="Times New Roman" w:cs="Times New Roman"/>
          <w:sz w:val="28"/>
          <w:szCs w:val="28"/>
        </w:rPr>
        <w:t>Кузнецка</w:t>
      </w:r>
      <w:r w:rsidR="00BC1BD7">
        <w:rPr>
          <w:rFonts w:ascii="Times New Roman" w:hAnsi="Times New Roman" w:cs="Times New Roman"/>
          <w:sz w:val="28"/>
          <w:szCs w:val="28"/>
        </w:rPr>
        <w:t>я</w:t>
      </w:r>
      <w:r w:rsidRPr="00D62F09">
        <w:rPr>
          <w:rFonts w:ascii="Times New Roman" w:hAnsi="Times New Roman" w:cs="Times New Roman"/>
          <w:sz w:val="28"/>
          <w:szCs w:val="28"/>
        </w:rPr>
        <w:t xml:space="preserve"> крепость</w:t>
      </w:r>
    </w:p>
    <w:p w:rsidR="007804F0" w:rsidRPr="00D62F09" w:rsidRDefault="007804F0" w:rsidP="007804F0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62F09">
        <w:rPr>
          <w:rFonts w:ascii="Times New Roman" w:hAnsi="Times New Roman" w:cs="Times New Roman"/>
          <w:sz w:val="28"/>
          <w:szCs w:val="28"/>
        </w:rPr>
        <w:t>Кузнецкая Крепость построена в</w:t>
      </w:r>
      <w:r w:rsidR="00B70F5E">
        <w:rPr>
          <w:rFonts w:ascii="Times New Roman" w:hAnsi="Times New Roman" w:cs="Times New Roman"/>
          <w:noProof/>
          <w:sz w:val="28"/>
          <w:szCs w:val="28"/>
          <w:lang w:eastAsia="ru-RU"/>
        </w:rPr>
      </w:r>
      <w:r w:rsidR="00B70F5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35" coordsize="21600,21600" o:spt="135" path="m10800,qx21600,10800,10800,21600l,21600,,xe">
            <v:stroke joinstyle="miter"/>
            <v:path gradientshapeok="t" o:connecttype="rect" textboxrect="0,3163,18437,18437"/>
          </v:shapetype>
          <v:shape id="Блок-схема: задержка 1" o:spid="_x0000_s1049" type="#_x0000_t135" style="width:31.45pt;height:40.5pt;rotation:-90;visibility:visible;mso-position-horizontal-relative:char;mso-position-vertical-relative:line;v-text-anchor:middle" filled="f" strokecolor="black [3213]" strokeweight="1pt">
            <v:textbox>
              <w:txbxContent>
                <w:p w:rsidR="00676CAF" w:rsidRPr="00D904D4" w:rsidRDefault="00676CAF" w:rsidP="007804F0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А</w:t>
                  </w:r>
                </w:p>
              </w:txbxContent>
            </v:textbox>
            <w10:wrap type="none"/>
            <w10:anchorlock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году </w:t>
      </w:r>
      <w:r w:rsidRPr="00D62F09">
        <w:rPr>
          <w:rFonts w:ascii="Times New Roman" w:hAnsi="Times New Roman" w:cs="Times New Roman"/>
          <w:sz w:val="28"/>
          <w:szCs w:val="28"/>
        </w:rPr>
        <w:t xml:space="preserve">для обороны границ Южной Сибири. Как ни странно, крепость не принимала участие ни в одном сражении, поэтому ее значение вскоре было упразднено, в </w:t>
      </w:r>
      <w:r w:rsidR="00B70F5E">
        <w:rPr>
          <w:rFonts w:ascii="Times New Roman" w:hAnsi="Times New Roman" w:cs="Times New Roman"/>
          <w:noProof/>
          <w:sz w:val="28"/>
          <w:szCs w:val="28"/>
          <w:lang w:eastAsia="ru-RU"/>
        </w:rPr>
      </w:r>
      <w:r w:rsidR="00B70F5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Блок-схема: задержка 3" o:spid="_x0000_s1048" type="#_x0000_t135" style="width:32.55pt;height:40.5pt;rotation:-90;visibility:visible;mso-position-horizontal-relative:char;mso-position-vertical-relative:line;v-text-anchor:middle" filled="f" strokecolor="black [3213]" strokeweight="1pt">
            <v:textbox>
              <w:txbxContent>
                <w:p w:rsidR="00676CAF" w:rsidRPr="008E6127" w:rsidRDefault="00676CAF" w:rsidP="007804F0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Б</w:t>
                  </w:r>
                </w:p>
              </w:txbxContent>
            </v:textbox>
            <w10:wrap type="none"/>
            <w10:anchorlock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году</w:t>
      </w:r>
      <w:r w:rsidRPr="00D62F09">
        <w:rPr>
          <w:rFonts w:ascii="Times New Roman" w:hAnsi="Times New Roman" w:cs="Times New Roman"/>
          <w:sz w:val="28"/>
          <w:szCs w:val="28"/>
        </w:rPr>
        <w:t>.</w:t>
      </w:r>
    </w:p>
    <w:p w:rsidR="007804F0" w:rsidRPr="00D62F09" w:rsidRDefault="007804F0" w:rsidP="007804F0">
      <w:pPr>
        <w:tabs>
          <w:tab w:val="center" w:pos="46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2F09">
        <w:rPr>
          <w:rFonts w:ascii="Times New Roman" w:hAnsi="Times New Roman" w:cs="Times New Roman"/>
          <w:sz w:val="28"/>
          <w:szCs w:val="28"/>
        </w:rPr>
        <w:t xml:space="preserve">Начиная с </w:t>
      </w:r>
      <w:r w:rsidR="00B70F5E">
        <w:rPr>
          <w:rFonts w:ascii="Times New Roman" w:hAnsi="Times New Roman" w:cs="Times New Roman"/>
          <w:noProof/>
          <w:sz w:val="28"/>
          <w:szCs w:val="28"/>
          <w:lang w:eastAsia="ru-RU"/>
        </w:rPr>
      </w:r>
      <w:r w:rsidR="00B70F5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Блок-схема: задержка 2" o:spid="_x0000_s1047" type="#_x0000_t135" style="width:31.45pt;height:40.5pt;rotation:-90;visibility:visible;mso-position-horizontal-relative:char;mso-position-vertical-relative:line;v-text-anchor:middle" filled="f" strokecolor="black [3213]" strokeweight="1pt">
            <v:textbox>
              <w:txbxContent>
                <w:p w:rsidR="00676CAF" w:rsidRPr="008E6127" w:rsidRDefault="00676CAF" w:rsidP="007804F0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8E6127">
                    <w:rPr>
                      <w:rFonts w:ascii="Times New Roman" w:hAnsi="Times New Roman" w:cs="Times New Roman"/>
                      <w:sz w:val="28"/>
                    </w:rPr>
                    <w:t>В</w:t>
                  </w:r>
                </w:p>
              </w:txbxContent>
            </v:textbox>
            <w10:wrap type="none"/>
            <w10:anchorlock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года</w:t>
      </w:r>
      <w:r w:rsidRPr="00D62F09">
        <w:rPr>
          <w:rFonts w:ascii="Times New Roman" w:hAnsi="Times New Roman" w:cs="Times New Roman"/>
          <w:sz w:val="28"/>
          <w:szCs w:val="28"/>
        </w:rPr>
        <w:t xml:space="preserve">, в ее стенах расположен музей, который храни важные археологические находки и исследования ученых. Площадь крепости составляет около </w:t>
      </w:r>
      <w:r w:rsidR="00B70F5E">
        <w:rPr>
          <w:rFonts w:ascii="Times New Roman" w:hAnsi="Times New Roman" w:cs="Times New Roman"/>
          <w:noProof/>
          <w:sz w:val="28"/>
          <w:szCs w:val="28"/>
          <w:lang w:eastAsia="ru-RU"/>
        </w:rPr>
      </w:r>
      <w:r w:rsidR="00B70F5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Блок-схема: задержка 4" o:spid="_x0000_s1046" type="#_x0000_t135" style="width:30.2pt;height:40.5pt;rotation:-90;visibility:visible;mso-position-horizontal-relative:char;mso-position-vertical-relative:line;v-text-anchor:middle" filled="f" strokecolor="black [3213]" strokeweight="1pt">
            <v:textbox>
              <w:txbxContent>
                <w:p w:rsidR="00676CAF" w:rsidRPr="008E6127" w:rsidRDefault="00676CAF" w:rsidP="007804F0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8E6127">
                    <w:rPr>
                      <w:rFonts w:ascii="Times New Roman" w:hAnsi="Times New Roman" w:cs="Times New Roman"/>
                      <w:sz w:val="28"/>
                    </w:rPr>
                    <w:t>Г</w:t>
                  </w:r>
                </w:p>
              </w:txbxContent>
            </v:textbox>
            <w10:wrap type="none"/>
            <w10:anchorlock/>
          </v:shape>
        </w:pict>
      </w:r>
      <w:proofErr w:type="gramStart"/>
      <w:r>
        <w:rPr>
          <w:rFonts w:ascii="Times New Roman" w:hAnsi="Times New Roman" w:cs="Times New Roman"/>
          <w:sz w:val="28"/>
          <w:szCs w:val="28"/>
        </w:rPr>
        <w:t>га</w:t>
      </w:r>
      <w:proofErr w:type="gramEnd"/>
      <w:r w:rsidRPr="006E0F7A">
        <w:rPr>
          <w:rFonts w:ascii="Times New Roman" w:hAnsi="Times New Roman" w:cs="Times New Roman"/>
          <w:sz w:val="28"/>
          <w:szCs w:val="28"/>
        </w:rPr>
        <w:t xml:space="preserve"> [12]</w:t>
      </w:r>
      <w:r w:rsidRPr="00D62F09">
        <w:rPr>
          <w:rFonts w:ascii="Times New Roman" w:hAnsi="Times New Roman" w:cs="Times New Roman"/>
          <w:sz w:val="28"/>
          <w:szCs w:val="28"/>
        </w:rPr>
        <w:t>.</w:t>
      </w:r>
    </w:p>
    <w:p w:rsidR="007804F0" w:rsidRPr="00D62F09" w:rsidRDefault="007804F0" w:rsidP="007804F0">
      <w:pPr>
        <w:tabs>
          <w:tab w:val="center" w:pos="46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2F09">
        <w:rPr>
          <w:rFonts w:ascii="Times New Roman" w:hAnsi="Times New Roman" w:cs="Times New Roman"/>
          <w:sz w:val="28"/>
          <w:szCs w:val="28"/>
        </w:rPr>
        <w:t>Решите примеры и заполните пропуски:</w:t>
      </w:r>
    </w:p>
    <w:p w:rsidR="007804F0" w:rsidRPr="00D62F09" w:rsidRDefault="007804F0" w:rsidP="007804F0">
      <w:pPr>
        <w:tabs>
          <w:tab w:val="center" w:pos="4677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62F09">
        <w:rPr>
          <w:rFonts w:ascii="Times New Roman" w:hAnsi="Times New Roman" w:cs="Times New Roman"/>
          <w:sz w:val="28"/>
          <w:szCs w:val="28"/>
        </w:rPr>
        <w:t xml:space="preserve">А)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den>
        </m:f>
      </m:oMath>
      <w:r w:rsidRPr="00D62F09">
        <w:rPr>
          <w:rFonts w:ascii="Times New Roman" w:eastAsiaTheme="minorEastAsia" w:hAnsi="Times New Roman" w:cs="Times New Roman"/>
          <w:sz w:val="28"/>
          <w:szCs w:val="28"/>
        </w:rPr>
        <w:t xml:space="preserve"> числа 2730.</w:t>
      </w:r>
    </w:p>
    <w:p w:rsidR="007804F0" w:rsidRPr="00D62F09" w:rsidRDefault="007804F0" w:rsidP="007804F0">
      <w:pPr>
        <w:tabs>
          <w:tab w:val="center" w:pos="46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2F09">
        <w:rPr>
          <w:rFonts w:ascii="Times New Roman" w:eastAsiaTheme="minorEastAsia" w:hAnsi="Times New Roman" w:cs="Times New Roman"/>
          <w:sz w:val="28"/>
          <w:szCs w:val="28"/>
        </w:rPr>
        <w:t>Б)</w:t>
      </w:r>
      <w:r w:rsidRPr="00D62F09">
        <w:rPr>
          <w:rFonts w:ascii="Times New Roman" w:hAnsi="Times New Roman" w:cs="Times New Roman"/>
          <w:sz w:val="28"/>
          <w:szCs w:val="28"/>
        </w:rPr>
        <w:t xml:space="preserve"> Сложите треть числа 5400 и половину числа 92</w:t>
      </w:r>
    </w:p>
    <w:p w:rsidR="007804F0" w:rsidRPr="00D62F09" w:rsidRDefault="007804F0" w:rsidP="007804F0">
      <w:pPr>
        <w:tabs>
          <w:tab w:val="center" w:pos="46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2F09">
        <w:rPr>
          <w:rFonts w:ascii="Times New Roman" w:hAnsi="Times New Roman" w:cs="Times New Roman"/>
          <w:sz w:val="28"/>
          <w:szCs w:val="28"/>
        </w:rPr>
        <w:t xml:space="preserve">В) Первые две цифры составляют число, равное четверти числа 76, а последние две цифры составляют число, </w:t>
      </w:r>
      <w:r>
        <w:rPr>
          <w:rFonts w:ascii="Times New Roman" w:hAnsi="Times New Roman" w:cs="Times New Roman"/>
          <w:sz w:val="28"/>
          <w:szCs w:val="28"/>
        </w:rPr>
        <w:t>цифры которого записаны в обратном порядке.</w:t>
      </w:r>
    </w:p>
    <w:p w:rsidR="007804F0" w:rsidRDefault="007804F0" w:rsidP="007804F0">
      <w:pPr>
        <w:tabs>
          <w:tab w:val="center" w:pos="46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2F09">
        <w:rPr>
          <w:rFonts w:ascii="Times New Roman" w:hAnsi="Times New Roman" w:cs="Times New Roman"/>
          <w:sz w:val="28"/>
          <w:szCs w:val="28"/>
        </w:rPr>
        <w:t xml:space="preserve">Г) Число,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den>
        </m:f>
      </m:oMath>
      <w:r w:rsidRPr="00D62F09">
        <w:rPr>
          <w:rFonts w:ascii="Times New Roman" w:hAnsi="Times New Roman" w:cs="Times New Roman"/>
          <w:sz w:val="28"/>
          <w:szCs w:val="28"/>
        </w:rPr>
        <w:t xml:space="preserve"> которого </w:t>
      </w:r>
      <w:proofErr w:type="gramStart"/>
      <w:r w:rsidRPr="00D62F09">
        <w:rPr>
          <w:rFonts w:ascii="Times New Roman" w:hAnsi="Times New Roman" w:cs="Times New Roman"/>
          <w:sz w:val="28"/>
          <w:szCs w:val="28"/>
        </w:rPr>
        <w:t>равны</w:t>
      </w:r>
      <w:proofErr w:type="gramEnd"/>
      <w:r w:rsidRPr="00D62F09">
        <w:rPr>
          <w:rFonts w:ascii="Times New Roman" w:hAnsi="Times New Roman" w:cs="Times New Roman"/>
          <w:sz w:val="28"/>
          <w:szCs w:val="28"/>
        </w:rPr>
        <w:t xml:space="preserve"> 8.</w:t>
      </w:r>
    </w:p>
    <w:p w:rsidR="007804F0" w:rsidRPr="00D62F09" w:rsidRDefault="007804F0" w:rsidP="007804F0">
      <w:pPr>
        <w:tabs>
          <w:tab w:val="center" w:pos="46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127">
        <w:rPr>
          <w:rFonts w:ascii="Times New Roman" w:hAnsi="Times New Roman" w:cs="Times New Roman"/>
          <w:b/>
          <w:sz w:val="28"/>
          <w:szCs w:val="28"/>
        </w:rPr>
        <w:t>16.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2F09">
        <w:rPr>
          <w:rFonts w:ascii="Times New Roman" w:hAnsi="Times New Roman" w:cs="Times New Roman"/>
          <w:sz w:val="28"/>
          <w:szCs w:val="28"/>
        </w:rPr>
        <w:t>Заповедник «Кузнецкий Алатау»</w:t>
      </w:r>
    </w:p>
    <w:p w:rsidR="007804F0" w:rsidRPr="00D62F09" w:rsidRDefault="007804F0" w:rsidP="007804F0">
      <w:pPr>
        <w:tabs>
          <w:tab w:val="center" w:pos="46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2F09">
        <w:rPr>
          <w:rFonts w:ascii="Times New Roman" w:hAnsi="Times New Roman" w:cs="Times New Roman"/>
          <w:sz w:val="28"/>
          <w:szCs w:val="28"/>
        </w:rPr>
        <w:t xml:space="preserve">Заповедник основан в 1989 году на площади в более чем 401812 га. Примечательные природные объекты: ледники, </w:t>
      </w:r>
      <w:proofErr w:type="spellStart"/>
      <w:r w:rsidRPr="00D62F09">
        <w:rPr>
          <w:rFonts w:ascii="Times New Roman" w:hAnsi="Times New Roman" w:cs="Times New Roman"/>
          <w:sz w:val="28"/>
          <w:szCs w:val="28"/>
        </w:rPr>
        <w:t>Становый</w:t>
      </w:r>
      <w:proofErr w:type="spellEnd"/>
      <w:r w:rsidRPr="00D62F09">
        <w:rPr>
          <w:rFonts w:ascii="Times New Roman" w:hAnsi="Times New Roman" w:cs="Times New Roman"/>
          <w:sz w:val="28"/>
          <w:szCs w:val="28"/>
        </w:rPr>
        <w:t xml:space="preserve"> Хребет, Крестовские болота, озеро </w:t>
      </w:r>
      <w:proofErr w:type="spellStart"/>
      <w:r w:rsidRPr="00D62F09">
        <w:rPr>
          <w:rFonts w:ascii="Times New Roman" w:hAnsi="Times New Roman" w:cs="Times New Roman"/>
          <w:sz w:val="28"/>
          <w:szCs w:val="28"/>
        </w:rPr>
        <w:t>Среднетерсинское</w:t>
      </w:r>
      <w:proofErr w:type="spellEnd"/>
      <w:r w:rsidRPr="00D62F09">
        <w:rPr>
          <w:rFonts w:ascii="Times New Roman" w:hAnsi="Times New Roman" w:cs="Times New Roman"/>
          <w:sz w:val="28"/>
          <w:szCs w:val="28"/>
        </w:rPr>
        <w:t xml:space="preserve"> и прочие</w:t>
      </w:r>
      <w:r w:rsidRPr="000D43CA">
        <w:rPr>
          <w:rFonts w:ascii="Times New Roman" w:hAnsi="Times New Roman" w:cs="Times New Roman"/>
          <w:sz w:val="28"/>
          <w:szCs w:val="28"/>
        </w:rPr>
        <w:t xml:space="preserve"> [12]</w:t>
      </w:r>
      <w:r w:rsidRPr="00D62F09">
        <w:rPr>
          <w:rFonts w:ascii="Times New Roman" w:hAnsi="Times New Roman" w:cs="Times New Roman"/>
          <w:sz w:val="28"/>
          <w:szCs w:val="28"/>
        </w:rPr>
        <w:t>.</w:t>
      </w:r>
    </w:p>
    <w:p w:rsidR="007804F0" w:rsidRDefault="007804F0" w:rsidP="007804F0">
      <w:pPr>
        <w:tabs>
          <w:tab w:val="center" w:pos="4677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62F09">
        <w:rPr>
          <w:rFonts w:ascii="Times New Roman" w:hAnsi="Times New Roman" w:cs="Times New Roman"/>
          <w:sz w:val="28"/>
          <w:szCs w:val="28"/>
        </w:rPr>
        <w:t xml:space="preserve">Какую площадь (в </w:t>
      </w:r>
      <w:proofErr w:type="gramStart"/>
      <w:r w:rsidRPr="00D62F09">
        <w:rPr>
          <w:rFonts w:ascii="Times New Roman" w:hAnsi="Times New Roman" w:cs="Times New Roman"/>
          <w:sz w:val="28"/>
          <w:szCs w:val="28"/>
        </w:rPr>
        <w:t>га</w:t>
      </w:r>
      <w:proofErr w:type="gramEnd"/>
      <w:r w:rsidRPr="00D62F09">
        <w:rPr>
          <w:rFonts w:ascii="Times New Roman" w:hAnsi="Times New Roman" w:cs="Times New Roman"/>
          <w:sz w:val="28"/>
          <w:szCs w:val="28"/>
        </w:rPr>
        <w:t xml:space="preserve">) занимают уникальные объекты «Кузнецкого Алатау», если ледники занимают площадь почти 7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км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Times New Roman" w:cs="Times New Roman"/>
            <w:sz w:val="28"/>
            <w:szCs w:val="28"/>
          </w:rPr>
          <m:t>?</m:t>
        </m:r>
      </m:oMath>
    </w:p>
    <w:p w:rsidR="007804F0" w:rsidRPr="00D62F09" w:rsidRDefault="007804F0" w:rsidP="007804F0">
      <w:pPr>
        <w:tabs>
          <w:tab w:val="center" w:pos="4677"/>
        </w:tabs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890127">
        <w:rPr>
          <w:rFonts w:ascii="Times New Roman" w:eastAsiaTheme="minorEastAsia" w:hAnsi="Times New Roman" w:cs="Times New Roman"/>
          <w:b/>
          <w:sz w:val="28"/>
          <w:szCs w:val="28"/>
        </w:rPr>
        <w:t>17.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Скульптура «</w:t>
      </w:r>
      <w:r w:rsidRPr="00D62F09">
        <w:rPr>
          <w:rFonts w:ascii="Times New Roman" w:eastAsiaTheme="minorEastAsia" w:hAnsi="Times New Roman" w:cs="Times New Roman"/>
          <w:sz w:val="28"/>
          <w:szCs w:val="28"/>
        </w:rPr>
        <w:t xml:space="preserve">Золотая </w:t>
      </w:r>
      <w:proofErr w:type="spellStart"/>
      <w:r w:rsidRPr="00D62F09">
        <w:rPr>
          <w:rFonts w:ascii="Times New Roman" w:eastAsiaTheme="minorEastAsia" w:hAnsi="Times New Roman" w:cs="Times New Roman"/>
          <w:sz w:val="28"/>
          <w:szCs w:val="28"/>
        </w:rPr>
        <w:t>Шория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>»</w:t>
      </w:r>
    </w:p>
    <w:p w:rsidR="007804F0" w:rsidRPr="00D62F09" w:rsidRDefault="007804F0" w:rsidP="007804F0">
      <w:pPr>
        <w:tabs>
          <w:tab w:val="center" w:pos="4677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62F09">
        <w:rPr>
          <w:rFonts w:ascii="Times New Roman" w:eastAsiaTheme="minorEastAsia" w:hAnsi="Times New Roman" w:cs="Times New Roman"/>
          <w:sz w:val="28"/>
          <w:szCs w:val="28"/>
        </w:rPr>
        <w:t xml:space="preserve">Эта скульптура прошла долгий путь, прежде чем оказалась в </w:t>
      </w:r>
      <w:proofErr w:type="gramStart"/>
      <w:r w:rsidRPr="00D62F09">
        <w:rPr>
          <w:rFonts w:ascii="Times New Roman" w:eastAsiaTheme="minorEastAsia" w:hAnsi="Times New Roman" w:cs="Times New Roman"/>
          <w:sz w:val="28"/>
          <w:szCs w:val="28"/>
        </w:rPr>
        <w:t>г</w:t>
      </w:r>
      <w:proofErr w:type="gramEnd"/>
      <w:r w:rsidRPr="00D62F09">
        <w:rPr>
          <w:rFonts w:ascii="Times New Roman" w:eastAsiaTheme="minorEastAsia" w:hAnsi="Times New Roman" w:cs="Times New Roman"/>
          <w:sz w:val="28"/>
          <w:szCs w:val="28"/>
        </w:rPr>
        <w:t xml:space="preserve">. Таштагол в 2010г.: изготовлена в Италии. Высота – 6 м, вес – 5 т. Отлитый из бронзы лось с широко раскинутыми рогами бережно несет на спине юную наездницу с чашей в руках. Композиция отождествляет связь традиций и современности, </w:t>
      </w:r>
      <w:r w:rsidRPr="00D62F09">
        <w:rPr>
          <w:rFonts w:ascii="Times New Roman" w:eastAsiaTheme="minorEastAsia" w:hAnsi="Times New Roman" w:cs="Times New Roman"/>
          <w:sz w:val="28"/>
          <w:szCs w:val="28"/>
        </w:rPr>
        <w:lastRenderedPageBreak/>
        <w:t>готовность к переменам, но и умение не отрываться от своих корней</w:t>
      </w:r>
      <w:r w:rsidRPr="000D43CA">
        <w:rPr>
          <w:rFonts w:ascii="Times New Roman" w:eastAsiaTheme="minorEastAsia" w:hAnsi="Times New Roman" w:cs="Times New Roman"/>
          <w:sz w:val="28"/>
          <w:szCs w:val="28"/>
        </w:rPr>
        <w:t xml:space="preserve"> [12]</w:t>
      </w:r>
      <w:r w:rsidRPr="00D62F09">
        <w:rPr>
          <w:rFonts w:ascii="Times New Roman" w:eastAsiaTheme="minorEastAsia" w:hAnsi="Times New Roman" w:cs="Times New Roman"/>
          <w:sz w:val="28"/>
          <w:szCs w:val="28"/>
        </w:rPr>
        <w:t>. О какой скульптуре идет речь? Чтобы это узнать необходимо решить примеры:</w:t>
      </w:r>
    </w:p>
    <w:p w:rsidR="006418C2" w:rsidRDefault="006418C2" w:rsidP="007804F0">
      <w:pPr>
        <w:tabs>
          <w:tab w:val="center" w:pos="4677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  <w:sectPr w:rsidR="006418C2" w:rsidSect="0086297D">
          <w:type w:val="continuous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6418C2" w:rsidRPr="00D62F09" w:rsidRDefault="006418C2" w:rsidP="006418C2">
      <w:pPr>
        <w:tabs>
          <w:tab w:val="center" w:pos="4677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О</w:t>
      </w:r>
      <w:r w:rsidRPr="00D62F09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m:oMath>
        <m:r>
          <w:rPr>
            <w:rFonts w:ascii="Cambria Math" w:eastAsiaTheme="minorEastAsia" w:hAnsi="Times New Roman" w:cs="Times New Roman"/>
            <w:sz w:val="28"/>
            <w:szCs w:val="28"/>
          </w:rPr>
          <m:t>34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∙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50:50=</m:t>
        </m:r>
      </m:oMath>
    </w:p>
    <w:p w:rsidR="006418C2" w:rsidRPr="00D62F09" w:rsidRDefault="006418C2" w:rsidP="006418C2">
      <w:pPr>
        <w:tabs>
          <w:tab w:val="center" w:pos="4677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</w:t>
      </w:r>
      <w:r w:rsidRPr="00D62F09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m:oMath>
        <m:r>
          <w:rPr>
            <w:rFonts w:ascii="Cambria Math" w:eastAsiaTheme="minorEastAsia" w:hAnsi="Times New Roman" w:cs="Times New Roman"/>
            <w:sz w:val="28"/>
            <w:szCs w:val="28"/>
          </w:rPr>
          <m:t>17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-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39:3</m:t>
            </m:r>
          </m:e>
        </m:d>
        <m:r>
          <w:rPr>
            <w:rFonts w:ascii="Cambria Math" w:eastAsiaTheme="minorEastAsia" w:hAnsi="Times New Roman" w:cs="Times New Roman"/>
            <w:sz w:val="28"/>
            <w:szCs w:val="28"/>
          </w:rPr>
          <m:t>=</m:t>
        </m:r>
      </m:oMath>
    </w:p>
    <w:p w:rsidR="007804F0" w:rsidRPr="00D62F09" w:rsidRDefault="007804F0" w:rsidP="007804F0">
      <w:pPr>
        <w:tabs>
          <w:tab w:val="center" w:pos="4677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Т</w:t>
      </w:r>
      <w:r w:rsidRPr="00D62F09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m:oMath>
        <m:r>
          <w:rPr>
            <w:rFonts w:ascii="Cambria Math" w:eastAsiaTheme="minorEastAsia" w:hAnsi="Times New Roman" w:cs="Times New Roman"/>
            <w:sz w:val="28"/>
            <w:szCs w:val="28"/>
          </w:rPr>
          <m:t>132: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224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11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∙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20</m:t>
            </m:r>
          </m:e>
        </m:d>
        <m:r>
          <w:rPr>
            <w:rFonts w:ascii="Cambria Math" w:eastAsiaTheme="minorEastAsia" w:hAnsi="Times New Roman" w:cs="Times New Roman"/>
            <w:sz w:val="28"/>
            <w:szCs w:val="28"/>
          </w:rPr>
          <m:t>=</m:t>
        </m:r>
      </m:oMath>
    </w:p>
    <w:p w:rsidR="007804F0" w:rsidRDefault="007804F0" w:rsidP="007804F0">
      <w:pPr>
        <w:tabs>
          <w:tab w:val="center" w:pos="4677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Л</w:t>
      </w:r>
      <w:r w:rsidRPr="00D62F09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m:oMath>
        <m:r>
          <w:rPr>
            <w:rFonts w:ascii="Cambria Math" w:eastAsiaTheme="minorEastAsia" w:hAnsi="Times New Roman" w:cs="Times New Roman"/>
            <w:sz w:val="28"/>
            <w:szCs w:val="28"/>
          </w:rPr>
          <m:t>63:3:3=</m:t>
        </m:r>
      </m:oMath>
    </w:p>
    <w:p w:rsidR="007804F0" w:rsidRPr="00D62F09" w:rsidRDefault="007804F0" w:rsidP="007804F0">
      <w:pPr>
        <w:tabs>
          <w:tab w:val="center" w:pos="4677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Ш</w:t>
      </w:r>
      <w:r w:rsidRPr="00D62F09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m:oMath>
        <m:d>
          <m:d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100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32</m:t>
            </m:r>
          </m:e>
        </m:d>
        <m:r>
          <w:rPr>
            <w:rFonts w:ascii="Cambria Math" w:eastAsiaTheme="minorEastAsia" w:hAnsi="Times New Roman" w:cs="Times New Roman"/>
            <w:sz w:val="28"/>
            <w:szCs w:val="28"/>
          </w:rPr>
          <m:t>:4=</m:t>
        </m:r>
      </m:oMath>
    </w:p>
    <w:p w:rsidR="006418C2" w:rsidRDefault="006418C2" w:rsidP="006418C2">
      <w:pPr>
        <w:tabs>
          <w:tab w:val="center" w:pos="4677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А</w:t>
      </w:r>
      <w:r w:rsidRPr="00D62F09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m:oMath>
        <m:r>
          <w:rPr>
            <w:rFonts w:ascii="Cambria Math" w:eastAsiaTheme="minorEastAsia" w:hAnsi="Times New Roman" w:cs="Times New Roman"/>
            <w:sz w:val="28"/>
            <w:szCs w:val="28"/>
          </w:rPr>
          <m:t>2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∙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17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-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25=</m:t>
        </m:r>
      </m:oMath>
    </w:p>
    <w:p w:rsidR="007804F0" w:rsidRPr="00D62F09" w:rsidRDefault="007804F0" w:rsidP="007804F0">
      <w:pPr>
        <w:tabs>
          <w:tab w:val="center" w:pos="4677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Я</w:t>
      </w:r>
      <w:r w:rsidRPr="00D62F09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BC1BD7">
        <w:rPr>
          <w:rFonts w:ascii="Times New Roman" w:eastAsiaTheme="minorEastAsia" w:hAnsi="Times New Roman" w:cs="Times New Roman"/>
          <w:sz w:val="28"/>
          <w:szCs w:val="28"/>
        </w:rPr>
        <w:t>45</w:t>
      </w:r>
      <m:oMath>
        <m:r>
          <w:rPr>
            <w:rFonts w:ascii="Cambria Math" w:eastAsiaTheme="minorEastAsia" w:hAnsi="Times New Roman" w:cs="Times New Roman"/>
            <w:sz w:val="28"/>
            <w:szCs w:val="28"/>
          </w:rPr>
          <m:t>: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3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∙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15</m:t>
            </m:r>
          </m:e>
        </m:d>
        <m:r>
          <w:rPr>
            <w:rFonts w:ascii="Cambria Math" w:eastAsiaTheme="minorEastAsia" w:hAnsi="Times New Roman" w:cs="Times New Roman"/>
            <w:sz w:val="28"/>
            <w:szCs w:val="28"/>
          </w:rPr>
          <m:t>=</m:t>
        </m:r>
      </m:oMath>
    </w:p>
    <w:p w:rsidR="007804F0" w:rsidRDefault="007804F0" w:rsidP="007804F0">
      <w:pPr>
        <w:tabs>
          <w:tab w:val="center" w:pos="4677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И</w:t>
      </w:r>
      <w:r w:rsidRPr="00D62F09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m:oMath>
        <m:r>
          <w:rPr>
            <w:rFonts w:ascii="Cambria Math" w:eastAsiaTheme="minorEastAsia" w:hAnsi="Times New Roman" w:cs="Times New Roman"/>
            <w:sz w:val="28"/>
            <w:szCs w:val="28"/>
          </w:rPr>
          <m:t>19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∙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4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-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35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∙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2</m:t>
        </m:r>
      </m:oMath>
      <w:r w:rsidRPr="00D62F09">
        <w:rPr>
          <w:rFonts w:ascii="Times New Roman" w:eastAsiaTheme="minorEastAsia" w:hAnsi="Times New Roman" w:cs="Times New Roman"/>
          <w:sz w:val="28"/>
          <w:szCs w:val="28"/>
        </w:rPr>
        <w:t>=</w:t>
      </w:r>
    </w:p>
    <w:p w:rsidR="006418C2" w:rsidRPr="00D62F09" w:rsidRDefault="006418C2" w:rsidP="007804F0">
      <w:pPr>
        <w:tabs>
          <w:tab w:val="center" w:pos="4677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В) </w:t>
      </w:r>
      <m:oMath>
        <m:r>
          <w:rPr>
            <w:rFonts w:ascii="Cambria Math" w:eastAsiaTheme="minorEastAsia" w:hAnsi="Times New Roman" w:cs="Times New Roman"/>
            <w:sz w:val="28"/>
            <w:szCs w:val="28"/>
          </w:rPr>
          <m:t>5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∙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11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-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22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∙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0</m:t>
        </m:r>
      </m:oMath>
      <w:r w:rsidRPr="00D62F09">
        <w:rPr>
          <w:rFonts w:ascii="Times New Roman" w:eastAsiaTheme="minorEastAsia" w:hAnsi="Times New Roman" w:cs="Times New Roman"/>
          <w:sz w:val="28"/>
          <w:szCs w:val="28"/>
        </w:rPr>
        <w:t>=</w:t>
      </w:r>
    </w:p>
    <w:p w:rsidR="006418C2" w:rsidRDefault="006418C2" w:rsidP="006418C2">
      <w:pPr>
        <w:tabs>
          <w:tab w:val="center" w:pos="4677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З</w:t>
      </w:r>
      <w:r w:rsidRPr="00D62F09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m:oMath>
        <m:r>
          <w:rPr>
            <w:rFonts w:ascii="Cambria Math" w:eastAsiaTheme="minorEastAsia" w:hAnsi="Times New Roman" w:cs="Times New Roman"/>
            <w:sz w:val="28"/>
            <w:szCs w:val="28"/>
          </w:rPr>
          <m:t>75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∙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26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∙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13</m:t>
            </m:r>
          </m:e>
        </m:d>
        <m:r>
          <w:rPr>
            <w:rFonts w:ascii="Cambria Math" w:eastAsiaTheme="minorEastAsia" w:hAnsi="Times New Roman" w:cs="Times New Roman"/>
            <w:sz w:val="28"/>
            <w:szCs w:val="28"/>
          </w:rPr>
          <m:t>=</m:t>
        </m:r>
      </m:oMath>
    </w:p>
    <w:p w:rsidR="006418C2" w:rsidRDefault="006418C2" w:rsidP="006418C2">
      <w:pPr>
        <w:tabs>
          <w:tab w:val="center" w:pos="4677"/>
        </w:tabs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  <w:sectPr w:rsidR="006418C2" w:rsidSect="006418C2">
          <w:type w:val="continuous"/>
          <w:pgSz w:w="11906" w:h="16838"/>
          <w:pgMar w:top="1134" w:right="1134" w:bottom="1134" w:left="1134" w:header="709" w:footer="709" w:gutter="0"/>
          <w:cols w:num="2" w:space="708"/>
          <w:titlePg/>
          <w:docGrid w:linePitch="360"/>
        </w:sectPr>
      </w:pPr>
    </w:p>
    <w:tbl>
      <w:tblPr>
        <w:tblStyle w:val="ab"/>
        <w:tblW w:w="0" w:type="auto"/>
        <w:tblLook w:val="04A0"/>
      </w:tblPr>
      <w:tblGrid>
        <w:gridCol w:w="718"/>
        <w:gridCol w:w="718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</w:tblGrid>
      <w:tr w:rsidR="007804F0" w:rsidRPr="00D62F09" w:rsidTr="00E7681B">
        <w:tc>
          <w:tcPr>
            <w:tcW w:w="718" w:type="dxa"/>
            <w:vAlign w:val="center"/>
          </w:tcPr>
          <w:p w:rsidR="007804F0" w:rsidRPr="00D62F09" w:rsidRDefault="007804F0" w:rsidP="00E7681B">
            <w:pPr>
              <w:tabs>
                <w:tab w:val="center" w:pos="4677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D62F09">
              <w:rPr>
                <w:rFonts w:ascii="Times New Roman" w:eastAsiaTheme="minorEastAsia" w:hAnsi="Times New Roman" w:cs="Times New Roman"/>
                <w:sz w:val="28"/>
                <w:szCs w:val="28"/>
              </w:rPr>
              <w:lastRenderedPageBreak/>
              <w:t>0</w:t>
            </w:r>
          </w:p>
        </w:tc>
        <w:tc>
          <w:tcPr>
            <w:tcW w:w="718" w:type="dxa"/>
            <w:vAlign w:val="center"/>
          </w:tcPr>
          <w:p w:rsidR="007804F0" w:rsidRPr="00D62F09" w:rsidRDefault="00BC1BD7" w:rsidP="00E7681B">
            <w:pPr>
              <w:tabs>
                <w:tab w:val="center" w:pos="4677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19" w:type="dxa"/>
            <w:vAlign w:val="center"/>
          </w:tcPr>
          <w:p w:rsidR="007804F0" w:rsidRPr="00D62F09" w:rsidRDefault="00BC1BD7" w:rsidP="00E7681B">
            <w:pPr>
              <w:tabs>
                <w:tab w:val="center" w:pos="4677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19" w:type="dxa"/>
            <w:vAlign w:val="center"/>
          </w:tcPr>
          <w:p w:rsidR="007804F0" w:rsidRPr="00D62F09" w:rsidRDefault="00BC1BD7" w:rsidP="00E7681B">
            <w:pPr>
              <w:tabs>
                <w:tab w:val="center" w:pos="4677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19" w:type="dxa"/>
            <w:vAlign w:val="center"/>
          </w:tcPr>
          <w:p w:rsidR="007804F0" w:rsidRPr="00D62F09" w:rsidRDefault="00BC1BD7" w:rsidP="00E7681B">
            <w:pPr>
              <w:tabs>
                <w:tab w:val="center" w:pos="4677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19" w:type="dxa"/>
            <w:vAlign w:val="center"/>
          </w:tcPr>
          <w:p w:rsidR="007804F0" w:rsidRPr="00D62F09" w:rsidRDefault="007804F0" w:rsidP="00E7681B">
            <w:pPr>
              <w:tabs>
                <w:tab w:val="center" w:pos="4677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D62F09">
              <w:rPr>
                <w:rFonts w:ascii="Times New Roman" w:eastAsiaTheme="minorEastAsia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19" w:type="dxa"/>
            <w:vAlign w:val="center"/>
          </w:tcPr>
          <w:p w:rsidR="007804F0" w:rsidRPr="00D62F09" w:rsidRDefault="007804F0" w:rsidP="00E7681B">
            <w:pPr>
              <w:tabs>
                <w:tab w:val="center" w:pos="4677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D62F09">
              <w:rPr>
                <w:rFonts w:ascii="Times New Roman" w:eastAsiaTheme="minorEastAs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9" w:type="dxa"/>
            <w:vMerge w:val="restart"/>
            <w:vAlign w:val="center"/>
          </w:tcPr>
          <w:p w:rsidR="007804F0" w:rsidRPr="00D62F09" w:rsidRDefault="007804F0" w:rsidP="00E7681B">
            <w:pPr>
              <w:tabs>
                <w:tab w:val="center" w:pos="4677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19" w:type="dxa"/>
            <w:vAlign w:val="center"/>
          </w:tcPr>
          <w:p w:rsidR="007804F0" w:rsidRPr="00D62F09" w:rsidRDefault="007804F0" w:rsidP="00E7681B">
            <w:pPr>
              <w:tabs>
                <w:tab w:val="center" w:pos="4677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D62F09">
              <w:rPr>
                <w:rFonts w:ascii="Times New Roman" w:eastAsiaTheme="minorEastAsia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19" w:type="dxa"/>
            <w:vAlign w:val="center"/>
          </w:tcPr>
          <w:p w:rsidR="007804F0" w:rsidRPr="00D62F09" w:rsidRDefault="00BC1BD7" w:rsidP="00E7681B">
            <w:pPr>
              <w:tabs>
                <w:tab w:val="center" w:pos="4677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19" w:type="dxa"/>
            <w:vAlign w:val="center"/>
          </w:tcPr>
          <w:p w:rsidR="007804F0" w:rsidRPr="00D62F09" w:rsidRDefault="007804F0" w:rsidP="00E7681B">
            <w:pPr>
              <w:tabs>
                <w:tab w:val="center" w:pos="4677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D62F09">
              <w:rPr>
                <w:rFonts w:ascii="Times New Roman" w:eastAsiaTheme="minorEastAsia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19" w:type="dxa"/>
            <w:vAlign w:val="center"/>
          </w:tcPr>
          <w:p w:rsidR="007804F0" w:rsidRPr="00D62F09" w:rsidRDefault="007804F0" w:rsidP="00E7681B">
            <w:pPr>
              <w:tabs>
                <w:tab w:val="center" w:pos="4677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19" w:type="dxa"/>
            <w:vAlign w:val="center"/>
          </w:tcPr>
          <w:p w:rsidR="007804F0" w:rsidRPr="00D62F09" w:rsidRDefault="007804F0" w:rsidP="00E7681B">
            <w:pPr>
              <w:tabs>
                <w:tab w:val="center" w:pos="4677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D62F09">
              <w:rPr>
                <w:rFonts w:ascii="Times New Roman" w:eastAsiaTheme="minorEastAsia" w:hAnsi="Times New Roman" w:cs="Times New Roman"/>
                <w:sz w:val="28"/>
                <w:szCs w:val="28"/>
              </w:rPr>
              <w:t>1</w:t>
            </w:r>
          </w:p>
        </w:tc>
      </w:tr>
      <w:tr w:rsidR="007804F0" w:rsidRPr="00D62F09" w:rsidTr="00E7681B">
        <w:tc>
          <w:tcPr>
            <w:tcW w:w="718" w:type="dxa"/>
          </w:tcPr>
          <w:p w:rsidR="007804F0" w:rsidRPr="00D62F09" w:rsidRDefault="007804F0" w:rsidP="00E7681B">
            <w:pPr>
              <w:tabs>
                <w:tab w:val="center" w:pos="4677"/>
              </w:tabs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18" w:type="dxa"/>
          </w:tcPr>
          <w:p w:rsidR="007804F0" w:rsidRPr="00D62F09" w:rsidRDefault="007804F0" w:rsidP="00E7681B">
            <w:pPr>
              <w:tabs>
                <w:tab w:val="center" w:pos="4677"/>
              </w:tabs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19" w:type="dxa"/>
          </w:tcPr>
          <w:p w:rsidR="007804F0" w:rsidRPr="00D62F09" w:rsidRDefault="007804F0" w:rsidP="00E7681B">
            <w:pPr>
              <w:tabs>
                <w:tab w:val="center" w:pos="4677"/>
              </w:tabs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19" w:type="dxa"/>
          </w:tcPr>
          <w:p w:rsidR="007804F0" w:rsidRPr="00D62F09" w:rsidRDefault="007804F0" w:rsidP="00E7681B">
            <w:pPr>
              <w:tabs>
                <w:tab w:val="center" w:pos="4677"/>
              </w:tabs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19" w:type="dxa"/>
          </w:tcPr>
          <w:p w:rsidR="007804F0" w:rsidRPr="00D62F09" w:rsidRDefault="007804F0" w:rsidP="00E7681B">
            <w:pPr>
              <w:tabs>
                <w:tab w:val="center" w:pos="4677"/>
              </w:tabs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19" w:type="dxa"/>
          </w:tcPr>
          <w:p w:rsidR="007804F0" w:rsidRPr="00D62F09" w:rsidRDefault="007804F0" w:rsidP="00E7681B">
            <w:pPr>
              <w:tabs>
                <w:tab w:val="center" w:pos="4677"/>
              </w:tabs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19" w:type="dxa"/>
          </w:tcPr>
          <w:p w:rsidR="007804F0" w:rsidRPr="00D62F09" w:rsidRDefault="007804F0" w:rsidP="00E7681B">
            <w:pPr>
              <w:tabs>
                <w:tab w:val="center" w:pos="4677"/>
              </w:tabs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19" w:type="dxa"/>
            <w:vMerge/>
          </w:tcPr>
          <w:p w:rsidR="007804F0" w:rsidRPr="00D62F09" w:rsidRDefault="007804F0" w:rsidP="00E7681B">
            <w:pPr>
              <w:tabs>
                <w:tab w:val="center" w:pos="4677"/>
              </w:tabs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19" w:type="dxa"/>
          </w:tcPr>
          <w:p w:rsidR="007804F0" w:rsidRPr="00D62F09" w:rsidRDefault="007804F0" w:rsidP="00E7681B">
            <w:pPr>
              <w:tabs>
                <w:tab w:val="center" w:pos="4677"/>
              </w:tabs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19" w:type="dxa"/>
          </w:tcPr>
          <w:p w:rsidR="007804F0" w:rsidRPr="00D62F09" w:rsidRDefault="007804F0" w:rsidP="00E7681B">
            <w:pPr>
              <w:tabs>
                <w:tab w:val="center" w:pos="4677"/>
              </w:tabs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19" w:type="dxa"/>
          </w:tcPr>
          <w:p w:rsidR="007804F0" w:rsidRPr="00D62F09" w:rsidRDefault="007804F0" w:rsidP="00E7681B">
            <w:pPr>
              <w:tabs>
                <w:tab w:val="center" w:pos="4677"/>
              </w:tabs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19" w:type="dxa"/>
          </w:tcPr>
          <w:p w:rsidR="007804F0" w:rsidRPr="00D62F09" w:rsidRDefault="007804F0" w:rsidP="00E7681B">
            <w:pPr>
              <w:tabs>
                <w:tab w:val="center" w:pos="4677"/>
              </w:tabs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19" w:type="dxa"/>
          </w:tcPr>
          <w:p w:rsidR="007804F0" w:rsidRPr="00D62F09" w:rsidRDefault="007804F0" w:rsidP="00E7681B">
            <w:pPr>
              <w:tabs>
                <w:tab w:val="center" w:pos="4677"/>
              </w:tabs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</w:tbl>
    <w:p w:rsidR="007804F0" w:rsidRPr="005D3F0D" w:rsidRDefault="007804F0" w:rsidP="007804F0">
      <w:pPr>
        <w:tabs>
          <w:tab w:val="center" w:pos="4677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804F0" w:rsidRPr="00D62F09" w:rsidRDefault="007804F0" w:rsidP="007804F0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90127">
        <w:rPr>
          <w:rFonts w:ascii="Times New Roman" w:hAnsi="Times New Roman" w:cs="Times New Roman"/>
          <w:b/>
          <w:sz w:val="28"/>
          <w:szCs w:val="28"/>
        </w:rPr>
        <w:t>18.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2F09">
        <w:rPr>
          <w:rFonts w:ascii="Times New Roman" w:hAnsi="Times New Roman" w:cs="Times New Roman"/>
          <w:sz w:val="28"/>
          <w:szCs w:val="28"/>
        </w:rPr>
        <w:t>Монумент «Память шахтерам Кузбасса»</w:t>
      </w:r>
    </w:p>
    <w:p w:rsidR="007804F0" w:rsidRPr="00D62F09" w:rsidRDefault="007804F0" w:rsidP="007804F0">
      <w:pPr>
        <w:tabs>
          <w:tab w:val="center" w:pos="46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2F09">
        <w:rPr>
          <w:rFonts w:ascii="Times New Roman" w:hAnsi="Times New Roman" w:cs="Times New Roman"/>
          <w:sz w:val="28"/>
          <w:szCs w:val="28"/>
        </w:rPr>
        <w:t>Открытие состоялось в Кемеровской «Красной Горке». Автор – Эрнст Неизвестный. Общая высота композиции 12 м, постамент из гранита в 3 м и на нем бронзовая фигура шахтера, у которого в руках сердце – уголек. У основы так же лежат угольки – лица. Монумент – дань уважения труду и стойкости тех, кто спускается в шахты и выполняет свою работу, несмотря на тяжелые условия и риски</w:t>
      </w:r>
      <w:r w:rsidRPr="000D43CA">
        <w:rPr>
          <w:rFonts w:ascii="Times New Roman" w:hAnsi="Times New Roman" w:cs="Times New Roman"/>
          <w:sz w:val="28"/>
          <w:szCs w:val="28"/>
        </w:rPr>
        <w:t xml:space="preserve"> [12]</w:t>
      </w:r>
      <w:r w:rsidRPr="00D62F09">
        <w:rPr>
          <w:rFonts w:ascii="Times New Roman" w:hAnsi="Times New Roman" w:cs="Times New Roman"/>
          <w:sz w:val="28"/>
          <w:szCs w:val="28"/>
        </w:rPr>
        <w:t>.</w:t>
      </w:r>
    </w:p>
    <w:p w:rsidR="007804F0" w:rsidRPr="00D62F09" w:rsidRDefault="007804F0" w:rsidP="007804F0">
      <w:pPr>
        <w:tabs>
          <w:tab w:val="center" w:pos="46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2F09">
        <w:rPr>
          <w:rFonts w:ascii="Times New Roman" w:hAnsi="Times New Roman" w:cs="Times New Roman"/>
          <w:sz w:val="28"/>
          <w:szCs w:val="28"/>
        </w:rPr>
        <w:t>В каком году был установлен этот монумент, если его установка происходила в год 60-летия Кемеровской области, известно, что Кемеровской области в 2018 году исполнилось 75 лет?</w:t>
      </w:r>
    </w:p>
    <w:p w:rsidR="007804F0" w:rsidRDefault="007804F0" w:rsidP="007804F0">
      <w:pPr>
        <w:tabs>
          <w:tab w:val="center" w:pos="46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2F09"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hAnsi="Times New Roman" w:cs="Times New Roman"/>
          <w:sz w:val="28"/>
          <w:szCs w:val="28"/>
        </w:rPr>
        <w:t>олько лет этому монументу исполнится в 2019 году</w:t>
      </w:r>
      <w:r w:rsidRPr="00D62F09">
        <w:rPr>
          <w:rFonts w:ascii="Times New Roman" w:hAnsi="Times New Roman" w:cs="Times New Roman"/>
          <w:sz w:val="28"/>
          <w:szCs w:val="28"/>
        </w:rPr>
        <w:t>?</w:t>
      </w:r>
    </w:p>
    <w:p w:rsidR="007804F0" w:rsidRDefault="007804F0" w:rsidP="007804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90127">
        <w:rPr>
          <w:rFonts w:ascii="Times New Roman" w:hAnsi="Times New Roman" w:cs="Times New Roman"/>
          <w:b/>
          <w:sz w:val="28"/>
          <w:szCs w:val="28"/>
        </w:rPr>
        <w:t>19.</w:t>
      </w:r>
      <w:r>
        <w:rPr>
          <w:rFonts w:ascii="Times New Roman" w:hAnsi="Times New Roman" w:cs="Times New Roman"/>
          <w:sz w:val="28"/>
          <w:szCs w:val="28"/>
        </w:rPr>
        <w:t xml:space="preserve"> Кузнецкий угольный бассейн</w:t>
      </w:r>
    </w:p>
    <w:p w:rsidR="007804F0" w:rsidRDefault="007804F0" w:rsidP="00780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28 апреля 1721 года в дневнике Д.Г.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Мессершмидта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появилась запись об угле «между Комарова и деревней Красная», в августе 1721 года им же была открыта «Огнедышащая гора», и только 11 сентября 1721 года «доноситель Михайло Волков объявил против своего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доношения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вверх по Томе реке,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Верхотомскова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острогу семь верст, красную горелую гору…»</w:t>
      </w:r>
      <w:r w:rsidRPr="006E0F7A">
        <w:rPr>
          <w:rFonts w:ascii="Times New Roman" w:hAnsi="Times New Roman" w:cs="Times New Roman"/>
          <w:sz w:val="28"/>
          <w:szCs w:val="28"/>
        </w:rPr>
        <w:t>[12]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804F0" w:rsidRDefault="007804F0" w:rsidP="00780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лет будет Кузбассу в 2021 году?</w:t>
      </w:r>
    </w:p>
    <w:p w:rsidR="007804F0" w:rsidRDefault="007804F0" w:rsidP="007804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90127">
        <w:rPr>
          <w:rFonts w:ascii="Times New Roman" w:hAnsi="Times New Roman" w:cs="Times New Roman"/>
          <w:b/>
          <w:sz w:val="28"/>
          <w:szCs w:val="28"/>
        </w:rPr>
        <w:t>20.</w:t>
      </w:r>
      <w:r>
        <w:rPr>
          <w:rFonts w:ascii="Times New Roman" w:hAnsi="Times New Roman" w:cs="Times New Roman"/>
          <w:sz w:val="28"/>
          <w:szCs w:val="28"/>
        </w:rPr>
        <w:t xml:space="preserve"> Поднебесные зубья (Хребет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Тыш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7804F0" w:rsidRDefault="007804F0" w:rsidP="00780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Местонахождение – юг «Кузнецкого Алатау». Протяженность вдоль реки Томь – 90 км. У подножья темнохвойная тайга, на склонах – тундра, а вершины покрыты снегами. У хребта несколько пиков</w:t>
      </w:r>
      <w:r w:rsidRPr="006E0F7A">
        <w:rPr>
          <w:rFonts w:ascii="Times New Roman" w:hAnsi="Times New Roman" w:cs="Times New Roman"/>
          <w:sz w:val="28"/>
          <w:szCs w:val="28"/>
        </w:rPr>
        <w:t xml:space="preserve"> [12]</w:t>
      </w:r>
      <w:r>
        <w:rPr>
          <w:rFonts w:ascii="Times New Roman" w:hAnsi="Times New Roman" w:cs="Times New Roman"/>
          <w:sz w:val="28"/>
          <w:szCs w:val="28"/>
        </w:rPr>
        <w:t xml:space="preserve">. Какова же высота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хребраТигер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Тыш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7804F0" w:rsidRDefault="007804F0" w:rsidP="007804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Заполните пропуски, учитывая, что в одинаковых фигурах должны быть записаны равные числа:</w:t>
      </w:r>
    </w:p>
    <w:p w:rsidR="007804F0" w:rsidRDefault="00B70F5E" w:rsidP="007804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030" style="position:absolute;left:0;text-align:left;margin-left:161.15pt;margin-top:12.35pt;width:154.85pt;height:40.2pt;z-index:251655168" coordorigin="2043,2746" coordsize="3097,804">
            <v:rect id="_x0000_s1031" style="position:absolute;left:4018;top:2913;width:1122;height:468"/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1032" type="#_x0000_t110" style="position:absolute;left:2043;top:2746;width:804;height:804"/>
          </v:group>
        </w:pict>
      </w:r>
    </w:p>
    <w:p w:rsidR="007804F0" w:rsidRDefault="0086297D" w:rsidP="007804F0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8"/>
          <w:szCs w:val="28"/>
        </w:rPr>
        <w:tab/>
      </w:r>
      <m:oMath>
        <m:r>
          <w:rPr>
            <w:rFonts w:ascii="Cambria Math" w:hAnsi="Cambria Math" w:cs="Times New Roman"/>
            <w:sz w:val="28"/>
            <w:szCs w:val="28"/>
          </w:rPr>
          <m:t>∙121=</m:t>
        </m:r>
      </m:oMath>
      <w:r w:rsidR="007804F0">
        <w:rPr>
          <w:rFonts w:ascii="Times New Roman" w:eastAsiaTheme="minorEastAsia" w:hAnsi="Times New Roman" w:cs="Times New Roman"/>
          <w:sz w:val="28"/>
          <w:szCs w:val="28"/>
        </w:rPr>
        <w:t xml:space="preserve">                 - высота хребта Тигер-тыш</w:t>
      </w:r>
    </w:p>
    <w:p w:rsidR="007804F0" w:rsidRDefault="00B70F5E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group id="_x0000_s1033" style="position:absolute;left:0;text-align:left;margin-left:79.1pt;margin-top:9.7pt;width:122.25pt;height:39.3pt;z-index:251653120" coordorigin="2210,3265" coordsize="2445,786">
            <v:oval id="_x0000_s1034" style="position:absolute;left:2210;top:3381;width:703;height:670"/>
            <v:shape id="_x0000_s1035" type="#_x0000_t110" style="position:absolute;left:3835;top:3265;width:820;height:786"/>
          </v:group>
        </w:pict>
      </w:r>
      <w:r w:rsidR="007804F0">
        <w:rPr>
          <w:rFonts w:ascii="Times New Roman" w:eastAsiaTheme="minorEastAsia" w:hAnsi="Times New Roman" w:cs="Times New Roman"/>
          <w:sz w:val="28"/>
          <w:szCs w:val="28"/>
        </w:rPr>
        <w:tab/>
      </w:r>
      <w:r w:rsidR="007804F0">
        <w:rPr>
          <w:rFonts w:ascii="Times New Roman" w:eastAsiaTheme="minorEastAsia" w:hAnsi="Times New Roman" w:cs="Times New Roman"/>
          <w:sz w:val="28"/>
          <w:szCs w:val="28"/>
        </w:rPr>
        <w:tab/>
      </w:r>
    </w:p>
    <w:p w:rsidR="007804F0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</w:r>
      <w:r w:rsidR="0086297D">
        <w:rPr>
          <w:rFonts w:ascii="Times New Roman" w:eastAsiaTheme="minorEastAsia" w:hAnsi="Times New Roman" w:cs="Times New Roman"/>
          <w:sz w:val="28"/>
          <w:szCs w:val="28"/>
        </w:rPr>
        <w:t xml:space="preserve">     </w:t>
      </w:r>
      <m:oMath>
        <m:r>
          <w:rPr>
            <w:rFonts w:ascii="Cambria Math" w:hAnsi="Cambria Math" w:cs="Times New Roman"/>
            <w:sz w:val="28"/>
            <w:szCs w:val="28"/>
          </w:rPr>
          <m:t>25∙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-107 = </w:t>
      </w:r>
    </w:p>
    <w:p w:rsidR="007804F0" w:rsidRDefault="00B70F5E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oval id="_x0000_s1036" style="position:absolute;left:0;text-align:left;margin-left:79.1pt;margin-top:16.1pt;width:35.15pt;height:33.5pt;z-index:251654144"/>
        </w:pict>
      </w:r>
    </w:p>
    <w:p w:rsidR="007804F0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19-42:3=</m:t>
          </m:r>
        </m:oMath>
      </m:oMathPara>
    </w:p>
    <w:p w:rsidR="007804F0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804F0" w:rsidRDefault="007804F0" w:rsidP="007804F0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890127">
        <w:rPr>
          <w:rFonts w:ascii="Times New Roman" w:eastAsiaTheme="minorEastAsia" w:hAnsi="Times New Roman" w:cs="Times New Roman"/>
          <w:b/>
          <w:sz w:val="28"/>
          <w:szCs w:val="28"/>
        </w:rPr>
        <w:t>21.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Музей – заповедник «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Томская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писаница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>»</w:t>
      </w:r>
    </w:p>
    <w:p w:rsidR="007804F0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Музей заповедник создан в 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2000-x=12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году вокруг группы скал: на них нанесены рисунки, датированные каменным и бронзовыми веками, которых сохранилось около 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3y=840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штук. Располагается на 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z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7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=20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га в 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a+150=200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км от Кемерово. </w:t>
      </w:r>
      <w:r w:rsidRPr="0088689C">
        <w:rPr>
          <w:rFonts w:ascii="Times New Roman" w:eastAsiaTheme="minorEastAsia" w:hAnsi="Times New Roman" w:cs="Times New Roman"/>
          <w:sz w:val="28"/>
          <w:szCs w:val="28"/>
        </w:rPr>
        <w:t>Помимо осмотра наскальных рисунков,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здесь можно ознакомиться с верованиями и мифологией сибирских народов, посетить строения, выполненные в разных стилях (часовня, юрта), послушать лекции по археологии и др. наук</w:t>
      </w:r>
      <w:r w:rsidRPr="000D43CA">
        <w:rPr>
          <w:rFonts w:ascii="Times New Roman" w:eastAsiaTheme="minorEastAsia" w:hAnsi="Times New Roman" w:cs="Times New Roman"/>
          <w:sz w:val="28"/>
          <w:szCs w:val="28"/>
        </w:rPr>
        <w:t xml:space="preserve"> [12]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. На места, на которых стоят уравнения, подставьте их корни, узнайте, чем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уникальна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«Томская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писаница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>».</w:t>
      </w:r>
    </w:p>
    <w:p w:rsidR="007804F0" w:rsidRDefault="007804F0" w:rsidP="007804F0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br w:type="page"/>
      </w:r>
    </w:p>
    <w:p w:rsidR="007804F0" w:rsidRDefault="007804F0" w:rsidP="007804F0">
      <w:pPr>
        <w:pStyle w:val="1"/>
        <w:rPr>
          <w:rFonts w:eastAsiaTheme="minorEastAsia"/>
        </w:rPr>
      </w:pPr>
      <w:bookmarkStart w:id="7" w:name="_Toc18177795"/>
      <w:r>
        <w:rPr>
          <w:rFonts w:eastAsiaTheme="minorEastAsia"/>
        </w:rPr>
        <w:lastRenderedPageBreak/>
        <w:t>Анализ результатов анкетирования</w:t>
      </w:r>
      <w:bookmarkEnd w:id="7"/>
    </w:p>
    <w:p w:rsidR="007804F0" w:rsidRDefault="007804F0" w:rsidP="007804F0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Для того, что подтвердить или опровергнуть нашу гипотезу, мы провели анкетирование в 6 (23 человека), 7 (26 человек), 8 (52 человека) и 10 (22 человека) классах. В каждом классе анкетирование проходило в 2 этапа: первый – ученики прослушали лекцию об истории Кемеровской области и ее достопримечательностях и проведено анкетирование</w:t>
      </w:r>
      <w:r w:rsidR="00875C4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для проверки усвоения прослушанного краеведческого материала; второй – решение математических задач краеведческого содержания, которые мы составили, и снова проведено анкетирование для проверки усвоения краеведческого материала, который содержался в задачах. Вопросы анкеты на двух этапах одинаковые</w:t>
      </w:r>
      <w:r w:rsidR="006418C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196471">
        <w:rPr>
          <w:rFonts w:ascii="Times New Roman" w:eastAsiaTheme="minorEastAsia" w:hAnsi="Times New Roman" w:cs="Times New Roman"/>
          <w:sz w:val="28"/>
          <w:szCs w:val="28"/>
        </w:rPr>
        <w:t>[</w:t>
      </w:r>
      <w:r>
        <w:rPr>
          <w:rFonts w:ascii="Times New Roman" w:eastAsiaTheme="minorEastAsia" w:hAnsi="Times New Roman" w:cs="Times New Roman"/>
          <w:sz w:val="28"/>
          <w:szCs w:val="28"/>
        </w:rPr>
        <w:t>Приложение 3</w:t>
      </w:r>
      <w:r w:rsidRPr="00196471">
        <w:rPr>
          <w:rFonts w:ascii="Times New Roman" w:eastAsiaTheme="minorEastAsia" w:hAnsi="Times New Roman" w:cs="Times New Roman"/>
          <w:sz w:val="28"/>
          <w:szCs w:val="28"/>
        </w:rPr>
        <w:t>]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>В анкетировании участвовало</w:t>
      </w:r>
      <w:r w:rsidRPr="000E4398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123</w:t>
      </w:r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респондента</w:t>
      </w:r>
      <w:r w:rsidRPr="000E4398">
        <w:rPr>
          <w:rFonts w:ascii="Times New Roman" w:hAnsi="Times New Roman" w:cs="Times New Roman"/>
          <w:sz w:val="28"/>
          <w:szCs w:val="23"/>
          <w:shd w:val="clear" w:color="auto" w:fill="FFFFFF"/>
        </w:rPr>
        <w:t>.</w:t>
      </w:r>
    </w:p>
    <w:p w:rsidR="007804F0" w:rsidRDefault="007804F0" w:rsidP="007804F0">
      <w:pPr>
        <w:pStyle w:val="aa"/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На вопрос: «Какова площадь Кемеровской области?» правильно ответили:</w:t>
      </w:r>
    </w:p>
    <w:tbl>
      <w:tblPr>
        <w:tblStyle w:val="ab"/>
        <w:tblW w:w="0" w:type="auto"/>
        <w:tblInd w:w="360" w:type="dxa"/>
        <w:tblLook w:val="04A0"/>
      </w:tblPr>
      <w:tblGrid>
        <w:gridCol w:w="4745"/>
        <w:gridCol w:w="4749"/>
      </w:tblGrid>
      <w:tr w:rsidR="007804F0" w:rsidTr="00E7681B">
        <w:tc>
          <w:tcPr>
            <w:tcW w:w="4745" w:type="dxa"/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После прослушивания теоретического материала</w:t>
            </w:r>
          </w:p>
        </w:tc>
        <w:tc>
          <w:tcPr>
            <w:tcW w:w="4749" w:type="dxa"/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После решения математических задач краеведческого содержания</w:t>
            </w:r>
          </w:p>
        </w:tc>
      </w:tr>
      <w:tr w:rsidR="007804F0" w:rsidTr="00E7681B">
        <w:tc>
          <w:tcPr>
            <w:tcW w:w="4745" w:type="dxa"/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31%</w:t>
            </w:r>
          </w:p>
        </w:tc>
        <w:tc>
          <w:tcPr>
            <w:tcW w:w="4749" w:type="dxa"/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68%</w:t>
            </w:r>
          </w:p>
        </w:tc>
      </w:tr>
    </w:tbl>
    <w:p w:rsidR="007804F0" w:rsidRDefault="007804F0" w:rsidP="007804F0">
      <w:pPr>
        <w:pStyle w:val="aa"/>
        <w:spacing w:after="0" w:line="360" w:lineRule="auto"/>
        <w:ind w:left="0"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 xml:space="preserve">Можно заметить, что усвоение материала повысилось, в </w:t>
      </w:r>
      <w:r w:rsidR="00F31E2D">
        <w:rPr>
          <w:rFonts w:ascii="Times New Roman" w:eastAsiaTheme="minorEastAsia" w:hAnsi="Times New Roman" w:cs="Times New Roman"/>
          <w:sz w:val="28"/>
          <w:szCs w:val="28"/>
        </w:rPr>
        <w:t xml:space="preserve">общем, на 37%. В каждом классе </w:t>
      </w:r>
      <w:r>
        <w:rPr>
          <w:rFonts w:ascii="Times New Roman" w:eastAsiaTheme="minorEastAsia" w:hAnsi="Times New Roman" w:cs="Times New Roman"/>
          <w:sz w:val="28"/>
          <w:szCs w:val="28"/>
        </w:rPr>
        <w:t>так же наблюдается увеличение количества человек, которые ответили правильно: в 6 классе (повысилось с 7 до 15 человек); в 7 классе (повысилось с 8 до 17 человек); в 8 классе (повысилось с 16 до 34 человек);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в 10 классе (повысилось с 7 до 14 человек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196471">
        <w:rPr>
          <w:rFonts w:ascii="Times New Roman" w:eastAsiaTheme="minorEastAsia" w:hAnsi="Times New Roman" w:cs="Times New Roman"/>
          <w:sz w:val="28"/>
          <w:szCs w:val="28"/>
        </w:rPr>
        <w:t>[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>Приложение 4, диаграммы 1.1 и 1.2</w:t>
      </w:r>
      <w:r w:rsidRPr="00196471">
        <w:rPr>
          <w:rFonts w:ascii="Times New Roman" w:eastAsiaTheme="minorEastAsia" w:hAnsi="Times New Roman" w:cs="Times New Roman"/>
          <w:sz w:val="28"/>
          <w:szCs w:val="28"/>
        </w:rPr>
        <w:t>]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7804F0" w:rsidRDefault="007804F0" w:rsidP="007804F0">
      <w:pPr>
        <w:pStyle w:val="aa"/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На вопрос: «Какой самый большой город (по площади) в Кузбассе?» правильно ответили:</w:t>
      </w:r>
    </w:p>
    <w:tbl>
      <w:tblPr>
        <w:tblStyle w:val="ab"/>
        <w:tblW w:w="0" w:type="auto"/>
        <w:tblInd w:w="360" w:type="dxa"/>
        <w:tblLook w:val="04A0"/>
      </w:tblPr>
      <w:tblGrid>
        <w:gridCol w:w="4745"/>
        <w:gridCol w:w="4749"/>
      </w:tblGrid>
      <w:tr w:rsidR="007804F0" w:rsidTr="00E7681B">
        <w:tc>
          <w:tcPr>
            <w:tcW w:w="4745" w:type="dxa"/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После прослушивания теоретического материала</w:t>
            </w:r>
          </w:p>
        </w:tc>
        <w:tc>
          <w:tcPr>
            <w:tcW w:w="4749" w:type="dxa"/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После решения математических задач краеведческого содержания</w:t>
            </w:r>
          </w:p>
        </w:tc>
      </w:tr>
      <w:tr w:rsidR="007804F0" w:rsidTr="00E7681B">
        <w:tc>
          <w:tcPr>
            <w:tcW w:w="4745" w:type="dxa"/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58%</w:t>
            </w:r>
          </w:p>
        </w:tc>
        <w:tc>
          <w:tcPr>
            <w:tcW w:w="4749" w:type="dxa"/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96%</w:t>
            </w:r>
          </w:p>
        </w:tc>
      </w:tr>
    </w:tbl>
    <w:p w:rsidR="007804F0" w:rsidRPr="008D2B06" w:rsidRDefault="007804F0" w:rsidP="007804F0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Из таблицы и диаграмм видно, что усвоение материала повысилось на 38%. В каждом классе так же наблюдается повышение результатов: в 6 классе на 9 человек; в 7 классе на 10 человек; в 8 классе на 20 человек; </w:t>
      </w:r>
      <w:r w:rsidR="00F31E2D">
        <w:rPr>
          <w:rFonts w:ascii="Times New Roman" w:eastAsiaTheme="minorEastAsia" w:hAnsi="Times New Roman" w:cs="Times New Roman"/>
          <w:sz w:val="28"/>
          <w:szCs w:val="28"/>
        </w:rPr>
        <w:t>в 10 классе на 9 человек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196471">
        <w:rPr>
          <w:rFonts w:ascii="Times New Roman" w:eastAsiaTheme="minorEastAsia" w:hAnsi="Times New Roman" w:cs="Times New Roman"/>
          <w:sz w:val="28"/>
          <w:szCs w:val="28"/>
        </w:rPr>
        <w:t>[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>Приложение 4, диаграммы 2.1 и 2.2</w:t>
      </w:r>
      <w:r w:rsidRPr="00196471">
        <w:rPr>
          <w:rFonts w:ascii="Times New Roman" w:eastAsiaTheme="minorEastAsia" w:hAnsi="Times New Roman" w:cs="Times New Roman"/>
          <w:sz w:val="28"/>
          <w:szCs w:val="28"/>
        </w:rPr>
        <w:t>]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7804F0" w:rsidRDefault="007804F0" w:rsidP="007804F0">
      <w:pPr>
        <w:pStyle w:val="aa"/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На вопрос: «Сколько лет исполнится угольному бассейну «Кузбасс» в 2021 году?» правильно ответили:</w:t>
      </w:r>
    </w:p>
    <w:tbl>
      <w:tblPr>
        <w:tblStyle w:val="ab"/>
        <w:tblW w:w="0" w:type="auto"/>
        <w:tblInd w:w="360" w:type="dxa"/>
        <w:tblLook w:val="04A0"/>
      </w:tblPr>
      <w:tblGrid>
        <w:gridCol w:w="4745"/>
        <w:gridCol w:w="4749"/>
      </w:tblGrid>
      <w:tr w:rsidR="007804F0" w:rsidTr="00E7681B">
        <w:tc>
          <w:tcPr>
            <w:tcW w:w="4745" w:type="dxa"/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После прослушивания теоретического материала</w:t>
            </w:r>
          </w:p>
        </w:tc>
        <w:tc>
          <w:tcPr>
            <w:tcW w:w="4749" w:type="dxa"/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После решения математических задач краеведческого содержания</w:t>
            </w:r>
          </w:p>
        </w:tc>
      </w:tr>
      <w:tr w:rsidR="007804F0" w:rsidTr="00E7681B">
        <w:tc>
          <w:tcPr>
            <w:tcW w:w="4745" w:type="dxa"/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78%</w:t>
            </w:r>
          </w:p>
        </w:tc>
        <w:tc>
          <w:tcPr>
            <w:tcW w:w="4749" w:type="dxa"/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100%</w:t>
            </w:r>
          </w:p>
        </w:tc>
      </w:tr>
    </w:tbl>
    <w:p w:rsidR="007804F0" w:rsidRDefault="007804F0" w:rsidP="007804F0">
      <w:pPr>
        <w:pStyle w:val="aa"/>
        <w:spacing w:after="0" w:line="360" w:lineRule="auto"/>
        <w:ind w:left="0"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По данному вопросу учащиеся во втором эксперименте все 100% ответили верно,</w:t>
      </w:r>
      <w:r w:rsidR="00CC69B4">
        <w:rPr>
          <w:rFonts w:ascii="Times New Roman" w:eastAsiaTheme="minorEastAsia" w:hAnsi="Times New Roman" w:cs="Times New Roman"/>
          <w:sz w:val="28"/>
          <w:szCs w:val="28"/>
        </w:rPr>
        <w:t xml:space="preserve"> по первому эксперименту – 78%. П</w:t>
      </w:r>
      <w:r>
        <w:rPr>
          <w:rFonts w:ascii="Times New Roman" w:eastAsiaTheme="minorEastAsia" w:hAnsi="Times New Roman" w:cs="Times New Roman"/>
          <w:sz w:val="28"/>
          <w:szCs w:val="28"/>
        </w:rPr>
        <w:t>оказатель повысился на 22%. Если рассмотреть диаграмму, показывающую динамику по классам, так же, заметим, что в каждом классе второй эксперимент дал более высокие результаты: в 6 классе увеличение с 18 до 23 правильно ответивших; в 7 класса увеличение с 20 до 26 человек;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в 8 классе увеличение с 41 до 52 человек; в 10 класс</w:t>
      </w:r>
      <w:r w:rsidR="00F31E2D">
        <w:rPr>
          <w:rFonts w:ascii="Times New Roman" w:eastAsiaTheme="minorEastAsia" w:hAnsi="Times New Roman" w:cs="Times New Roman"/>
          <w:sz w:val="28"/>
          <w:szCs w:val="28"/>
        </w:rPr>
        <w:t xml:space="preserve">е увеличение с 17 до 22 человек </w:t>
      </w:r>
      <w:r w:rsidRPr="00196471">
        <w:rPr>
          <w:rFonts w:ascii="Times New Roman" w:eastAsiaTheme="minorEastAsia" w:hAnsi="Times New Roman" w:cs="Times New Roman"/>
          <w:sz w:val="28"/>
          <w:szCs w:val="28"/>
        </w:rPr>
        <w:t>[</w:t>
      </w:r>
      <w:r>
        <w:rPr>
          <w:rFonts w:ascii="Times New Roman" w:eastAsiaTheme="minorEastAsia" w:hAnsi="Times New Roman" w:cs="Times New Roman"/>
          <w:sz w:val="28"/>
          <w:szCs w:val="28"/>
        </w:rPr>
        <w:t>Приложение 4, диаграммы 3.1 и 3.2</w:t>
      </w:r>
      <w:r w:rsidRPr="00196471">
        <w:rPr>
          <w:rFonts w:ascii="Times New Roman" w:eastAsiaTheme="minorEastAsia" w:hAnsi="Times New Roman" w:cs="Times New Roman"/>
          <w:sz w:val="28"/>
          <w:szCs w:val="28"/>
        </w:rPr>
        <w:t>]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7804F0" w:rsidRDefault="007804F0" w:rsidP="007804F0">
      <w:pPr>
        <w:pStyle w:val="aa"/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На вопрос: «Чем прославилась наша землячка Вера Даниловна Волошина?» правильно ответили:</w:t>
      </w:r>
    </w:p>
    <w:tbl>
      <w:tblPr>
        <w:tblStyle w:val="ab"/>
        <w:tblW w:w="0" w:type="auto"/>
        <w:tblInd w:w="360" w:type="dxa"/>
        <w:tblLook w:val="04A0"/>
      </w:tblPr>
      <w:tblGrid>
        <w:gridCol w:w="4745"/>
        <w:gridCol w:w="4749"/>
      </w:tblGrid>
      <w:tr w:rsidR="007804F0" w:rsidTr="00E7681B">
        <w:tc>
          <w:tcPr>
            <w:tcW w:w="4745" w:type="dxa"/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После прослушивания теоретического материала</w:t>
            </w:r>
          </w:p>
        </w:tc>
        <w:tc>
          <w:tcPr>
            <w:tcW w:w="4749" w:type="dxa"/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После решения математических задач краеведческого содержания</w:t>
            </w:r>
          </w:p>
        </w:tc>
      </w:tr>
      <w:tr w:rsidR="007804F0" w:rsidTr="00E7681B">
        <w:tc>
          <w:tcPr>
            <w:tcW w:w="4745" w:type="dxa"/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25%</w:t>
            </w:r>
          </w:p>
        </w:tc>
        <w:tc>
          <w:tcPr>
            <w:tcW w:w="4749" w:type="dxa"/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71%</w:t>
            </w:r>
          </w:p>
        </w:tc>
      </w:tr>
    </w:tbl>
    <w:p w:rsidR="007804F0" w:rsidRDefault="007804F0" w:rsidP="007804F0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По четвертому вопросу после первого этапа только 25% респондентов ответили верно, после второго этапа – 71%. Наблюдается заметное увеличение показателя, на 46%. В каждом классе, наблюдается увеличение показателей, которые можно проследить по диаграмме</w:t>
      </w:r>
      <w:r w:rsidR="00F31E2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196471">
        <w:rPr>
          <w:rFonts w:ascii="Times New Roman" w:eastAsiaTheme="minorEastAsia" w:hAnsi="Times New Roman" w:cs="Times New Roman"/>
          <w:sz w:val="28"/>
          <w:szCs w:val="28"/>
        </w:rPr>
        <w:t>[</w:t>
      </w:r>
      <w:r>
        <w:rPr>
          <w:rFonts w:ascii="Times New Roman" w:eastAsiaTheme="minorEastAsia" w:hAnsi="Times New Roman" w:cs="Times New Roman"/>
          <w:sz w:val="28"/>
          <w:szCs w:val="28"/>
        </w:rPr>
        <w:t>Приложение 4, диаграммы 4.1 и 4.2</w:t>
      </w:r>
      <w:r w:rsidRPr="00196471">
        <w:rPr>
          <w:rFonts w:ascii="Times New Roman" w:eastAsiaTheme="minorEastAsia" w:hAnsi="Times New Roman" w:cs="Times New Roman"/>
          <w:sz w:val="28"/>
          <w:szCs w:val="28"/>
        </w:rPr>
        <w:t>]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7804F0" w:rsidRDefault="007804F0" w:rsidP="007804F0">
      <w:pPr>
        <w:pStyle w:val="aa"/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На вопрос: «Как звали известного космонавта, родившегося в Кемеровской области, который совершил первый в истории космонавтики выход в открытый космос?» правильно ответили:</w:t>
      </w:r>
    </w:p>
    <w:tbl>
      <w:tblPr>
        <w:tblStyle w:val="ab"/>
        <w:tblW w:w="0" w:type="auto"/>
        <w:tblInd w:w="360" w:type="dxa"/>
        <w:tblLook w:val="04A0"/>
      </w:tblPr>
      <w:tblGrid>
        <w:gridCol w:w="4745"/>
        <w:gridCol w:w="4749"/>
      </w:tblGrid>
      <w:tr w:rsidR="007804F0" w:rsidTr="00E7681B">
        <w:tc>
          <w:tcPr>
            <w:tcW w:w="4745" w:type="dxa"/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После прослушивания теоретического материала</w:t>
            </w:r>
          </w:p>
        </w:tc>
        <w:tc>
          <w:tcPr>
            <w:tcW w:w="4749" w:type="dxa"/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После решения математических задач краеведческого содержания</w:t>
            </w:r>
          </w:p>
        </w:tc>
      </w:tr>
      <w:tr w:rsidR="007804F0" w:rsidTr="00E7681B">
        <w:tc>
          <w:tcPr>
            <w:tcW w:w="4745" w:type="dxa"/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12%</w:t>
            </w:r>
          </w:p>
        </w:tc>
        <w:tc>
          <w:tcPr>
            <w:tcW w:w="4749" w:type="dxa"/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87%</w:t>
            </w:r>
          </w:p>
        </w:tc>
      </w:tr>
    </w:tbl>
    <w:p w:rsidR="007804F0" w:rsidRDefault="007804F0" w:rsidP="007804F0">
      <w:pPr>
        <w:pStyle w:val="aa"/>
        <w:spacing w:after="0" w:line="360" w:lineRule="auto"/>
        <w:ind w:left="0"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Можно заметить, что при прослушивании лекции, большинство слушателей упустили из виду известного космонавта. Подавляющее большинство ответили: Юрий Гагарин (73%). После решения задач усвоение </w:t>
      </w:r>
      <w:r w:rsidR="00CC69B4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материала повысилось на 75%. В каждом классе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так же наблюдается увеличение количества человек, которые ответили правильно: в 6 классе (повысилось на 17); в 7 классе (повысилось на 20); в 8 классе (повысилось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39);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10 классе (повысилось на 16)</w:t>
      </w:r>
      <w:r w:rsidRPr="00196471">
        <w:rPr>
          <w:rFonts w:ascii="Times New Roman" w:eastAsiaTheme="minorEastAsia" w:hAnsi="Times New Roman" w:cs="Times New Roman"/>
          <w:sz w:val="28"/>
          <w:szCs w:val="28"/>
        </w:rPr>
        <w:t>[</w:t>
      </w:r>
      <w:r>
        <w:rPr>
          <w:rFonts w:ascii="Times New Roman" w:eastAsiaTheme="minorEastAsia" w:hAnsi="Times New Roman" w:cs="Times New Roman"/>
          <w:sz w:val="28"/>
          <w:szCs w:val="28"/>
        </w:rPr>
        <w:t>Приложение 4, диаграммы 5.1 и 5.2</w:t>
      </w:r>
      <w:r w:rsidRPr="00196471">
        <w:rPr>
          <w:rFonts w:ascii="Times New Roman" w:eastAsiaTheme="minorEastAsia" w:hAnsi="Times New Roman" w:cs="Times New Roman"/>
          <w:sz w:val="28"/>
          <w:szCs w:val="28"/>
        </w:rPr>
        <w:t>]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7804F0" w:rsidRDefault="007804F0" w:rsidP="007804F0">
      <w:pPr>
        <w:pStyle w:val="aa"/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На вопрос: «Когда Сергей Евгеньевич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Цивилёв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вступил на пост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губернатора Кемеровской области?» правильно ответили:</w:t>
      </w:r>
    </w:p>
    <w:tbl>
      <w:tblPr>
        <w:tblStyle w:val="ab"/>
        <w:tblW w:w="0" w:type="auto"/>
        <w:tblInd w:w="360" w:type="dxa"/>
        <w:tblLook w:val="04A0"/>
      </w:tblPr>
      <w:tblGrid>
        <w:gridCol w:w="4745"/>
        <w:gridCol w:w="4749"/>
      </w:tblGrid>
      <w:tr w:rsidR="007804F0" w:rsidTr="00E7681B">
        <w:tc>
          <w:tcPr>
            <w:tcW w:w="4745" w:type="dxa"/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После прослушивания теоретического материала</w:t>
            </w:r>
          </w:p>
        </w:tc>
        <w:tc>
          <w:tcPr>
            <w:tcW w:w="4749" w:type="dxa"/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После решения математических задач краеведческого содержания</w:t>
            </w:r>
          </w:p>
        </w:tc>
      </w:tr>
      <w:tr w:rsidR="007804F0" w:rsidTr="00E7681B">
        <w:tc>
          <w:tcPr>
            <w:tcW w:w="4745" w:type="dxa"/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8%</w:t>
            </w:r>
          </w:p>
        </w:tc>
        <w:tc>
          <w:tcPr>
            <w:tcW w:w="4749" w:type="dxa"/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54%</w:t>
            </w:r>
          </w:p>
        </w:tc>
      </w:tr>
    </w:tbl>
    <w:p w:rsidR="007804F0" w:rsidRDefault="007804F0" w:rsidP="007804F0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По шестому вопросу после первого этапа только 8% респондентов ответили верно, после второго этапа – 54%. Наблюдается заметное увеличение показателя, на 46%. В каждом классе, наблюдается увеличение показателей, которые можно проследить по диаграмм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196471">
        <w:rPr>
          <w:rFonts w:ascii="Times New Roman" w:eastAsiaTheme="minorEastAsia" w:hAnsi="Times New Roman" w:cs="Times New Roman"/>
          <w:sz w:val="28"/>
          <w:szCs w:val="28"/>
        </w:rPr>
        <w:t>[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>Приложение 4, диаграммы 6.1 и 6.2</w:t>
      </w:r>
      <w:r w:rsidRPr="00196471">
        <w:rPr>
          <w:rFonts w:ascii="Times New Roman" w:eastAsiaTheme="minorEastAsia" w:hAnsi="Times New Roman" w:cs="Times New Roman"/>
          <w:sz w:val="28"/>
          <w:szCs w:val="28"/>
        </w:rPr>
        <w:t>]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7804F0" w:rsidRDefault="007804F0" w:rsidP="007804F0">
      <w:pPr>
        <w:pStyle w:val="aa"/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На вопрос: «Какова высота хребта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Тигер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Тыш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на Поднебесных Зубьях?» правильно ответили:</w:t>
      </w:r>
    </w:p>
    <w:tbl>
      <w:tblPr>
        <w:tblStyle w:val="ab"/>
        <w:tblW w:w="0" w:type="auto"/>
        <w:tblInd w:w="360" w:type="dxa"/>
        <w:tblLook w:val="04A0"/>
      </w:tblPr>
      <w:tblGrid>
        <w:gridCol w:w="4745"/>
        <w:gridCol w:w="4749"/>
      </w:tblGrid>
      <w:tr w:rsidR="007804F0" w:rsidTr="00E7681B">
        <w:tc>
          <w:tcPr>
            <w:tcW w:w="4745" w:type="dxa"/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После прослушивания теоретического материала</w:t>
            </w:r>
          </w:p>
        </w:tc>
        <w:tc>
          <w:tcPr>
            <w:tcW w:w="4749" w:type="dxa"/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После решения математических задач краеведческого содержания</w:t>
            </w:r>
          </w:p>
        </w:tc>
      </w:tr>
      <w:tr w:rsidR="007804F0" w:rsidTr="00E7681B">
        <w:tc>
          <w:tcPr>
            <w:tcW w:w="4745" w:type="dxa"/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37%</w:t>
            </w:r>
          </w:p>
        </w:tc>
        <w:tc>
          <w:tcPr>
            <w:tcW w:w="4749" w:type="dxa"/>
            <w:vAlign w:val="center"/>
          </w:tcPr>
          <w:p w:rsidR="007804F0" w:rsidRDefault="007804F0" w:rsidP="00E7681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73%</w:t>
            </w:r>
          </w:p>
        </w:tc>
      </w:tr>
    </w:tbl>
    <w:p w:rsidR="007804F0" w:rsidRPr="008D2B06" w:rsidRDefault="007804F0" w:rsidP="007804F0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Из таблицы и диаграмм видно, что усвоение материала повысилось на 36%. В каждом классе так же наблюдается повышение результатов: в 6 классе на 8 человек; в 7 классе на 9 человек; в 8 классе на 19 человек; в 10 классе на 8 человек</w:t>
      </w:r>
      <w:r w:rsidR="00F31E2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196471">
        <w:rPr>
          <w:rFonts w:ascii="Times New Roman" w:eastAsiaTheme="minorEastAsia" w:hAnsi="Times New Roman" w:cs="Times New Roman"/>
          <w:sz w:val="28"/>
          <w:szCs w:val="28"/>
        </w:rPr>
        <w:t>[</w:t>
      </w:r>
      <w:r>
        <w:rPr>
          <w:rFonts w:ascii="Times New Roman" w:eastAsiaTheme="minorEastAsia" w:hAnsi="Times New Roman" w:cs="Times New Roman"/>
          <w:sz w:val="28"/>
          <w:szCs w:val="28"/>
        </w:rPr>
        <w:t>Приложение 4, диаграммы 7.1 и 7.2</w:t>
      </w:r>
      <w:r w:rsidRPr="00196471">
        <w:rPr>
          <w:rFonts w:ascii="Times New Roman" w:eastAsiaTheme="minorEastAsia" w:hAnsi="Times New Roman" w:cs="Times New Roman"/>
          <w:sz w:val="28"/>
          <w:szCs w:val="28"/>
        </w:rPr>
        <w:t>]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7804F0" w:rsidRDefault="007804F0" w:rsidP="007804F0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0791A">
        <w:rPr>
          <w:rFonts w:ascii="Times New Roman" w:eastAsiaTheme="minorEastAsia" w:hAnsi="Times New Roman" w:cs="Times New Roman"/>
          <w:b/>
          <w:sz w:val="28"/>
          <w:szCs w:val="28"/>
        </w:rPr>
        <w:t>Вывод:</w:t>
      </w:r>
      <w:r w:rsidR="00F31E2D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По итогам эксперимента и анализа данных, можно заметить, что при решении математических задач краеведческого содержания усвоение материала улучшается. Показатели повысились, в среднем, с 36% до 78%, почти в два раза. Таким образом, наша гипотеза подтвердилась, действительно, решение математических задач краеведческого содержания повышает уровень усвоения краеведческого материала.</w:t>
      </w:r>
      <w:r>
        <w:rPr>
          <w:rFonts w:ascii="Times New Roman" w:eastAsiaTheme="minorEastAsia" w:hAnsi="Times New Roman" w:cs="Times New Roman"/>
          <w:sz w:val="28"/>
          <w:szCs w:val="28"/>
        </w:rPr>
        <w:br w:type="page"/>
      </w:r>
    </w:p>
    <w:p w:rsidR="007804F0" w:rsidRDefault="007804F0" w:rsidP="007804F0">
      <w:pPr>
        <w:pStyle w:val="1"/>
        <w:spacing w:before="0"/>
        <w:rPr>
          <w:rFonts w:eastAsiaTheme="minorEastAsia"/>
        </w:rPr>
      </w:pPr>
      <w:bookmarkStart w:id="8" w:name="_Toc18177796"/>
      <w:r>
        <w:rPr>
          <w:rFonts w:eastAsiaTheme="minorEastAsia"/>
        </w:rPr>
        <w:lastRenderedPageBreak/>
        <w:t>Заключение</w:t>
      </w:r>
      <w:bookmarkEnd w:id="8"/>
    </w:p>
    <w:p w:rsidR="007804F0" w:rsidRPr="00826A1A" w:rsidRDefault="007804F0" w:rsidP="007804F0">
      <w:pPr>
        <w:pStyle w:val="1"/>
        <w:spacing w:before="0"/>
        <w:ind w:firstLine="708"/>
        <w:jc w:val="both"/>
        <w:rPr>
          <w:rFonts w:cs="Times New Roman"/>
          <w:b w:val="0"/>
          <w:szCs w:val="42"/>
          <w:shd w:val="clear" w:color="auto" w:fill="FFFFFF"/>
        </w:rPr>
      </w:pPr>
      <w:bookmarkStart w:id="9" w:name="_Toc18177797"/>
      <w:r w:rsidRPr="00826A1A">
        <w:rPr>
          <w:rFonts w:cs="Times New Roman"/>
          <w:b w:val="0"/>
          <w:szCs w:val="42"/>
          <w:shd w:val="clear" w:color="auto" w:fill="FFFFFF"/>
        </w:rPr>
        <w:t xml:space="preserve">Проблема развития личности ребенка имеет </w:t>
      </w:r>
      <w:r w:rsidR="00CC69B4">
        <w:rPr>
          <w:rFonts w:cs="Times New Roman"/>
          <w:b w:val="0"/>
          <w:szCs w:val="42"/>
          <w:shd w:val="clear" w:color="auto" w:fill="FFFFFF"/>
        </w:rPr>
        <w:t>педагогическое, социальное</w:t>
      </w:r>
      <w:r w:rsidRPr="00826A1A">
        <w:rPr>
          <w:rFonts w:cs="Times New Roman"/>
          <w:b w:val="0"/>
          <w:szCs w:val="42"/>
          <w:shd w:val="clear" w:color="auto" w:fill="FFFFFF"/>
        </w:rPr>
        <w:t xml:space="preserve"> и психологическое значение</w:t>
      </w:r>
      <w:r w:rsidR="00CC69B4">
        <w:rPr>
          <w:rFonts w:cs="Times New Roman"/>
          <w:b w:val="0"/>
          <w:szCs w:val="42"/>
          <w:shd w:val="clear" w:color="auto" w:fill="FFFFFF"/>
        </w:rPr>
        <w:t>. Она</w:t>
      </w:r>
      <w:r w:rsidRPr="00826A1A">
        <w:rPr>
          <w:rFonts w:cs="Times New Roman"/>
          <w:b w:val="0"/>
          <w:szCs w:val="42"/>
          <w:shd w:val="clear" w:color="auto" w:fill="FFFFFF"/>
        </w:rPr>
        <w:t xml:space="preserve"> обусловлен</w:t>
      </w:r>
      <w:r w:rsidR="00CC69B4">
        <w:rPr>
          <w:rFonts w:cs="Times New Roman"/>
          <w:b w:val="0"/>
          <w:szCs w:val="42"/>
          <w:shd w:val="clear" w:color="auto" w:fill="FFFFFF"/>
        </w:rPr>
        <w:t>а</w:t>
      </w:r>
      <w:r w:rsidRPr="00826A1A">
        <w:rPr>
          <w:rFonts w:cs="Times New Roman"/>
          <w:b w:val="0"/>
          <w:szCs w:val="42"/>
          <w:shd w:val="clear" w:color="auto" w:fill="FFFFFF"/>
        </w:rPr>
        <w:t xml:space="preserve"> задачами современного общества. Используемые при решении задач по математике сведения о памятниках культуры Кузбасса позволит учащимся прикоснуться к </w:t>
      </w:r>
      <w:r w:rsidR="00CC69B4">
        <w:rPr>
          <w:rFonts w:cs="Times New Roman"/>
          <w:b w:val="0"/>
          <w:szCs w:val="42"/>
          <w:shd w:val="clear" w:color="auto" w:fill="FFFFFF"/>
        </w:rPr>
        <w:t>культуре</w:t>
      </w:r>
      <w:r w:rsidRPr="00826A1A">
        <w:rPr>
          <w:rFonts w:cs="Times New Roman"/>
          <w:b w:val="0"/>
          <w:szCs w:val="42"/>
          <w:shd w:val="clear" w:color="auto" w:fill="FFFFFF"/>
        </w:rPr>
        <w:t xml:space="preserve"> нашей страны, своей малой Родины, увидеть гармонию и красоту её величественных сооружений, ощутить себя частицей её прошлого и настоящего.</w:t>
      </w:r>
      <w:bookmarkEnd w:id="9"/>
    </w:p>
    <w:p w:rsidR="007804F0" w:rsidRDefault="007804F0" w:rsidP="007804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69B4">
        <w:rPr>
          <w:rFonts w:ascii="Times New Roman" w:hAnsi="Times New Roman" w:cs="Times New Roman"/>
          <w:sz w:val="28"/>
          <w:szCs w:val="42"/>
          <w:shd w:val="clear" w:color="auto" w:fill="FFFFFF"/>
        </w:rPr>
        <w:t>В ходе работы</w:t>
      </w:r>
      <w:r w:rsidR="00875C4D">
        <w:rPr>
          <w:rFonts w:ascii="Times New Roman" w:hAnsi="Times New Roman" w:cs="Times New Roman"/>
          <w:color w:val="333333"/>
          <w:sz w:val="28"/>
          <w:szCs w:val="4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была с</w:t>
      </w:r>
      <w:r w:rsidRPr="00B171E5">
        <w:rPr>
          <w:rFonts w:ascii="Times New Roman" w:hAnsi="Times New Roman" w:cs="Times New Roman"/>
          <w:sz w:val="28"/>
          <w:szCs w:val="28"/>
          <w:shd w:val="clear" w:color="auto" w:fill="FFFFFF"/>
        </w:rPr>
        <w:t>обра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Pr="00B171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информаци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875C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 Кузбассе, его достопримечательностях, географических характеристиках и известных людях, родом из Кемеровской области.</w:t>
      </w:r>
    </w:p>
    <w:p w:rsidR="007804F0" w:rsidRDefault="007804F0" w:rsidP="007804F0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 основе данного краеведческого материала мы составили сборник математических задач</w:t>
      </w:r>
      <w:r w:rsidR="00875C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заданий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краеведческого содержания, данные задачи можно использовать на уроках математики, во внеурочной деятельности, на краеведении. Задачи представлены в разных типах и направлены на расширение кругозора и повышение интереса к математике и краеведению.</w:t>
      </w:r>
    </w:p>
    <w:p w:rsidR="007804F0" w:rsidRDefault="007804F0" w:rsidP="007804F0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Мы провели анкетирование учащихся 6, 7, 8 и 10 классов</w:t>
      </w:r>
      <w:r w:rsidR="00875C4D">
        <w:rPr>
          <w:rFonts w:ascii="Times New Roman" w:hAnsi="Times New Roman" w:cs="Times New Roman"/>
          <w:sz w:val="28"/>
          <w:szCs w:val="28"/>
          <w:shd w:val="clear" w:color="auto" w:fill="FFFFFF"/>
        </w:rPr>
        <w:t>. Оно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проходило в два этапа: </w:t>
      </w:r>
      <w:r>
        <w:rPr>
          <w:rFonts w:ascii="Times New Roman" w:eastAsiaTheme="minorEastAsia" w:hAnsi="Times New Roman" w:cs="Times New Roman"/>
          <w:sz w:val="28"/>
          <w:szCs w:val="28"/>
        </w:rPr>
        <w:t>первы</w:t>
      </w:r>
      <w:r w:rsidR="00875C4D">
        <w:rPr>
          <w:rFonts w:ascii="Times New Roman" w:eastAsiaTheme="minorEastAsia" w:hAnsi="Times New Roman" w:cs="Times New Roman"/>
          <w:sz w:val="28"/>
          <w:szCs w:val="28"/>
        </w:rPr>
        <w:t>й – ученики прослушали лекцию о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75C4D">
        <w:rPr>
          <w:rFonts w:ascii="Times New Roman" w:eastAsiaTheme="minorEastAsia" w:hAnsi="Times New Roman" w:cs="Times New Roman"/>
          <w:sz w:val="28"/>
          <w:szCs w:val="28"/>
        </w:rPr>
        <w:t>Кузбассе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и е</w:t>
      </w:r>
      <w:r w:rsidR="00875C4D">
        <w:rPr>
          <w:rFonts w:ascii="Times New Roman" w:eastAsiaTheme="minorEastAsia" w:hAnsi="Times New Roman" w:cs="Times New Roman"/>
          <w:sz w:val="28"/>
          <w:szCs w:val="28"/>
        </w:rPr>
        <w:t>го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достопримечательностях и проведено анкетирование для </w:t>
      </w:r>
      <w:r w:rsidR="00875C4D">
        <w:rPr>
          <w:rFonts w:ascii="Times New Roman" w:eastAsiaTheme="minorEastAsia" w:hAnsi="Times New Roman" w:cs="Times New Roman"/>
          <w:sz w:val="28"/>
          <w:szCs w:val="28"/>
        </w:rPr>
        <w:t xml:space="preserve">проверки усвоения прослушанного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материала; второй – решение математических задач краеведческого содержания, которые мы составили, и снова проведено анкетирование для проверки усвоения </w:t>
      </w:r>
      <w:r w:rsidR="00875C4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материала, который содержался в задачах. Вопросы анкеты на двух этапах одинаковые. </w:t>
      </w:r>
      <w:r w:rsidRPr="000E4398">
        <w:rPr>
          <w:rFonts w:ascii="Times New Roman" w:hAnsi="Times New Roman" w:cs="Times New Roman"/>
          <w:sz w:val="28"/>
          <w:szCs w:val="23"/>
          <w:shd w:val="clear" w:color="auto" w:fill="FFFFFF"/>
        </w:rPr>
        <w:t>Анкета содержит 7 вопросов.  Количество человек, принимавших участие в анкетировании – 123.</w:t>
      </w:r>
    </w:p>
    <w:p w:rsidR="007804F0" w:rsidRDefault="007804F0" w:rsidP="007804F0">
      <w:pPr>
        <w:spacing w:after="0" w:line="36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>Проанализировав результаты анкетирования, мы пришли к выводу, что п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ри решении математических задач краеведческого содержания усвоение материала улучшается. Показатели повысились, в среднем, с 36% до 78%, почти в два раза. </w:t>
      </w:r>
    </w:p>
    <w:p w:rsidR="007804F0" w:rsidRDefault="007804F0" w:rsidP="007804F0">
      <w:pPr>
        <w:spacing w:after="0" w:line="36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Большая часть учащихся, которые участвовали в анкетировании и решении задач проявили желание решить все задачи из сборника, что говорит о том, что </w:t>
      </w: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наша работа также способствовала повышению интереса учащихся к математике и краеведению.</w:t>
      </w:r>
    </w:p>
    <w:p w:rsidR="007804F0" w:rsidRDefault="007804F0" w:rsidP="007804F0">
      <w:pPr>
        <w:pStyle w:val="1"/>
        <w:spacing w:before="0"/>
        <w:jc w:val="both"/>
        <w:rPr>
          <w:rFonts w:cs="Times New Roman"/>
          <w:b w:val="0"/>
          <w:color w:val="333333"/>
          <w:szCs w:val="42"/>
          <w:shd w:val="clear" w:color="auto" w:fill="FFFFFF"/>
        </w:rPr>
      </w:pPr>
      <w:bookmarkStart w:id="10" w:name="_Toc18177798"/>
      <w:r>
        <w:rPr>
          <w:rFonts w:eastAsiaTheme="minorEastAsia" w:cs="Times New Roman"/>
        </w:rPr>
        <w:t xml:space="preserve">Таким образом, </w:t>
      </w:r>
      <w:r w:rsidRPr="00CC69B4">
        <w:rPr>
          <w:rFonts w:cs="Times New Roman"/>
          <w:b w:val="0"/>
          <w:szCs w:val="42"/>
          <w:shd w:val="clear" w:color="auto" w:fill="FFFFFF"/>
        </w:rPr>
        <w:t>при выполнении данной работы цель была достигнута, задачи реализованы, гипотеза доказана.</w:t>
      </w:r>
      <w:bookmarkEnd w:id="10"/>
    </w:p>
    <w:p w:rsidR="007804F0" w:rsidRPr="00B171E5" w:rsidRDefault="007804F0" w:rsidP="007804F0">
      <w:pPr>
        <w:pStyle w:val="1"/>
        <w:jc w:val="both"/>
        <w:rPr>
          <w:rFonts w:eastAsiaTheme="minorEastAsia" w:cs="Times New Roman"/>
          <w:b w:val="0"/>
        </w:rPr>
      </w:pPr>
      <w:r w:rsidRPr="00B171E5">
        <w:rPr>
          <w:rFonts w:eastAsiaTheme="minorEastAsia" w:cs="Times New Roman"/>
          <w:b w:val="0"/>
        </w:rPr>
        <w:br w:type="page"/>
      </w:r>
    </w:p>
    <w:p w:rsidR="007804F0" w:rsidRDefault="007804F0" w:rsidP="007804F0">
      <w:pPr>
        <w:pStyle w:val="1"/>
        <w:rPr>
          <w:rFonts w:eastAsiaTheme="minorEastAsia"/>
        </w:rPr>
      </w:pPr>
      <w:bookmarkStart w:id="11" w:name="_Toc18177799"/>
      <w:r>
        <w:rPr>
          <w:rFonts w:eastAsiaTheme="minorEastAsia"/>
        </w:rPr>
        <w:lastRenderedPageBreak/>
        <w:t>Библиографический список</w:t>
      </w:r>
      <w:bookmarkEnd w:id="11"/>
    </w:p>
    <w:p w:rsidR="007804F0" w:rsidRPr="00384920" w:rsidRDefault="007804F0" w:rsidP="007804F0">
      <w:pPr>
        <w:pStyle w:val="1"/>
        <w:spacing w:before="0"/>
        <w:jc w:val="both"/>
        <w:rPr>
          <w:rFonts w:eastAsiaTheme="minorEastAsia"/>
          <w:b w:val="0"/>
        </w:rPr>
      </w:pPr>
      <w:bookmarkStart w:id="12" w:name="_Toc18177738"/>
      <w:bookmarkStart w:id="13" w:name="_Toc18177800"/>
      <w:r w:rsidRPr="00384920">
        <w:rPr>
          <w:rFonts w:eastAsiaTheme="minorEastAsia"/>
        </w:rPr>
        <w:t>1.</w:t>
      </w:r>
      <w:r w:rsidRPr="00384920">
        <w:rPr>
          <w:rFonts w:eastAsiaTheme="minorEastAsia"/>
          <w:b w:val="0"/>
        </w:rPr>
        <w:t xml:space="preserve"> Администрация Кемеровской области. Общая информация. Административно – территориальное деление. Статья [Электронный ресурс]. – Режим доступа: </w:t>
      </w:r>
      <w:hyperlink r:id="rId72" w:history="1">
        <w:r w:rsidRPr="00384920">
          <w:rPr>
            <w:rStyle w:val="a3"/>
            <w:rFonts w:eastAsiaTheme="minorEastAsia"/>
            <w:b w:val="0"/>
            <w:color w:val="auto"/>
          </w:rPr>
          <w:t>https://ako.ru/oblast/obshchaya-informatsiya/territories.php</w:t>
        </w:r>
      </w:hyperlink>
      <w:r w:rsidRPr="00384920">
        <w:rPr>
          <w:b w:val="0"/>
        </w:rPr>
        <w:t xml:space="preserve">, свободный. – </w:t>
      </w:r>
      <w:proofErr w:type="spellStart"/>
      <w:r w:rsidRPr="00384920">
        <w:rPr>
          <w:b w:val="0"/>
        </w:rPr>
        <w:t>Загл</w:t>
      </w:r>
      <w:proofErr w:type="spellEnd"/>
      <w:r w:rsidRPr="00384920">
        <w:rPr>
          <w:b w:val="0"/>
        </w:rPr>
        <w:t>. с экрана.</w:t>
      </w:r>
      <w:bookmarkEnd w:id="12"/>
      <w:bookmarkEnd w:id="13"/>
    </w:p>
    <w:p w:rsidR="007804F0" w:rsidRPr="00384920" w:rsidRDefault="007804F0" w:rsidP="007804F0">
      <w:pPr>
        <w:pStyle w:val="1"/>
        <w:spacing w:before="0"/>
        <w:jc w:val="both"/>
        <w:rPr>
          <w:rFonts w:eastAsiaTheme="minorEastAsia"/>
          <w:b w:val="0"/>
        </w:rPr>
      </w:pPr>
      <w:bookmarkStart w:id="14" w:name="_Toc18177739"/>
      <w:bookmarkStart w:id="15" w:name="_Toc18177801"/>
      <w:r w:rsidRPr="00384920">
        <w:rPr>
          <w:rFonts w:eastAsiaTheme="minorEastAsia"/>
        </w:rPr>
        <w:t>2.</w:t>
      </w:r>
      <w:r w:rsidRPr="00384920">
        <w:rPr>
          <w:rFonts w:eastAsiaTheme="minorEastAsia"/>
          <w:b w:val="0"/>
        </w:rPr>
        <w:t xml:space="preserve"> </w:t>
      </w:r>
      <w:proofErr w:type="spellStart"/>
      <w:r w:rsidRPr="00384920">
        <w:rPr>
          <w:rFonts w:eastAsiaTheme="minorEastAsia"/>
          <w:b w:val="0"/>
        </w:rPr>
        <w:t>Википедия</w:t>
      </w:r>
      <w:proofErr w:type="spellEnd"/>
      <w:r w:rsidRPr="00384920">
        <w:rPr>
          <w:rFonts w:eastAsiaTheme="minorEastAsia"/>
          <w:b w:val="0"/>
        </w:rPr>
        <w:t xml:space="preserve">. Свободная библиотека. </w:t>
      </w:r>
      <w:proofErr w:type="spellStart"/>
      <w:r w:rsidRPr="00384920">
        <w:rPr>
          <w:rFonts w:eastAsiaTheme="minorEastAsia"/>
          <w:b w:val="0"/>
        </w:rPr>
        <w:t>Арбачаков</w:t>
      </w:r>
      <w:proofErr w:type="spellEnd"/>
      <w:r w:rsidRPr="00384920">
        <w:rPr>
          <w:rFonts w:eastAsiaTheme="minorEastAsia"/>
          <w:b w:val="0"/>
        </w:rPr>
        <w:t xml:space="preserve"> Юрий Яковлевич. Статья [Электронный ресурс]. – Режим доступа:  </w:t>
      </w:r>
      <w:hyperlink r:id="rId73" w:history="1">
        <w:r w:rsidRPr="00384920">
          <w:rPr>
            <w:rStyle w:val="a3"/>
            <w:rFonts w:eastAsiaTheme="minorEastAsia"/>
            <w:b w:val="0"/>
            <w:color w:val="auto"/>
          </w:rPr>
          <w:t>https://ru.wikipedia.org/wiki/Арбачаков,_Юрий_Яковлевич</w:t>
        </w:r>
      </w:hyperlink>
      <w:r w:rsidRPr="00384920">
        <w:rPr>
          <w:b w:val="0"/>
        </w:rPr>
        <w:t xml:space="preserve">, свободный. – </w:t>
      </w:r>
      <w:proofErr w:type="spellStart"/>
      <w:r w:rsidRPr="00384920">
        <w:rPr>
          <w:b w:val="0"/>
        </w:rPr>
        <w:t>Загл</w:t>
      </w:r>
      <w:proofErr w:type="spellEnd"/>
      <w:r w:rsidRPr="00384920">
        <w:rPr>
          <w:b w:val="0"/>
        </w:rPr>
        <w:t>. с экрана.</w:t>
      </w:r>
      <w:bookmarkEnd w:id="14"/>
      <w:bookmarkEnd w:id="15"/>
    </w:p>
    <w:p w:rsidR="007804F0" w:rsidRPr="00384920" w:rsidRDefault="007804F0" w:rsidP="007804F0">
      <w:pPr>
        <w:pStyle w:val="1"/>
        <w:spacing w:before="0"/>
        <w:jc w:val="both"/>
        <w:rPr>
          <w:b w:val="0"/>
        </w:rPr>
      </w:pPr>
      <w:bookmarkStart w:id="16" w:name="_Toc18177740"/>
      <w:bookmarkStart w:id="17" w:name="_Toc18177802"/>
      <w:r w:rsidRPr="00384920">
        <w:rPr>
          <w:rFonts w:eastAsiaTheme="minorEastAsia"/>
        </w:rPr>
        <w:t>3.</w:t>
      </w:r>
      <w:r w:rsidRPr="00384920">
        <w:rPr>
          <w:rFonts w:eastAsiaTheme="minorEastAsia"/>
          <w:b w:val="0"/>
        </w:rPr>
        <w:t xml:space="preserve">Википедия. Свободная библиотека. Бабенко Алёна Олеговна. Статья [Электронный ресурс]. – Режим доступа: </w:t>
      </w:r>
      <w:hyperlink r:id="rId74" w:history="1">
        <w:r w:rsidRPr="00384920">
          <w:rPr>
            <w:rStyle w:val="a3"/>
            <w:rFonts w:eastAsiaTheme="minorEastAsia"/>
            <w:b w:val="0"/>
            <w:color w:val="auto"/>
          </w:rPr>
          <w:t>https://ru.wikipedia.org/wiki/Бабенко,_Алёна_Олеговна</w:t>
        </w:r>
      </w:hyperlink>
      <w:r w:rsidRPr="00384920">
        <w:rPr>
          <w:b w:val="0"/>
        </w:rPr>
        <w:t xml:space="preserve">, свободный. – </w:t>
      </w:r>
      <w:proofErr w:type="spellStart"/>
      <w:r w:rsidRPr="00384920">
        <w:rPr>
          <w:b w:val="0"/>
        </w:rPr>
        <w:t>Загл</w:t>
      </w:r>
      <w:proofErr w:type="spellEnd"/>
      <w:r w:rsidRPr="00384920">
        <w:rPr>
          <w:b w:val="0"/>
        </w:rPr>
        <w:t>. с экрана.</w:t>
      </w:r>
      <w:bookmarkEnd w:id="16"/>
      <w:bookmarkEnd w:id="17"/>
    </w:p>
    <w:p w:rsidR="007804F0" w:rsidRPr="00384920" w:rsidRDefault="007804F0" w:rsidP="007804F0">
      <w:pPr>
        <w:pStyle w:val="1"/>
        <w:spacing w:before="0"/>
        <w:jc w:val="both"/>
        <w:rPr>
          <w:b w:val="0"/>
        </w:rPr>
      </w:pPr>
      <w:bookmarkStart w:id="18" w:name="_Toc18177741"/>
      <w:bookmarkStart w:id="19" w:name="_Toc18177803"/>
      <w:r w:rsidRPr="00384920">
        <w:rPr>
          <w:rFonts w:eastAsiaTheme="minorEastAsia"/>
        </w:rPr>
        <w:t>4.</w:t>
      </w:r>
      <w:r w:rsidRPr="00384920">
        <w:rPr>
          <w:rFonts w:eastAsiaTheme="minorEastAsia"/>
          <w:b w:val="0"/>
        </w:rPr>
        <w:t xml:space="preserve"> </w:t>
      </w:r>
      <w:proofErr w:type="spellStart"/>
      <w:r w:rsidRPr="00384920">
        <w:rPr>
          <w:rFonts w:eastAsiaTheme="minorEastAsia"/>
          <w:b w:val="0"/>
        </w:rPr>
        <w:t>Википедия</w:t>
      </w:r>
      <w:proofErr w:type="spellEnd"/>
      <w:r w:rsidRPr="00384920">
        <w:rPr>
          <w:rFonts w:eastAsiaTheme="minorEastAsia"/>
          <w:b w:val="0"/>
        </w:rPr>
        <w:t xml:space="preserve">. Свободная библиотека. Волошина Вера Даниловна. Статья [Электронный ресурс]. – Режим доступа:     </w:t>
      </w:r>
      <w:hyperlink r:id="rId75" w:history="1">
        <w:r w:rsidRPr="00384920">
          <w:rPr>
            <w:rStyle w:val="a3"/>
            <w:rFonts w:eastAsiaTheme="minorEastAsia"/>
            <w:b w:val="0"/>
            <w:color w:val="auto"/>
          </w:rPr>
          <w:t>https://ru.wikipedia.org/wiki/Волошина,_Вера_Даниловна</w:t>
        </w:r>
      </w:hyperlink>
      <w:r w:rsidRPr="00384920">
        <w:rPr>
          <w:b w:val="0"/>
        </w:rPr>
        <w:t xml:space="preserve">, свободный. – </w:t>
      </w:r>
      <w:proofErr w:type="spellStart"/>
      <w:r w:rsidRPr="00384920">
        <w:rPr>
          <w:b w:val="0"/>
        </w:rPr>
        <w:t>Загл</w:t>
      </w:r>
      <w:proofErr w:type="spellEnd"/>
      <w:r w:rsidRPr="00384920">
        <w:rPr>
          <w:b w:val="0"/>
        </w:rPr>
        <w:t>. с экрана.</w:t>
      </w:r>
      <w:bookmarkEnd w:id="18"/>
      <w:bookmarkEnd w:id="19"/>
    </w:p>
    <w:p w:rsidR="007804F0" w:rsidRPr="00384920" w:rsidRDefault="007804F0" w:rsidP="007804F0">
      <w:pPr>
        <w:pStyle w:val="1"/>
        <w:spacing w:before="0"/>
        <w:jc w:val="both"/>
        <w:rPr>
          <w:rFonts w:eastAsiaTheme="minorEastAsia"/>
          <w:b w:val="0"/>
        </w:rPr>
      </w:pPr>
      <w:bookmarkStart w:id="20" w:name="_Toc18177742"/>
      <w:bookmarkStart w:id="21" w:name="_Toc18177804"/>
      <w:r w:rsidRPr="00384920">
        <w:rPr>
          <w:rFonts w:eastAsiaTheme="minorEastAsia"/>
        </w:rPr>
        <w:t>5.</w:t>
      </w:r>
      <w:r w:rsidRPr="00384920">
        <w:rPr>
          <w:rFonts w:eastAsiaTheme="minorEastAsia"/>
          <w:b w:val="0"/>
        </w:rPr>
        <w:t xml:space="preserve"> </w:t>
      </w:r>
      <w:proofErr w:type="spellStart"/>
      <w:r w:rsidRPr="00384920">
        <w:rPr>
          <w:rFonts w:eastAsiaTheme="minorEastAsia"/>
          <w:b w:val="0"/>
        </w:rPr>
        <w:t>Википедия</w:t>
      </w:r>
      <w:proofErr w:type="spellEnd"/>
      <w:r w:rsidRPr="00384920">
        <w:rPr>
          <w:rFonts w:eastAsiaTheme="minorEastAsia"/>
          <w:b w:val="0"/>
        </w:rPr>
        <w:t xml:space="preserve">. Свободная библиотека. Кемеровская область. Статья [Электронный ресурс]. – Режим доступа:      </w:t>
      </w:r>
      <w:hyperlink r:id="rId76" w:anchor="Промышленность" w:history="1">
        <w:r w:rsidRPr="00384920">
          <w:rPr>
            <w:rStyle w:val="a3"/>
            <w:rFonts w:eastAsiaTheme="minorEastAsia"/>
            <w:b w:val="0"/>
            <w:color w:val="auto"/>
          </w:rPr>
          <w:t>https://ru.wikipedia.org/wiki/Кемеровская_область#Промышленность</w:t>
        </w:r>
      </w:hyperlink>
      <w:r w:rsidRPr="00384920">
        <w:rPr>
          <w:b w:val="0"/>
        </w:rPr>
        <w:t xml:space="preserve">, свободный. – </w:t>
      </w:r>
      <w:proofErr w:type="spellStart"/>
      <w:r w:rsidRPr="00384920">
        <w:rPr>
          <w:b w:val="0"/>
        </w:rPr>
        <w:t>Загл</w:t>
      </w:r>
      <w:proofErr w:type="spellEnd"/>
      <w:r w:rsidRPr="00384920">
        <w:rPr>
          <w:b w:val="0"/>
        </w:rPr>
        <w:t>. с экрана.</w:t>
      </w:r>
      <w:bookmarkEnd w:id="20"/>
      <w:bookmarkEnd w:id="21"/>
    </w:p>
    <w:p w:rsidR="007804F0" w:rsidRPr="00384920" w:rsidRDefault="007804F0" w:rsidP="007804F0">
      <w:pPr>
        <w:pStyle w:val="1"/>
        <w:spacing w:before="0"/>
        <w:jc w:val="both"/>
        <w:rPr>
          <w:rFonts w:eastAsiaTheme="minorEastAsia"/>
          <w:b w:val="0"/>
        </w:rPr>
      </w:pPr>
      <w:bookmarkStart w:id="22" w:name="_Toc18177743"/>
      <w:bookmarkStart w:id="23" w:name="_Toc18177805"/>
      <w:r w:rsidRPr="00384920">
        <w:rPr>
          <w:rFonts w:eastAsiaTheme="minorEastAsia"/>
        </w:rPr>
        <w:t>6.</w:t>
      </w:r>
      <w:r w:rsidRPr="00384920">
        <w:rPr>
          <w:rFonts w:eastAsiaTheme="minorEastAsia"/>
          <w:b w:val="0"/>
        </w:rPr>
        <w:t xml:space="preserve"> </w:t>
      </w:r>
      <w:proofErr w:type="spellStart"/>
      <w:r w:rsidRPr="00384920">
        <w:rPr>
          <w:rFonts w:eastAsiaTheme="minorEastAsia"/>
          <w:b w:val="0"/>
        </w:rPr>
        <w:t>Википедия</w:t>
      </w:r>
      <w:proofErr w:type="spellEnd"/>
      <w:r w:rsidRPr="00384920">
        <w:rPr>
          <w:rFonts w:eastAsiaTheme="minorEastAsia"/>
          <w:b w:val="0"/>
        </w:rPr>
        <w:t xml:space="preserve">. Свободная библиотека. Леонов Алексей Архипович. Статья [Электронный ресурс]. – Режим доступа: </w:t>
      </w:r>
      <w:hyperlink r:id="rId77" w:history="1">
        <w:r w:rsidRPr="00384920">
          <w:rPr>
            <w:rStyle w:val="a3"/>
            <w:rFonts w:eastAsiaTheme="minorEastAsia"/>
            <w:b w:val="0"/>
            <w:color w:val="auto"/>
          </w:rPr>
          <w:t>https://ru.wikipedia.org/wiki/Леонов,_Алексей_Архипович</w:t>
        </w:r>
      </w:hyperlink>
      <w:r w:rsidRPr="00384920">
        <w:rPr>
          <w:b w:val="0"/>
        </w:rPr>
        <w:t xml:space="preserve">, свободный. – </w:t>
      </w:r>
      <w:proofErr w:type="spellStart"/>
      <w:r w:rsidRPr="00384920">
        <w:rPr>
          <w:b w:val="0"/>
        </w:rPr>
        <w:t>Загл</w:t>
      </w:r>
      <w:proofErr w:type="spellEnd"/>
      <w:r w:rsidRPr="00384920">
        <w:rPr>
          <w:b w:val="0"/>
        </w:rPr>
        <w:t>. с экрана.</w:t>
      </w:r>
      <w:bookmarkEnd w:id="22"/>
      <w:bookmarkEnd w:id="23"/>
    </w:p>
    <w:p w:rsidR="007804F0" w:rsidRPr="00384920" w:rsidRDefault="007804F0" w:rsidP="007804F0">
      <w:pPr>
        <w:pStyle w:val="1"/>
        <w:spacing w:before="0"/>
        <w:jc w:val="both"/>
        <w:rPr>
          <w:rFonts w:eastAsiaTheme="minorEastAsia"/>
          <w:b w:val="0"/>
        </w:rPr>
      </w:pPr>
      <w:bookmarkStart w:id="24" w:name="_Toc18177744"/>
      <w:bookmarkStart w:id="25" w:name="_Toc18177806"/>
      <w:r w:rsidRPr="00384920">
        <w:rPr>
          <w:rFonts w:eastAsiaTheme="minorEastAsia"/>
        </w:rPr>
        <w:t>7.</w:t>
      </w:r>
      <w:r w:rsidRPr="00384920">
        <w:rPr>
          <w:rFonts w:eastAsiaTheme="minorEastAsia"/>
          <w:b w:val="0"/>
        </w:rPr>
        <w:t xml:space="preserve"> </w:t>
      </w:r>
      <w:proofErr w:type="spellStart"/>
      <w:r w:rsidRPr="00384920">
        <w:rPr>
          <w:rFonts w:eastAsiaTheme="minorEastAsia"/>
          <w:b w:val="0"/>
        </w:rPr>
        <w:t>Википедия</w:t>
      </w:r>
      <w:proofErr w:type="spellEnd"/>
      <w:r w:rsidRPr="00384920">
        <w:rPr>
          <w:rFonts w:eastAsiaTheme="minorEastAsia"/>
          <w:b w:val="0"/>
        </w:rPr>
        <w:t xml:space="preserve">. Свободная библиотека. Малышева Елена Васильевна. Статья [Электронный ресурс]. – Режим доступа:   </w:t>
      </w:r>
      <w:hyperlink r:id="rId78" w:history="1">
        <w:r w:rsidRPr="00384920">
          <w:rPr>
            <w:rStyle w:val="a3"/>
            <w:rFonts w:eastAsiaTheme="minorEastAsia"/>
            <w:b w:val="0"/>
            <w:color w:val="auto"/>
          </w:rPr>
          <w:t>https://ru.wikipedia.org/wiki/Малышева,_Елена_Васильевна</w:t>
        </w:r>
      </w:hyperlink>
      <w:r w:rsidRPr="00384920">
        <w:rPr>
          <w:b w:val="0"/>
        </w:rPr>
        <w:t xml:space="preserve">, свободный. – </w:t>
      </w:r>
      <w:proofErr w:type="spellStart"/>
      <w:r w:rsidRPr="00384920">
        <w:rPr>
          <w:b w:val="0"/>
        </w:rPr>
        <w:t>Загл</w:t>
      </w:r>
      <w:proofErr w:type="spellEnd"/>
      <w:r w:rsidRPr="00384920">
        <w:rPr>
          <w:b w:val="0"/>
        </w:rPr>
        <w:t>. с экрана.</w:t>
      </w:r>
      <w:bookmarkEnd w:id="24"/>
      <w:bookmarkEnd w:id="25"/>
    </w:p>
    <w:p w:rsidR="007804F0" w:rsidRPr="00384920" w:rsidRDefault="007804F0" w:rsidP="007804F0">
      <w:pPr>
        <w:pStyle w:val="1"/>
        <w:spacing w:before="0"/>
        <w:jc w:val="both"/>
        <w:rPr>
          <w:rFonts w:eastAsiaTheme="minorEastAsia"/>
          <w:b w:val="0"/>
        </w:rPr>
      </w:pPr>
      <w:bookmarkStart w:id="26" w:name="_Toc18177745"/>
      <w:bookmarkStart w:id="27" w:name="_Toc18177807"/>
      <w:r w:rsidRPr="00384920">
        <w:rPr>
          <w:rFonts w:eastAsiaTheme="minorEastAsia"/>
        </w:rPr>
        <w:lastRenderedPageBreak/>
        <w:t>8.</w:t>
      </w:r>
      <w:r w:rsidRPr="00384920">
        <w:rPr>
          <w:rFonts w:eastAsiaTheme="minorEastAsia"/>
          <w:b w:val="0"/>
        </w:rPr>
        <w:t xml:space="preserve"> </w:t>
      </w:r>
      <w:proofErr w:type="spellStart"/>
      <w:r w:rsidRPr="00384920">
        <w:rPr>
          <w:rFonts w:eastAsiaTheme="minorEastAsia"/>
          <w:b w:val="0"/>
        </w:rPr>
        <w:t>Википедия</w:t>
      </w:r>
      <w:proofErr w:type="spellEnd"/>
      <w:r w:rsidRPr="00384920">
        <w:rPr>
          <w:rFonts w:eastAsiaTheme="minorEastAsia"/>
          <w:b w:val="0"/>
        </w:rPr>
        <w:t xml:space="preserve">. Свободная библиотека. </w:t>
      </w:r>
      <w:proofErr w:type="spellStart"/>
      <w:r w:rsidRPr="00384920">
        <w:rPr>
          <w:rFonts w:eastAsiaTheme="minorEastAsia"/>
          <w:b w:val="0"/>
        </w:rPr>
        <w:t>Цивилев</w:t>
      </w:r>
      <w:proofErr w:type="spellEnd"/>
      <w:r w:rsidRPr="00384920">
        <w:rPr>
          <w:rFonts w:eastAsiaTheme="minorEastAsia"/>
          <w:b w:val="0"/>
        </w:rPr>
        <w:t xml:space="preserve"> Сергей Евгеньевич. Статья [Электронный ресурс]. – Режим доступа:    </w:t>
      </w:r>
      <w:hyperlink r:id="rId79" w:history="1">
        <w:r w:rsidRPr="00384920">
          <w:rPr>
            <w:rStyle w:val="a3"/>
            <w:rFonts w:eastAsiaTheme="minorEastAsia"/>
            <w:b w:val="0"/>
            <w:color w:val="auto"/>
          </w:rPr>
          <w:t>https://ru.wikipedia.org/wiki/Цивилёв,_Сергей_Евгеньевич</w:t>
        </w:r>
      </w:hyperlink>
      <w:r w:rsidRPr="00384920">
        <w:rPr>
          <w:b w:val="0"/>
        </w:rPr>
        <w:t xml:space="preserve">, свободный. – </w:t>
      </w:r>
      <w:proofErr w:type="spellStart"/>
      <w:r w:rsidRPr="00384920">
        <w:rPr>
          <w:b w:val="0"/>
        </w:rPr>
        <w:t>Загл</w:t>
      </w:r>
      <w:proofErr w:type="spellEnd"/>
      <w:r w:rsidRPr="00384920">
        <w:rPr>
          <w:b w:val="0"/>
        </w:rPr>
        <w:t>. с экрана.</w:t>
      </w:r>
      <w:bookmarkEnd w:id="26"/>
      <w:bookmarkEnd w:id="27"/>
    </w:p>
    <w:p w:rsidR="007804F0" w:rsidRPr="00384920" w:rsidRDefault="007804F0" w:rsidP="007804F0">
      <w:pPr>
        <w:pStyle w:val="1"/>
        <w:spacing w:before="0"/>
        <w:jc w:val="both"/>
        <w:rPr>
          <w:rFonts w:eastAsiaTheme="minorEastAsia"/>
          <w:b w:val="0"/>
        </w:rPr>
      </w:pPr>
      <w:bookmarkStart w:id="28" w:name="_Toc18177746"/>
      <w:bookmarkStart w:id="29" w:name="_Toc18177808"/>
      <w:r w:rsidRPr="00384920">
        <w:rPr>
          <w:rFonts w:eastAsiaTheme="minorEastAsia"/>
        </w:rPr>
        <w:t>9.</w:t>
      </w:r>
      <w:r w:rsidRPr="00384920">
        <w:rPr>
          <w:rFonts w:eastAsiaTheme="minorEastAsia"/>
          <w:b w:val="0"/>
        </w:rPr>
        <w:t xml:space="preserve">Википедия. Свободная библиотека. </w:t>
      </w:r>
      <w:proofErr w:type="spellStart"/>
      <w:r w:rsidRPr="00384920">
        <w:rPr>
          <w:rFonts w:eastAsiaTheme="minorEastAsia"/>
          <w:b w:val="0"/>
        </w:rPr>
        <w:t>Чигишев</w:t>
      </w:r>
      <w:proofErr w:type="spellEnd"/>
      <w:r w:rsidRPr="00384920">
        <w:rPr>
          <w:rFonts w:eastAsiaTheme="minorEastAsia"/>
          <w:b w:val="0"/>
        </w:rPr>
        <w:t xml:space="preserve"> Евгений Александрович. Статья [Электронный ресурс]. – Режим доступа:</w:t>
      </w:r>
      <w:hyperlink r:id="rId80" w:history="1">
        <w:r w:rsidRPr="00384920">
          <w:rPr>
            <w:rStyle w:val="a3"/>
            <w:rFonts w:eastAsiaTheme="minorEastAsia"/>
            <w:b w:val="0"/>
            <w:color w:val="auto"/>
          </w:rPr>
          <w:t>https://ru.wikipedia.org/wiki/Чигишев,_Евгений_Александрович</w:t>
        </w:r>
      </w:hyperlink>
      <w:r w:rsidRPr="00384920">
        <w:rPr>
          <w:b w:val="0"/>
        </w:rPr>
        <w:t xml:space="preserve">, свободный. – </w:t>
      </w:r>
      <w:proofErr w:type="spellStart"/>
      <w:r w:rsidRPr="00384920">
        <w:rPr>
          <w:b w:val="0"/>
        </w:rPr>
        <w:t>Загл</w:t>
      </w:r>
      <w:proofErr w:type="spellEnd"/>
      <w:r w:rsidRPr="00384920">
        <w:rPr>
          <w:b w:val="0"/>
        </w:rPr>
        <w:t>. с экрана.</w:t>
      </w:r>
      <w:bookmarkEnd w:id="28"/>
      <w:bookmarkEnd w:id="29"/>
    </w:p>
    <w:p w:rsidR="007804F0" w:rsidRDefault="007804F0" w:rsidP="007804F0">
      <w:pPr>
        <w:pStyle w:val="1"/>
        <w:spacing w:before="0"/>
        <w:jc w:val="both"/>
        <w:rPr>
          <w:b w:val="0"/>
        </w:rPr>
      </w:pPr>
      <w:bookmarkStart w:id="30" w:name="_Toc18177747"/>
      <w:bookmarkStart w:id="31" w:name="_Toc18177809"/>
      <w:r w:rsidRPr="00384920">
        <w:rPr>
          <w:rFonts w:eastAsiaTheme="minorEastAsia"/>
        </w:rPr>
        <w:t>10.</w:t>
      </w:r>
      <w:r w:rsidRPr="00384920">
        <w:rPr>
          <w:rFonts w:eastAsiaTheme="minorEastAsia"/>
          <w:b w:val="0"/>
        </w:rPr>
        <w:t xml:space="preserve">ЛИК Кузбасса. Крупные города Кузбасса. Статья [Электронный ресурс]. – Режим доступа: </w:t>
      </w:r>
      <w:hyperlink r:id="rId81" w:history="1">
        <w:r w:rsidRPr="00384920">
          <w:rPr>
            <w:rStyle w:val="a3"/>
            <w:rFonts w:eastAsiaTheme="minorEastAsia"/>
            <w:b w:val="0"/>
            <w:color w:val="auto"/>
          </w:rPr>
          <w:t>http://lik-kuzbassa.narod.ru/Krupnye-goroda-Kuzbassa.htm</w:t>
        </w:r>
      </w:hyperlink>
      <w:r w:rsidRPr="00384920">
        <w:rPr>
          <w:b w:val="0"/>
        </w:rPr>
        <w:t xml:space="preserve">, свободный. – </w:t>
      </w:r>
      <w:proofErr w:type="spellStart"/>
      <w:r w:rsidRPr="00384920">
        <w:rPr>
          <w:b w:val="0"/>
        </w:rPr>
        <w:t>Загл</w:t>
      </w:r>
      <w:proofErr w:type="spellEnd"/>
      <w:r w:rsidRPr="00384920">
        <w:rPr>
          <w:b w:val="0"/>
        </w:rPr>
        <w:t>. с экрана.</w:t>
      </w:r>
      <w:bookmarkEnd w:id="30"/>
      <w:bookmarkEnd w:id="31"/>
    </w:p>
    <w:p w:rsidR="007804F0" w:rsidRPr="0011648D" w:rsidRDefault="007804F0" w:rsidP="007804F0">
      <w:pPr>
        <w:jc w:val="both"/>
        <w:rPr>
          <w:rFonts w:ascii="Times New Roman" w:hAnsi="Times New Roman" w:cs="Times New Roman"/>
          <w:sz w:val="28"/>
        </w:rPr>
      </w:pPr>
      <w:r w:rsidRPr="0011648D">
        <w:rPr>
          <w:rFonts w:ascii="Times New Roman" w:hAnsi="Times New Roman" w:cs="Times New Roman"/>
          <w:b/>
          <w:sz w:val="28"/>
        </w:rPr>
        <w:t>11</w:t>
      </w:r>
      <w:r w:rsidRPr="0011648D">
        <w:rPr>
          <w:rFonts w:ascii="Times New Roman" w:hAnsi="Times New Roman" w:cs="Times New Roman"/>
          <w:sz w:val="28"/>
        </w:rPr>
        <w:t xml:space="preserve">. Статистический справочник. Кузбасс в цифрах 2018. </w:t>
      </w:r>
      <w:r w:rsidRPr="0011648D">
        <w:rPr>
          <w:rFonts w:ascii="Times New Roman" w:eastAsiaTheme="minorEastAsia" w:hAnsi="Times New Roman" w:cs="Times New Roman"/>
          <w:sz w:val="28"/>
        </w:rPr>
        <w:t xml:space="preserve">[Электронный ресурс]. – Режим доступа: </w:t>
      </w:r>
      <w:hyperlink r:id="rId82" w:history="1">
        <w:r w:rsidRPr="0011648D">
          <w:rPr>
            <w:rStyle w:val="a3"/>
            <w:rFonts w:ascii="Times New Roman" w:eastAsiaTheme="minorEastAsia" w:hAnsi="Times New Roman" w:cs="Times New Roman"/>
            <w:color w:val="auto"/>
            <w:sz w:val="28"/>
          </w:rPr>
          <w:t>http://kemerovostat.gks.ru/wps/wcm/connect/rosstat_ts/kemerovostat/resources/6e00870040ee1badb2d4b7a3e1dde74c/Кузбасс+в+цифрах+-+2018.pdf</w:t>
        </w:r>
      </w:hyperlink>
      <w:r w:rsidRPr="0011648D">
        <w:rPr>
          <w:rFonts w:ascii="Times New Roman" w:eastAsiaTheme="minorEastAsia" w:hAnsi="Times New Roman" w:cs="Times New Roman"/>
          <w:sz w:val="28"/>
        </w:rPr>
        <w:t xml:space="preserve">, свободный. – </w:t>
      </w:r>
      <w:proofErr w:type="spellStart"/>
      <w:r w:rsidRPr="0011648D">
        <w:rPr>
          <w:rFonts w:ascii="Times New Roman" w:eastAsiaTheme="minorEastAsia" w:hAnsi="Times New Roman" w:cs="Times New Roman"/>
          <w:sz w:val="28"/>
        </w:rPr>
        <w:t>Загл</w:t>
      </w:r>
      <w:proofErr w:type="spellEnd"/>
      <w:r w:rsidRPr="0011648D">
        <w:rPr>
          <w:rFonts w:ascii="Times New Roman" w:eastAsiaTheme="minorEastAsia" w:hAnsi="Times New Roman" w:cs="Times New Roman"/>
          <w:sz w:val="28"/>
        </w:rPr>
        <w:t>. с экрана</w:t>
      </w:r>
      <w:r>
        <w:rPr>
          <w:rFonts w:ascii="Times New Roman" w:eastAsiaTheme="minorEastAsia" w:hAnsi="Times New Roman" w:cs="Times New Roman"/>
          <w:sz w:val="28"/>
        </w:rPr>
        <w:t>.</w:t>
      </w:r>
    </w:p>
    <w:p w:rsidR="007804F0" w:rsidRPr="00384920" w:rsidRDefault="007804F0" w:rsidP="007804F0">
      <w:pPr>
        <w:pStyle w:val="1"/>
        <w:shd w:val="clear" w:color="auto" w:fill="FFFFFF"/>
        <w:spacing w:before="0"/>
        <w:jc w:val="both"/>
        <w:rPr>
          <w:rFonts w:cs="Times New Roman"/>
          <w:b w:val="0"/>
        </w:rPr>
      </w:pPr>
      <w:bookmarkStart w:id="32" w:name="_Toc18177748"/>
      <w:bookmarkStart w:id="33" w:name="_Toc18177810"/>
      <w:r w:rsidRPr="00384920">
        <w:rPr>
          <w:rFonts w:cs="Times New Roman"/>
        </w:rPr>
        <w:t>1</w:t>
      </w:r>
      <w:r>
        <w:rPr>
          <w:rFonts w:cs="Times New Roman"/>
        </w:rPr>
        <w:t>2</w:t>
      </w:r>
      <w:r w:rsidRPr="00384920">
        <w:rPr>
          <w:rFonts w:cs="Times New Roman"/>
        </w:rPr>
        <w:t>.</w:t>
      </w:r>
      <w:r w:rsidRPr="00384920">
        <w:rPr>
          <w:rFonts w:cs="Times New Roman"/>
          <w:b w:val="0"/>
        </w:rPr>
        <w:t>Топ 30 — достопримечательности Кемеровской област</w:t>
      </w:r>
      <w:proofErr w:type="gramStart"/>
      <w:r w:rsidRPr="00384920">
        <w:rPr>
          <w:rFonts w:cs="Times New Roman"/>
          <w:b w:val="0"/>
        </w:rPr>
        <w:t>и</w:t>
      </w:r>
      <w:r w:rsidRPr="00384920">
        <w:rPr>
          <w:rFonts w:eastAsiaTheme="minorEastAsia"/>
          <w:b w:val="0"/>
        </w:rPr>
        <w:t>[</w:t>
      </w:r>
      <w:proofErr w:type="gramEnd"/>
      <w:r w:rsidRPr="00384920">
        <w:rPr>
          <w:rFonts w:eastAsiaTheme="minorEastAsia"/>
          <w:b w:val="0"/>
        </w:rPr>
        <w:t xml:space="preserve">Электронный ресурс]. – Режим доступа: </w:t>
      </w:r>
      <w:hyperlink r:id="rId83" w:history="1">
        <w:r w:rsidRPr="00384920">
          <w:rPr>
            <w:rStyle w:val="a3"/>
            <w:rFonts w:eastAsiaTheme="minorEastAsia"/>
            <w:b w:val="0"/>
            <w:color w:val="auto"/>
          </w:rPr>
          <w:t>https://must-see.top/dostoprimechatelnosti-kemerovskoj-oblasti/</w:t>
        </w:r>
      </w:hyperlink>
      <w:r w:rsidRPr="00384920">
        <w:rPr>
          <w:rFonts w:eastAsiaTheme="minorEastAsia"/>
          <w:b w:val="0"/>
        </w:rPr>
        <w:t xml:space="preserve">,  </w:t>
      </w:r>
      <w:r w:rsidRPr="00384920">
        <w:rPr>
          <w:b w:val="0"/>
        </w:rPr>
        <w:t xml:space="preserve">свободный. – </w:t>
      </w:r>
      <w:proofErr w:type="spellStart"/>
      <w:r w:rsidRPr="00384920">
        <w:rPr>
          <w:b w:val="0"/>
        </w:rPr>
        <w:t>Загл</w:t>
      </w:r>
      <w:proofErr w:type="spellEnd"/>
      <w:r w:rsidRPr="00384920">
        <w:rPr>
          <w:b w:val="0"/>
        </w:rPr>
        <w:t>. с экрана.</w:t>
      </w:r>
      <w:bookmarkEnd w:id="32"/>
      <w:bookmarkEnd w:id="33"/>
    </w:p>
    <w:p w:rsidR="007804F0" w:rsidRPr="00384920" w:rsidRDefault="007804F0" w:rsidP="007804F0">
      <w:pPr>
        <w:pStyle w:val="1"/>
        <w:spacing w:before="0"/>
        <w:jc w:val="both"/>
        <w:rPr>
          <w:rFonts w:eastAsiaTheme="minorEastAsia"/>
          <w:sz w:val="24"/>
        </w:rPr>
      </w:pPr>
    </w:p>
    <w:p w:rsidR="007804F0" w:rsidRPr="00384920" w:rsidRDefault="007804F0" w:rsidP="007804F0">
      <w:pPr>
        <w:pStyle w:val="1"/>
        <w:spacing w:before="0"/>
        <w:jc w:val="both"/>
        <w:rPr>
          <w:rFonts w:eastAsiaTheme="minorEastAsia"/>
          <w:sz w:val="24"/>
        </w:rPr>
      </w:pPr>
      <w:r w:rsidRPr="00384920">
        <w:rPr>
          <w:rFonts w:eastAsiaTheme="minorEastAsia"/>
          <w:sz w:val="24"/>
        </w:rPr>
        <w:br w:type="page"/>
      </w:r>
    </w:p>
    <w:p w:rsidR="007804F0" w:rsidRDefault="007804F0" w:rsidP="007804F0">
      <w:pPr>
        <w:pStyle w:val="1"/>
        <w:spacing w:before="0"/>
        <w:jc w:val="right"/>
        <w:rPr>
          <w:rFonts w:eastAsiaTheme="minorEastAsia"/>
        </w:rPr>
      </w:pPr>
      <w:bookmarkStart w:id="34" w:name="_Toc18177749"/>
      <w:bookmarkStart w:id="35" w:name="_Toc18177811"/>
      <w:r>
        <w:rPr>
          <w:rFonts w:eastAsiaTheme="minorEastAsia"/>
        </w:rPr>
        <w:lastRenderedPageBreak/>
        <w:t>Приложение 1. Картинки к материалу о Кузбассе, его достопримечательностях и географических характеристиках</w:t>
      </w:r>
      <w:bookmarkEnd w:id="34"/>
      <w:bookmarkEnd w:id="35"/>
    </w:p>
    <w:p w:rsidR="007804F0" w:rsidRDefault="007804F0" w:rsidP="007804F0">
      <w:pPr>
        <w:pStyle w:val="1"/>
        <w:spacing w:before="0"/>
        <w:rPr>
          <w:rFonts w:eastAsiaTheme="minorEastAsia"/>
        </w:rPr>
      </w:pPr>
      <w:r w:rsidRPr="00DC6FC8">
        <w:rPr>
          <w:rFonts w:eastAsiaTheme="minorEastAsia"/>
          <w:noProof/>
          <w:lang w:eastAsia="ru-RU"/>
        </w:rPr>
        <w:drawing>
          <wp:inline distT="0" distB="0" distL="0" distR="0">
            <wp:extent cx="2160000" cy="2374054"/>
            <wp:effectExtent l="19050" t="0" r="0" b="0"/>
            <wp:docPr id="8" name="Рисунок 1" descr="Герб Кемеровской обла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 Кемеровской области.jpg"/>
                    <pic:cNvPicPr/>
                  </pic:nvPicPr>
                  <pic:blipFill>
                    <a:blip r:embed="rId30" cstate="print"/>
                    <a:srcRect l="10641" t="15916" r="53507" b="1530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37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4F0" w:rsidRPr="007C647C" w:rsidRDefault="007804F0" w:rsidP="007804F0">
      <w:pPr>
        <w:pStyle w:val="1"/>
        <w:spacing w:before="0"/>
        <w:rPr>
          <w:rFonts w:eastAsiaTheme="minorEastAsia"/>
          <w:b w:val="0"/>
        </w:rPr>
      </w:pPr>
      <w:bookmarkStart w:id="36" w:name="_Toc18177750"/>
      <w:bookmarkStart w:id="37" w:name="_Toc18177812"/>
      <w:r w:rsidRPr="007C647C">
        <w:rPr>
          <w:rFonts w:eastAsiaTheme="minorEastAsia"/>
          <w:b w:val="0"/>
        </w:rPr>
        <w:t>Рисунок – 1</w:t>
      </w:r>
      <w:bookmarkEnd w:id="36"/>
      <w:bookmarkEnd w:id="37"/>
    </w:p>
    <w:p w:rsidR="007804F0" w:rsidRDefault="007C647C" w:rsidP="007804F0">
      <w:pPr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="007804F0" w:rsidRPr="008020FB">
        <w:rPr>
          <w:noProof/>
          <w:lang w:eastAsia="ru-RU"/>
        </w:rPr>
        <w:drawing>
          <wp:inline distT="0" distB="0" distL="0" distR="0">
            <wp:extent cx="1800000" cy="2400000"/>
            <wp:effectExtent l="19050" t="0" r="0" b="0"/>
            <wp:docPr id="19" name="Рисунок 12" descr="Вера Волош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ра Волошина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="007804F0">
        <w:rPr>
          <w:noProof/>
          <w:lang w:eastAsia="ru-RU"/>
        </w:rPr>
        <w:drawing>
          <wp:inline distT="0" distB="0" distL="0" distR="0">
            <wp:extent cx="1920960" cy="2401200"/>
            <wp:effectExtent l="19050" t="0" r="3090" b="0"/>
            <wp:docPr id="10" name="Рисунок 9" descr="Алексей Лео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ексей Леонов.jp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960" cy="24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="007804F0" w:rsidRPr="008020FB">
        <w:rPr>
          <w:noProof/>
          <w:lang w:eastAsia="ru-RU"/>
        </w:rPr>
        <w:drawing>
          <wp:inline distT="0" distB="0" distL="0" distR="0">
            <wp:extent cx="1763381" cy="2401200"/>
            <wp:effectExtent l="19050" t="0" r="8269" b="0"/>
            <wp:docPr id="20" name="Рисунок 16" descr="Елена Малыш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лена Малышева.jp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3381" cy="24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47C" w:rsidRPr="007C647C" w:rsidRDefault="007C647C" w:rsidP="007C647C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</w:rPr>
      </w:pPr>
      <w:r w:rsidRPr="007C647C">
        <w:rPr>
          <w:rFonts w:ascii="Times New Roman" w:eastAsiaTheme="minorEastAsia" w:hAnsi="Times New Roman" w:cs="Times New Roman"/>
          <w:sz w:val="28"/>
        </w:rPr>
        <w:t>Рисунок – 2</w:t>
      </w:r>
      <w:r w:rsidRPr="007C647C">
        <w:rPr>
          <w:rFonts w:ascii="Times New Roman" w:eastAsiaTheme="minorEastAsia" w:hAnsi="Times New Roman" w:cs="Times New Roman"/>
          <w:sz w:val="28"/>
        </w:rPr>
        <w:tab/>
      </w:r>
      <w:r w:rsidRPr="007C647C">
        <w:rPr>
          <w:rFonts w:ascii="Times New Roman" w:eastAsiaTheme="minorEastAsia" w:hAnsi="Times New Roman" w:cs="Times New Roman"/>
          <w:sz w:val="28"/>
        </w:rPr>
        <w:tab/>
      </w:r>
      <w:r w:rsidRPr="007C647C">
        <w:rPr>
          <w:rFonts w:ascii="Times New Roman" w:eastAsiaTheme="minorEastAsia" w:hAnsi="Times New Roman" w:cs="Times New Roman"/>
          <w:sz w:val="28"/>
        </w:rPr>
        <w:tab/>
      </w:r>
      <w:r>
        <w:rPr>
          <w:rFonts w:ascii="Times New Roman" w:eastAsiaTheme="minorEastAsia" w:hAnsi="Times New Roman" w:cs="Times New Roman"/>
          <w:sz w:val="28"/>
        </w:rPr>
        <w:tab/>
      </w:r>
      <w:r w:rsidRPr="007C647C">
        <w:rPr>
          <w:rFonts w:ascii="Times New Roman" w:eastAsiaTheme="minorEastAsia" w:hAnsi="Times New Roman" w:cs="Times New Roman"/>
          <w:sz w:val="28"/>
        </w:rPr>
        <w:t>Рисунок – 3</w:t>
      </w:r>
      <w:r w:rsidRPr="007C647C">
        <w:rPr>
          <w:rFonts w:ascii="Times New Roman" w:eastAsiaTheme="minorEastAsia" w:hAnsi="Times New Roman" w:cs="Times New Roman"/>
          <w:sz w:val="28"/>
        </w:rPr>
        <w:tab/>
      </w:r>
      <w:r w:rsidRPr="007C647C">
        <w:rPr>
          <w:rFonts w:ascii="Times New Roman" w:eastAsiaTheme="minorEastAsia" w:hAnsi="Times New Roman" w:cs="Times New Roman"/>
          <w:sz w:val="28"/>
        </w:rPr>
        <w:tab/>
      </w:r>
      <w:r w:rsidRPr="007C647C">
        <w:rPr>
          <w:rFonts w:ascii="Times New Roman" w:eastAsiaTheme="minorEastAsia" w:hAnsi="Times New Roman" w:cs="Times New Roman"/>
          <w:sz w:val="28"/>
        </w:rPr>
        <w:tab/>
      </w:r>
      <w:r>
        <w:rPr>
          <w:rFonts w:ascii="Times New Roman" w:eastAsiaTheme="minorEastAsia" w:hAnsi="Times New Roman" w:cs="Times New Roman"/>
          <w:sz w:val="28"/>
        </w:rPr>
        <w:tab/>
      </w:r>
      <w:r w:rsidRPr="007C647C">
        <w:rPr>
          <w:rFonts w:ascii="Times New Roman" w:eastAsiaTheme="minorEastAsia" w:hAnsi="Times New Roman" w:cs="Times New Roman"/>
          <w:sz w:val="28"/>
        </w:rPr>
        <w:t>Рисунок – 4</w:t>
      </w:r>
    </w:p>
    <w:p w:rsidR="007C647C" w:rsidRDefault="007C647C" w:rsidP="007C647C">
      <w:pPr>
        <w:spacing w:after="0" w:line="360" w:lineRule="auto"/>
        <w:ind w:firstLine="142"/>
        <w:jc w:val="both"/>
        <w:rPr>
          <w:rFonts w:ascii="Times New Roman" w:eastAsiaTheme="minorEastAsia" w:hAnsi="Times New Roman" w:cs="Times New Roman"/>
          <w:b/>
          <w:sz w:val="28"/>
        </w:rPr>
      </w:pPr>
      <w:r w:rsidRPr="007C647C">
        <w:rPr>
          <w:rFonts w:ascii="Times New Roman" w:eastAsiaTheme="minorEastAsia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824912" cy="2401200"/>
            <wp:effectExtent l="19050" t="0" r="3888" b="0"/>
            <wp:docPr id="11" name="Рисунок 27" descr="Юрий Арбачако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рий Арбачаков1.jp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912" cy="24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b/>
          <w:sz w:val="28"/>
        </w:rPr>
        <w:t xml:space="preserve">        </w:t>
      </w:r>
      <w:r w:rsidRPr="007C647C">
        <w:rPr>
          <w:rFonts w:ascii="Times New Roman" w:eastAsiaTheme="minorEastAsia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602801" cy="2401200"/>
            <wp:effectExtent l="19050" t="0" r="0" b="0"/>
            <wp:docPr id="13" name="Рисунок 24" descr="Алёна Баб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ёна Бабенко.jp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801" cy="24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b/>
          <w:sz w:val="28"/>
        </w:rPr>
        <w:t xml:space="preserve">           </w:t>
      </w:r>
      <w:r w:rsidRPr="007C647C">
        <w:rPr>
          <w:rFonts w:ascii="Times New Roman" w:eastAsiaTheme="minorEastAsia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609315" cy="2401200"/>
            <wp:effectExtent l="19050" t="0" r="0" b="0"/>
            <wp:docPr id="17" name="Рисунок 21" descr="Евгений Чигиш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вгений Чигишев.jp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315" cy="24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47C" w:rsidRPr="007C647C" w:rsidRDefault="007C647C" w:rsidP="007C647C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</w:rPr>
      </w:pPr>
      <w:r w:rsidRPr="007C647C">
        <w:rPr>
          <w:rFonts w:ascii="Times New Roman" w:eastAsiaTheme="minorEastAsia" w:hAnsi="Times New Roman" w:cs="Times New Roman"/>
          <w:sz w:val="28"/>
        </w:rPr>
        <w:t>Рисунок – 5</w:t>
      </w:r>
      <w:r w:rsidRPr="007C647C">
        <w:rPr>
          <w:rFonts w:ascii="Times New Roman" w:eastAsiaTheme="minorEastAsia" w:hAnsi="Times New Roman" w:cs="Times New Roman"/>
          <w:sz w:val="28"/>
        </w:rPr>
        <w:tab/>
      </w:r>
      <w:r w:rsidRPr="007C647C">
        <w:rPr>
          <w:rFonts w:ascii="Times New Roman" w:eastAsiaTheme="minorEastAsia" w:hAnsi="Times New Roman" w:cs="Times New Roman"/>
          <w:sz w:val="28"/>
        </w:rPr>
        <w:tab/>
      </w:r>
      <w:r w:rsidRPr="007C647C">
        <w:rPr>
          <w:rFonts w:ascii="Times New Roman" w:eastAsiaTheme="minorEastAsia" w:hAnsi="Times New Roman" w:cs="Times New Roman"/>
          <w:sz w:val="28"/>
        </w:rPr>
        <w:tab/>
      </w:r>
      <w:r>
        <w:rPr>
          <w:rFonts w:ascii="Times New Roman" w:eastAsiaTheme="minorEastAsia" w:hAnsi="Times New Roman" w:cs="Times New Roman"/>
          <w:sz w:val="28"/>
        </w:rPr>
        <w:tab/>
      </w:r>
      <w:r w:rsidRPr="007C647C">
        <w:rPr>
          <w:rFonts w:ascii="Times New Roman" w:eastAsiaTheme="minorEastAsia" w:hAnsi="Times New Roman" w:cs="Times New Roman"/>
          <w:sz w:val="28"/>
        </w:rPr>
        <w:t>Рисунок – 6</w:t>
      </w:r>
      <w:r w:rsidRPr="007C647C">
        <w:rPr>
          <w:rFonts w:ascii="Times New Roman" w:eastAsiaTheme="minorEastAsia" w:hAnsi="Times New Roman" w:cs="Times New Roman"/>
          <w:sz w:val="28"/>
        </w:rPr>
        <w:tab/>
      </w:r>
      <w:r w:rsidRPr="007C647C">
        <w:rPr>
          <w:rFonts w:ascii="Times New Roman" w:eastAsiaTheme="minorEastAsia" w:hAnsi="Times New Roman" w:cs="Times New Roman"/>
          <w:sz w:val="28"/>
        </w:rPr>
        <w:tab/>
      </w:r>
      <w:r>
        <w:rPr>
          <w:rFonts w:ascii="Times New Roman" w:eastAsiaTheme="minorEastAsia" w:hAnsi="Times New Roman" w:cs="Times New Roman"/>
          <w:sz w:val="28"/>
        </w:rPr>
        <w:tab/>
      </w:r>
      <w:r w:rsidRPr="007C647C">
        <w:rPr>
          <w:rFonts w:ascii="Times New Roman" w:eastAsiaTheme="minorEastAsia" w:hAnsi="Times New Roman" w:cs="Times New Roman"/>
          <w:sz w:val="28"/>
        </w:rPr>
        <w:tab/>
        <w:t>Рисунок- 7</w:t>
      </w:r>
    </w:p>
    <w:p w:rsidR="007804F0" w:rsidRPr="00E375C9" w:rsidRDefault="007804F0" w:rsidP="007804F0">
      <w:pPr>
        <w:rPr>
          <w:lang w:eastAsia="ru-RU"/>
        </w:rPr>
      </w:pPr>
    </w:p>
    <w:p w:rsidR="007804F0" w:rsidRDefault="007804F0" w:rsidP="007804F0">
      <w:pPr>
        <w:pStyle w:val="1"/>
        <w:spacing w:before="0"/>
        <w:jc w:val="both"/>
        <w:rPr>
          <w:rFonts w:eastAsiaTheme="minorEastAsia"/>
        </w:rPr>
      </w:pPr>
      <w:r>
        <w:rPr>
          <w:rFonts w:eastAsiaTheme="minorEastAsia"/>
          <w:noProof/>
          <w:lang w:eastAsia="ru-RU"/>
        </w:rPr>
        <w:lastRenderedPageBreak/>
        <w:drawing>
          <wp:inline distT="0" distB="0" distL="0" distR="0">
            <wp:extent cx="2880000" cy="2125420"/>
            <wp:effectExtent l="19050" t="0" r="0" b="0"/>
            <wp:docPr id="29" name="Рисунок 28" descr="Сергей Цивил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гей Цивилев.jp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647C">
        <w:rPr>
          <w:noProof/>
          <w:lang w:eastAsia="ru-RU"/>
        </w:rPr>
        <w:t xml:space="preserve">      </w:t>
      </w:r>
      <w:bookmarkStart w:id="38" w:name="_Toc18177751"/>
      <w:bookmarkStart w:id="39" w:name="_Toc18177813"/>
      <w:r>
        <w:rPr>
          <w:noProof/>
          <w:lang w:eastAsia="ru-RU"/>
        </w:rPr>
        <w:drawing>
          <wp:inline distT="0" distB="0" distL="0" distR="0">
            <wp:extent cx="2865929" cy="2114550"/>
            <wp:effectExtent l="19050" t="0" r="0" b="0"/>
            <wp:docPr id="43" name="Рисунок 35" descr="Кузнецкая креп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знецкая крепость.jp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2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8"/>
      <w:bookmarkEnd w:id="39"/>
    </w:p>
    <w:p w:rsidR="007804F0" w:rsidRPr="000C5E97" w:rsidRDefault="007804F0" w:rsidP="007C647C">
      <w:pPr>
        <w:spacing w:after="0" w:line="240" w:lineRule="auto"/>
        <w:ind w:left="708"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– 8 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Рисунок – 9</w:t>
      </w:r>
      <w:r>
        <w:rPr>
          <w:rFonts w:ascii="Times New Roman" w:hAnsi="Times New Roman" w:cs="Times New Roman"/>
          <w:sz w:val="28"/>
        </w:rPr>
        <w:tab/>
      </w:r>
    </w:p>
    <w:p w:rsidR="007804F0" w:rsidRDefault="007804F0" w:rsidP="007C647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876550" cy="1924050"/>
            <wp:effectExtent l="19050" t="0" r="0" b="0"/>
            <wp:docPr id="42" name="Рисунок 29" descr="Заповедник Кузнецкий Алата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поведник Кузнецкий Алатау.jp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647C">
        <w:rPr>
          <w:rFonts w:ascii="Times New Roman" w:hAnsi="Times New Roman" w:cs="Times New Roman"/>
          <w:noProof/>
          <w:sz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80000" cy="1923429"/>
            <wp:effectExtent l="19050" t="0" r="0" b="0"/>
            <wp:docPr id="45" name="Рисунок 37" descr="Скульптура Золотая Ш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ульптура Золотая Шория.jp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4F0" w:rsidRDefault="007804F0" w:rsidP="007C647C">
      <w:pPr>
        <w:spacing w:after="0" w:line="240" w:lineRule="auto"/>
        <w:ind w:left="708"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– 10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Рисунок – 11  </w:t>
      </w:r>
    </w:p>
    <w:p w:rsidR="007804F0" w:rsidRDefault="007804F0" w:rsidP="007C647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123CB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80000" cy="1923429"/>
            <wp:effectExtent l="19050" t="0" r="0" b="0"/>
            <wp:docPr id="46" name="Рисунок 36" descr="Монумент Память шахтер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нумент Память шахтерам.jp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647C">
        <w:rPr>
          <w:rFonts w:ascii="Times New Roman" w:hAnsi="Times New Roman" w:cs="Times New Roman"/>
          <w:noProof/>
          <w:sz w:val="28"/>
          <w:lang w:eastAsia="ru-RU"/>
        </w:rPr>
        <w:t xml:space="preserve">      </w:t>
      </w:r>
      <w:r w:rsidRPr="00123CB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80000" cy="1913143"/>
            <wp:effectExtent l="19050" t="0" r="0" b="0"/>
            <wp:docPr id="47" name="Рисунок 38" descr="Кузнецкий угольный бассей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знецкий угольный бассейн.jp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1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4F0" w:rsidRDefault="007804F0" w:rsidP="007C647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Рисунок – 12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Рисунок – 13  </w:t>
      </w:r>
    </w:p>
    <w:p w:rsidR="007804F0" w:rsidRDefault="007804F0" w:rsidP="007C647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80000" cy="1913143"/>
            <wp:effectExtent l="19050" t="0" r="0" b="0"/>
            <wp:docPr id="40" name="Рисунок 39" descr="Поднебесные Зубья Тигер Ты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небесные Зубья Тигер Тыш.jp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1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647C">
        <w:rPr>
          <w:rFonts w:ascii="Times New Roman" w:hAnsi="Times New Roman" w:cs="Times New Roman"/>
          <w:noProof/>
          <w:sz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80000" cy="1923429"/>
            <wp:effectExtent l="19050" t="0" r="0" b="0"/>
            <wp:docPr id="48" name="Рисунок 47" descr="Томская Пис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мская Писаница.jp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4F0" w:rsidRPr="00E375C9" w:rsidRDefault="007804F0" w:rsidP="007C647C">
      <w:pPr>
        <w:spacing w:after="0" w:line="240" w:lineRule="auto"/>
        <w:ind w:left="708"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– 14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Рисунок - 15</w:t>
      </w:r>
    </w:p>
    <w:p w:rsidR="007804F0" w:rsidRPr="00AD0C3E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</w:p>
    <w:p w:rsidR="007804F0" w:rsidRPr="004702B8" w:rsidRDefault="00AA7B19" w:rsidP="007804F0">
      <w:pPr>
        <w:pStyle w:val="1"/>
        <w:jc w:val="right"/>
        <w:rPr>
          <w:rFonts w:eastAsiaTheme="minorEastAsia"/>
        </w:rPr>
      </w:pPr>
      <w:bookmarkStart w:id="40" w:name="_Toc18177814"/>
      <w:r>
        <w:rPr>
          <w:rFonts w:eastAsiaTheme="minorEastAsia"/>
        </w:rPr>
        <w:lastRenderedPageBreak/>
        <w:t>Приложение 2</w:t>
      </w:r>
      <w:r w:rsidR="007804F0">
        <w:rPr>
          <w:rFonts w:eastAsiaTheme="minorEastAsia"/>
        </w:rPr>
        <w:t>. Вопросы анкеты</w:t>
      </w:r>
      <w:bookmarkEnd w:id="40"/>
    </w:p>
    <w:p w:rsidR="007804F0" w:rsidRDefault="007804F0" w:rsidP="007804F0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Анкета</w:t>
      </w:r>
    </w:p>
    <w:p w:rsidR="007804F0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1. Какова площадь Кемеровской области?</w:t>
      </w:r>
    </w:p>
    <w:p w:rsidR="007804F0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А) примерно 2393 тыс.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км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7804F0" w:rsidRPr="0054383E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54383E">
        <w:rPr>
          <w:rFonts w:ascii="Times New Roman" w:eastAsiaTheme="minorEastAsia" w:hAnsi="Times New Roman" w:cs="Times New Roman"/>
          <w:b/>
          <w:sz w:val="28"/>
          <w:szCs w:val="28"/>
        </w:rPr>
        <w:t>Б) примерно 96 тыс.</w:t>
      </w:r>
      <m:oMath>
        <m:sSup>
          <m:sSup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км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 w:rsidRPr="0054383E">
        <w:rPr>
          <w:rFonts w:ascii="Times New Roman" w:eastAsiaTheme="minorEastAsia" w:hAnsi="Times New Roman" w:cs="Times New Roman"/>
          <w:b/>
          <w:sz w:val="28"/>
          <w:szCs w:val="28"/>
        </w:rPr>
        <w:t>;</w:t>
      </w:r>
    </w:p>
    <w:p w:rsidR="007804F0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В) примерно 85 тыс.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км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2 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7804F0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Г) примерно 100 тыс.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км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2 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.</m:t>
        </m:r>
      </m:oMath>
    </w:p>
    <w:p w:rsidR="007804F0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2.Какой самый большой город (по площади) в Кузбассе?</w:t>
      </w:r>
    </w:p>
    <w:p w:rsidR="007804F0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А) Белово;</w:t>
      </w:r>
    </w:p>
    <w:p w:rsidR="007804F0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Б) Кемерово;</w:t>
      </w:r>
    </w:p>
    <w:p w:rsidR="007804F0" w:rsidRPr="0054383E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54383E">
        <w:rPr>
          <w:rFonts w:ascii="Times New Roman" w:eastAsiaTheme="minorEastAsia" w:hAnsi="Times New Roman" w:cs="Times New Roman"/>
          <w:b/>
          <w:sz w:val="28"/>
          <w:szCs w:val="28"/>
        </w:rPr>
        <w:t>В) Новокузнецк;</w:t>
      </w:r>
    </w:p>
    <w:p w:rsidR="007804F0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Г) Междуреченск.</w:t>
      </w:r>
    </w:p>
    <w:p w:rsidR="007804F0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3.Сколько лет исполнится угольному бассейну «Кузбасс» в 2021 году?</w:t>
      </w:r>
    </w:p>
    <w:p w:rsidR="007804F0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А)250;</w:t>
      </w:r>
    </w:p>
    <w:p w:rsidR="007804F0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Б)200;</w:t>
      </w:r>
    </w:p>
    <w:p w:rsidR="007804F0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В)400;</w:t>
      </w:r>
    </w:p>
    <w:p w:rsidR="007804F0" w:rsidRPr="0054383E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54383E">
        <w:rPr>
          <w:rFonts w:ascii="Times New Roman" w:eastAsiaTheme="minorEastAsia" w:hAnsi="Times New Roman" w:cs="Times New Roman"/>
          <w:b/>
          <w:sz w:val="28"/>
          <w:szCs w:val="28"/>
        </w:rPr>
        <w:t>Г)300.</w:t>
      </w:r>
    </w:p>
    <w:p w:rsidR="007804F0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4.Чем прославилась наша землячка Вера Даниловна Волошина?</w:t>
      </w:r>
    </w:p>
    <w:p w:rsidR="007804F0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А) заслуженная актриса РСФСР;</w:t>
      </w:r>
    </w:p>
    <w:p w:rsidR="007804F0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Б) известный хирург;</w:t>
      </w:r>
    </w:p>
    <w:p w:rsidR="007804F0" w:rsidRPr="0054383E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54383E">
        <w:rPr>
          <w:rFonts w:ascii="Times New Roman" w:eastAsiaTheme="minorEastAsia" w:hAnsi="Times New Roman" w:cs="Times New Roman"/>
          <w:b/>
          <w:sz w:val="28"/>
          <w:szCs w:val="28"/>
        </w:rPr>
        <w:t>В) отважная разведчица;</w:t>
      </w:r>
    </w:p>
    <w:p w:rsidR="007804F0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Г) спортсменка, обладательница множества титулов.</w:t>
      </w:r>
    </w:p>
    <w:p w:rsidR="007804F0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5.Как звали известного космонавта, родившегося в Кемеровской области, который совершил первый в истории космонавтики выход в открытый космос?</w:t>
      </w:r>
    </w:p>
    <w:p w:rsidR="007804F0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А) Павел Беляев;</w:t>
      </w:r>
    </w:p>
    <w:p w:rsidR="007804F0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Б) Юрий Гагарин;</w:t>
      </w:r>
    </w:p>
    <w:p w:rsidR="007804F0" w:rsidRPr="0054383E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54383E">
        <w:rPr>
          <w:rFonts w:ascii="Times New Roman" w:eastAsiaTheme="minorEastAsia" w:hAnsi="Times New Roman" w:cs="Times New Roman"/>
          <w:b/>
          <w:sz w:val="28"/>
          <w:szCs w:val="28"/>
        </w:rPr>
        <w:t>В) Алексей Леонов;</w:t>
      </w:r>
    </w:p>
    <w:p w:rsidR="007804F0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Г) Юрий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Арбачаков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7804F0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6.Когда Сергей  Евгеньевич 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Цивилёв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вступил на пост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губернатора Кемеровской области?</w:t>
      </w:r>
    </w:p>
    <w:p w:rsidR="007804F0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А)09.09.2017;</w:t>
      </w:r>
    </w:p>
    <w:p w:rsidR="007804F0" w:rsidRPr="0054383E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54383E">
        <w:rPr>
          <w:rFonts w:ascii="Times New Roman" w:eastAsiaTheme="minorEastAsia" w:hAnsi="Times New Roman" w:cs="Times New Roman"/>
          <w:b/>
          <w:sz w:val="28"/>
          <w:szCs w:val="28"/>
        </w:rPr>
        <w:t>Б)17.09.2018;</w:t>
      </w:r>
    </w:p>
    <w:p w:rsidR="007804F0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В)20.03.2018;</w:t>
      </w:r>
    </w:p>
    <w:p w:rsidR="007804F0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Г)17.09.2017.</w:t>
      </w:r>
    </w:p>
    <w:p w:rsidR="007804F0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7.Какова высота хребта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Тигер-Тыш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на Поднебесных зубьях?</w:t>
      </w:r>
    </w:p>
    <w:p w:rsidR="007804F0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А)1721 м;</w:t>
      </w:r>
    </w:p>
    <w:p w:rsidR="007804F0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Б)1988 м;</w:t>
      </w:r>
    </w:p>
    <w:p w:rsidR="007804F0" w:rsidRPr="0054383E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54383E">
        <w:rPr>
          <w:rFonts w:ascii="Times New Roman" w:eastAsiaTheme="minorEastAsia" w:hAnsi="Times New Roman" w:cs="Times New Roman"/>
          <w:b/>
          <w:sz w:val="28"/>
          <w:szCs w:val="28"/>
        </w:rPr>
        <w:t>В)2178 м;</w:t>
      </w:r>
    </w:p>
    <w:p w:rsidR="007804F0" w:rsidRPr="0097440B" w:rsidRDefault="007804F0" w:rsidP="007804F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Г)5895 м.</w:t>
      </w:r>
    </w:p>
    <w:p w:rsidR="007804F0" w:rsidRDefault="007804F0" w:rsidP="007804F0">
      <w:pPr>
        <w:rPr>
          <w:rFonts w:ascii="Times New Roman" w:eastAsiaTheme="minorEastAsia" w:hAnsi="Times New Roman" w:cs="Times New Roman"/>
          <w:i/>
          <w:sz w:val="28"/>
          <w:szCs w:val="28"/>
        </w:rPr>
      </w:pPr>
      <w:r>
        <w:rPr>
          <w:rFonts w:ascii="Times New Roman" w:eastAsiaTheme="minorEastAsia" w:hAnsi="Times New Roman" w:cs="Times New Roman"/>
          <w:i/>
          <w:sz w:val="28"/>
          <w:szCs w:val="28"/>
        </w:rPr>
        <w:br w:type="page"/>
      </w:r>
    </w:p>
    <w:p w:rsidR="007804F0" w:rsidRDefault="00AA7B19" w:rsidP="007804F0">
      <w:pPr>
        <w:pStyle w:val="1"/>
        <w:spacing w:before="0"/>
        <w:rPr>
          <w:rFonts w:eastAsiaTheme="minorEastAsia"/>
        </w:rPr>
      </w:pPr>
      <w:bookmarkStart w:id="41" w:name="_Toc18177815"/>
      <w:r>
        <w:rPr>
          <w:rFonts w:eastAsiaTheme="minorEastAsia"/>
        </w:rPr>
        <w:lastRenderedPageBreak/>
        <w:t>Приложение 3</w:t>
      </w:r>
      <w:r w:rsidR="007804F0">
        <w:rPr>
          <w:rFonts w:eastAsiaTheme="minorEastAsia"/>
        </w:rPr>
        <w:t>. Диаграммы к результатам анкетирования</w:t>
      </w:r>
      <w:bookmarkEnd w:id="41"/>
    </w:p>
    <w:p w:rsidR="007804F0" w:rsidRDefault="007804F0" w:rsidP="007804F0">
      <w:pPr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702B8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05450" cy="2520000"/>
            <wp:effectExtent l="19050" t="0" r="19050" b="0"/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:rsidR="007804F0" w:rsidRDefault="007804F0" w:rsidP="007804F0">
      <w:pPr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Диаграмма – 1.1</w:t>
      </w:r>
    </w:p>
    <w:p w:rsidR="007804F0" w:rsidRDefault="007804F0" w:rsidP="007804F0">
      <w:pPr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702B8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90210" cy="2520000"/>
            <wp:effectExtent l="19050" t="0" r="15240" b="0"/>
            <wp:docPr id="9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:rsidR="007804F0" w:rsidRDefault="007804F0" w:rsidP="007804F0">
      <w:pPr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Диаграмма – 1.2</w:t>
      </w:r>
    </w:p>
    <w:p w:rsidR="007804F0" w:rsidRDefault="007804F0" w:rsidP="007804F0">
      <w:pPr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702B8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90000" cy="2514600"/>
            <wp:effectExtent l="19050" t="0" r="15450" b="0"/>
            <wp:docPr id="1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:rsidR="007804F0" w:rsidRDefault="007804F0" w:rsidP="007804F0">
      <w:pPr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Диаграмма – 2.1</w:t>
      </w:r>
    </w:p>
    <w:p w:rsidR="007804F0" w:rsidRDefault="007804F0" w:rsidP="007804F0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702B8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490000" cy="2514600"/>
            <wp:effectExtent l="19050" t="0" r="15450" b="0"/>
            <wp:docPr id="14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:rsidR="007804F0" w:rsidRDefault="007804F0" w:rsidP="007804F0">
      <w:pPr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Диаграмма – 2.2</w:t>
      </w:r>
    </w:p>
    <w:p w:rsidR="007804F0" w:rsidRDefault="007804F0" w:rsidP="007804F0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702B8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90000" cy="2514600"/>
            <wp:effectExtent l="19050" t="0" r="15450" b="0"/>
            <wp:docPr id="1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:rsidR="007804F0" w:rsidRDefault="007804F0" w:rsidP="007804F0">
      <w:pPr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Диаграмма – 3.1</w:t>
      </w:r>
    </w:p>
    <w:p w:rsidR="007804F0" w:rsidRDefault="007804F0" w:rsidP="007804F0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702B8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90000" cy="2514600"/>
            <wp:effectExtent l="19050" t="0" r="15450" b="0"/>
            <wp:docPr id="16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:rsidR="007804F0" w:rsidRDefault="007804F0" w:rsidP="007804F0">
      <w:pPr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Диаграмма – 3.2</w:t>
      </w:r>
    </w:p>
    <w:p w:rsidR="007804F0" w:rsidRDefault="007804F0" w:rsidP="007804F0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702B8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490000" cy="2514600"/>
            <wp:effectExtent l="19050" t="0" r="15450" b="0"/>
            <wp:docPr id="18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:rsidR="007804F0" w:rsidRDefault="007804F0" w:rsidP="007804F0">
      <w:pPr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Диаграмма – 4.1</w:t>
      </w:r>
    </w:p>
    <w:p w:rsidR="007804F0" w:rsidRDefault="007804F0" w:rsidP="007804F0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702B8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90000" cy="2514600"/>
            <wp:effectExtent l="19050" t="0" r="15450" b="0"/>
            <wp:docPr id="24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</w:p>
    <w:p w:rsidR="007804F0" w:rsidRDefault="007804F0" w:rsidP="007804F0">
      <w:pPr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Диаграмма – 4.2</w:t>
      </w:r>
    </w:p>
    <w:p w:rsidR="007804F0" w:rsidRDefault="007804F0" w:rsidP="007804F0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702B8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90210" cy="2990850"/>
            <wp:effectExtent l="19050" t="0" r="15240" b="0"/>
            <wp:docPr id="26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:rsidR="007804F0" w:rsidRDefault="007804F0" w:rsidP="007804F0">
      <w:pPr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Диаграмма – 5.1</w:t>
      </w:r>
    </w:p>
    <w:p w:rsidR="007804F0" w:rsidRDefault="007804F0" w:rsidP="007804F0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702B8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490000" cy="2514600"/>
            <wp:effectExtent l="19050" t="0" r="15450" b="0"/>
            <wp:docPr id="31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:rsidR="007804F0" w:rsidRDefault="007804F0" w:rsidP="007804F0">
      <w:pPr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Диаграмма – 5.2</w:t>
      </w:r>
    </w:p>
    <w:p w:rsidR="007804F0" w:rsidRDefault="007804F0" w:rsidP="007804F0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702B8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90000" cy="2514600"/>
            <wp:effectExtent l="19050" t="0" r="15450" b="0"/>
            <wp:docPr id="32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:rsidR="007804F0" w:rsidRDefault="007804F0" w:rsidP="007804F0">
      <w:pPr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Диаграмма – 6.1</w:t>
      </w:r>
    </w:p>
    <w:p w:rsidR="007804F0" w:rsidRDefault="007804F0" w:rsidP="007804F0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702B8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90000" cy="2514600"/>
            <wp:effectExtent l="19050" t="0" r="15450" b="0"/>
            <wp:docPr id="3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</w:p>
    <w:p w:rsidR="007804F0" w:rsidRDefault="007804F0" w:rsidP="007804F0">
      <w:pPr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Диаграмма – 6.2</w:t>
      </w:r>
    </w:p>
    <w:p w:rsidR="007804F0" w:rsidRDefault="007804F0" w:rsidP="007804F0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702B8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490000" cy="2514600"/>
            <wp:effectExtent l="19050" t="0" r="15450" b="0"/>
            <wp:docPr id="34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:rsidR="007804F0" w:rsidRDefault="007804F0" w:rsidP="007804F0">
      <w:pPr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Диаграмма – 7.1</w:t>
      </w:r>
    </w:p>
    <w:p w:rsidR="007804F0" w:rsidRDefault="007804F0" w:rsidP="007804F0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702B8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90000" cy="2514600"/>
            <wp:effectExtent l="19050" t="0" r="15450" b="0"/>
            <wp:docPr id="35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</w:p>
    <w:p w:rsidR="007804F0" w:rsidRPr="00670787" w:rsidRDefault="007804F0" w:rsidP="007804F0">
      <w:pPr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Диаграмма – 7.2</w:t>
      </w:r>
    </w:p>
    <w:p w:rsidR="0072722F" w:rsidRPr="007804F0" w:rsidRDefault="0072722F" w:rsidP="007804F0">
      <w:pPr>
        <w:jc w:val="both"/>
        <w:rPr>
          <w:rFonts w:ascii="Times New Roman" w:hAnsi="Times New Roman" w:cs="Times New Roman"/>
          <w:sz w:val="28"/>
        </w:rPr>
      </w:pPr>
    </w:p>
    <w:sectPr w:rsidR="0072722F" w:rsidRPr="007804F0" w:rsidSect="0086297D">
      <w:type w:val="continuous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21CA" w:rsidRDefault="002621CA" w:rsidP="00160B8E">
      <w:pPr>
        <w:spacing w:after="0" w:line="240" w:lineRule="auto"/>
      </w:pPr>
      <w:r>
        <w:separator/>
      </w:r>
    </w:p>
  </w:endnote>
  <w:endnote w:type="continuationSeparator" w:id="0">
    <w:p w:rsidR="002621CA" w:rsidRDefault="002621CA" w:rsidP="00160B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70654"/>
      <w:docPartObj>
        <w:docPartGallery w:val="Page Numbers (Bottom of Page)"/>
        <w:docPartUnique/>
      </w:docPartObj>
    </w:sdtPr>
    <w:sdtContent>
      <w:p w:rsidR="00676CAF" w:rsidRDefault="00676CAF">
        <w:pPr>
          <w:pStyle w:val="a8"/>
          <w:jc w:val="right"/>
        </w:pPr>
        <w:fldSimple w:instr=" PAGE   \* MERGEFORMAT ">
          <w:r w:rsidR="00AA7B19">
            <w:rPr>
              <w:noProof/>
            </w:rPr>
            <w:t>6</w:t>
          </w:r>
        </w:fldSimple>
      </w:p>
    </w:sdtContent>
  </w:sdt>
  <w:p w:rsidR="00676CAF" w:rsidRDefault="00676CA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21CA" w:rsidRDefault="002621CA" w:rsidP="00160B8E">
      <w:pPr>
        <w:spacing w:after="0" w:line="240" w:lineRule="auto"/>
      </w:pPr>
      <w:r>
        <w:separator/>
      </w:r>
    </w:p>
  </w:footnote>
  <w:footnote w:type="continuationSeparator" w:id="0">
    <w:p w:rsidR="002621CA" w:rsidRDefault="002621CA" w:rsidP="00160B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76021"/>
    <w:multiLevelType w:val="hybridMultilevel"/>
    <w:tmpl w:val="3B94FA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5C4A8D"/>
    <w:multiLevelType w:val="multilevel"/>
    <w:tmpl w:val="AC34DD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CC53C6"/>
    <w:multiLevelType w:val="hybridMultilevel"/>
    <w:tmpl w:val="85B27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391E95"/>
    <w:multiLevelType w:val="multilevel"/>
    <w:tmpl w:val="E52A2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A56509"/>
    <w:multiLevelType w:val="multilevel"/>
    <w:tmpl w:val="8EDE5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373807"/>
    <w:multiLevelType w:val="multilevel"/>
    <w:tmpl w:val="6C068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EE9235E"/>
    <w:multiLevelType w:val="hybridMultilevel"/>
    <w:tmpl w:val="A8427A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3019C2"/>
    <w:multiLevelType w:val="hybridMultilevel"/>
    <w:tmpl w:val="1E18CD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1F3EE6"/>
    <w:multiLevelType w:val="hybridMultilevel"/>
    <w:tmpl w:val="018246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A06E0D"/>
    <w:multiLevelType w:val="hybridMultilevel"/>
    <w:tmpl w:val="1E18CD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B727E7"/>
    <w:multiLevelType w:val="multilevel"/>
    <w:tmpl w:val="FC087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9F31516"/>
    <w:multiLevelType w:val="hybridMultilevel"/>
    <w:tmpl w:val="2B629BE4"/>
    <w:lvl w:ilvl="0" w:tplc="573609DA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0166FA"/>
    <w:multiLevelType w:val="hybridMultilevel"/>
    <w:tmpl w:val="484047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0B3C2B"/>
    <w:multiLevelType w:val="hybridMultilevel"/>
    <w:tmpl w:val="F41C5DF4"/>
    <w:lvl w:ilvl="0" w:tplc="1DA47D22">
      <w:start w:val="1"/>
      <w:numFmt w:val="decimal"/>
      <w:lvlText w:val="%1)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10"/>
  </w:num>
  <w:num w:numId="6">
    <w:abstractNumId w:val="0"/>
  </w:num>
  <w:num w:numId="7">
    <w:abstractNumId w:val="13"/>
  </w:num>
  <w:num w:numId="8">
    <w:abstractNumId w:val="11"/>
  </w:num>
  <w:num w:numId="9">
    <w:abstractNumId w:val="8"/>
  </w:num>
  <w:num w:numId="10">
    <w:abstractNumId w:val="6"/>
  </w:num>
  <w:num w:numId="11">
    <w:abstractNumId w:val="12"/>
  </w:num>
  <w:num w:numId="12">
    <w:abstractNumId w:val="2"/>
  </w:num>
  <w:num w:numId="13">
    <w:abstractNumId w:val="7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04F0"/>
    <w:rsid w:val="00160B8E"/>
    <w:rsid w:val="002621CA"/>
    <w:rsid w:val="003B5EEE"/>
    <w:rsid w:val="004C6399"/>
    <w:rsid w:val="0052140F"/>
    <w:rsid w:val="00625E1D"/>
    <w:rsid w:val="006418C2"/>
    <w:rsid w:val="00676CAF"/>
    <w:rsid w:val="00681530"/>
    <w:rsid w:val="0072722F"/>
    <w:rsid w:val="007804F0"/>
    <w:rsid w:val="007C647C"/>
    <w:rsid w:val="0086297D"/>
    <w:rsid w:val="00875C4D"/>
    <w:rsid w:val="00890127"/>
    <w:rsid w:val="00AA7B19"/>
    <w:rsid w:val="00B70F5E"/>
    <w:rsid w:val="00BC1BD7"/>
    <w:rsid w:val="00CC69B4"/>
    <w:rsid w:val="00D27F1C"/>
    <w:rsid w:val="00E7681B"/>
    <w:rsid w:val="00F31E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4F0"/>
  </w:style>
  <w:style w:type="paragraph" w:styleId="1">
    <w:name w:val="heading 1"/>
    <w:basedOn w:val="a"/>
    <w:next w:val="a"/>
    <w:link w:val="10"/>
    <w:uiPriority w:val="9"/>
    <w:qFormat/>
    <w:rsid w:val="007804F0"/>
    <w:pPr>
      <w:keepNext/>
      <w:keepLines/>
      <w:spacing w:before="48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804F0"/>
    <w:pPr>
      <w:keepNext/>
      <w:keepLines/>
      <w:spacing w:before="200" w:after="0" w:line="360" w:lineRule="auto"/>
      <w:jc w:val="center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3">
    <w:name w:val="heading 3"/>
    <w:basedOn w:val="a"/>
    <w:link w:val="30"/>
    <w:uiPriority w:val="9"/>
    <w:qFormat/>
    <w:rsid w:val="007804F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04F0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804F0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7804F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unhideWhenUsed/>
    <w:rsid w:val="007804F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804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title">
    <w:name w:val="toc_title"/>
    <w:basedOn w:val="a"/>
    <w:rsid w:val="007804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toggle">
    <w:name w:val="toc_toggle"/>
    <w:basedOn w:val="a0"/>
    <w:rsid w:val="007804F0"/>
  </w:style>
  <w:style w:type="character" w:styleId="a5">
    <w:name w:val="Strong"/>
    <w:basedOn w:val="a0"/>
    <w:uiPriority w:val="22"/>
    <w:qFormat/>
    <w:rsid w:val="007804F0"/>
    <w:rPr>
      <w:b/>
      <w:bCs/>
    </w:rPr>
  </w:style>
  <w:style w:type="paragraph" w:styleId="a6">
    <w:name w:val="header"/>
    <w:basedOn w:val="a"/>
    <w:link w:val="a7"/>
    <w:uiPriority w:val="99"/>
    <w:semiHidden/>
    <w:unhideWhenUsed/>
    <w:rsid w:val="00780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804F0"/>
  </w:style>
  <w:style w:type="paragraph" w:styleId="a8">
    <w:name w:val="footer"/>
    <w:basedOn w:val="a"/>
    <w:link w:val="a9"/>
    <w:uiPriority w:val="99"/>
    <w:unhideWhenUsed/>
    <w:rsid w:val="00780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804F0"/>
  </w:style>
  <w:style w:type="paragraph" w:styleId="aa">
    <w:name w:val="List Paragraph"/>
    <w:basedOn w:val="a"/>
    <w:uiPriority w:val="34"/>
    <w:qFormat/>
    <w:rsid w:val="007804F0"/>
    <w:pPr>
      <w:ind w:left="720"/>
      <w:contextualSpacing/>
    </w:pPr>
  </w:style>
  <w:style w:type="table" w:styleId="ab">
    <w:name w:val="Table Grid"/>
    <w:basedOn w:val="a1"/>
    <w:uiPriority w:val="39"/>
    <w:rsid w:val="007804F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780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804F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804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e">
    <w:name w:val="TOC Heading"/>
    <w:basedOn w:val="1"/>
    <w:next w:val="a"/>
    <w:uiPriority w:val="39"/>
    <w:semiHidden/>
    <w:unhideWhenUsed/>
    <w:qFormat/>
    <w:rsid w:val="007804F0"/>
    <w:pPr>
      <w:spacing w:line="276" w:lineRule="auto"/>
      <w:jc w:val="left"/>
      <w:outlineLvl w:val="9"/>
    </w:pPr>
    <w:rPr>
      <w:rFonts w:asciiTheme="majorHAnsi" w:hAnsiTheme="majorHAnsi"/>
      <w:color w:val="365F91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7804F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7804F0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828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A2%D0%BE%D0%BF%D0%BA%D0%B8" TargetMode="External"/><Relationship Id="rId21" Type="http://schemas.openxmlformats.org/officeDocument/2006/relationships/hyperlink" Target="https://ru.wikipedia.org/wiki/%D0%9F%D0%BE%D0%BB%D1%8B%D1%81%D0%B0%D0%B5%D0%B2%D0%BE" TargetMode="External"/><Relationship Id="rId42" Type="http://schemas.openxmlformats.org/officeDocument/2006/relationships/hyperlink" Target="https://ru.wikipedia.org/wiki/%D0%9F%D0%B5%D1%80%D0%B2%D1%8B%D0%B9_%D0%BE%D1%82%D1%80%D1%8F%D0%B4_%D0%BA%D0%BE%D1%81%D0%BC%D0%BE%D0%BD%D0%B0%D0%B2%D1%82%D0%BE%D0%B2_%D0%A1%D0%A1%D0%A1%D0%A0" TargetMode="External"/><Relationship Id="rId47" Type="http://schemas.openxmlformats.org/officeDocument/2006/relationships/hyperlink" Target="https://ru.wikipedia.org/wiki/%D0%9F%D0%B8%D0%BB%D0%BE%D1%82%D0%B8%D1%80%D1%83%D0%B5%D0%BC%D1%8B%D0%B9_%D0%BA%D0%BE%D1%81%D0%BC%D0%B8%D1%87%D0%B5%D1%81%D0%BA%D0%B8%D0%B9_%D0%BF%D0%BE%D0%BB%D1%91%D1%82" TargetMode="External"/><Relationship Id="rId63" Type="http://schemas.openxmlformats.org/officeDocument/2006/relationships/hyperlink" Target="https://ru.wikipedia.org/wiki/%D0%9F%D1%80%D0%B5%D0%BC%D0%B8%D1%8F_%C2%AB%D0%9D%D0%B8%D0%BA%D0%B0%C2%BB_%C2%AB%D0%9E%D1%82%D0%BA%D1%80%D1%8B%D1%82%D0%B8%D0%B5_%D0%B3%D0%BE%D0%B4%D0%B0%C2%BB" TargetMode="External"/><Relationship Id="rId68" Type="http://schemas.openxmlformats.org/officeDocument/2006/relationships/hyperlink" Target="https://ru.wikipedia.org/wiki/%D0%A1%D0%A1%D0%A1%D0%A0" TargetMode="External"/><Relationship Id="rId84" Type="http://schemas.openxmlformats.org/officeDocument/2006/relationships/image" Target="media/image7.jpeg"/><Relationship Id="rId89" Type="http://schemas.openxmlformats.org/officeDocument/2006/relationships/image" Target="media/image12.jpeg"/><Relationship Id="rId1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C%D0%B0%D1%80%D0%B8%D0%B8%D0%BD%D1%81%D0%BA" TargetMode="External"/><Relationship Id="rId29" Type="http://schemas.openxmlformats.org/officeDocument/2006/relationships/image" Target="media/image2.png"/><Relationship Id="rId107" Type="http://schemas.openxmlformats.org/officeDocument/2006/relationships/chart" Target="charts/chart11.xml"/><Relationship Id="rId11" Type="http://schemas.openxmlformats.org/officeDocument/2006/relationships/hyperlink" Target="https://ru.wikipedia.org/wiki/%D0%93%D1%83%D1%80%D1%8C%D0%B5%D0%B2%D1%81%D0%BA_(%D0%9A%D0%B5%D0%BC%D0%B5%D1%80%D0%BE%D0%B2%D1%81%D0%BA%D0%B0%D1%8F_%D0%BE%D0%B1%D0%BB%D0%B0%D1%81%D1%82%D1%8C)" TargetMode="External"/><Relationship Id="rId24" Type="http://schemas.openxmlformats.org/officeDocument/2006/relationships/hyperlink" Target="https://ru.wikipedia.org/wiki/%D0%A2%D0%B0%D0%B9%D0%B3%D0%B0_(%D0%B3%D0%BE%D1%80%D0%BE%D0%B4)" TargetMode="External"/><Relationship Id="rId32" Type="http://schemas.openxmlformats.org/officeDocument/2006/relationships/image" Target="media/image5.png"/><Relationship Id="rId37" Type="http://schemas.openxmlformats.org/officeDocument/2006/relationships/hyperlink" Target="https://ru.wikipedia.org/wiki/%D0%9A%D0%B5%D0%BC%D0%B5%D1%80%D0%BE%D0%B2%D1%81%D0%BA%D0%B0%D1%8F_%D0%BE%D0%B1%D0%BB%D0%B0%D1%81%D1%82%D1%8C" TargetMode="External"/><Relationship Id="rId40" Type="http://schemas.openxmlformats.org/officeDocument/2006/relationships/hyperlink" Target="https://ru.wikipedia.org/wiki/1957_%D0%B3%D0%BE%D0%B4" TargetMode="External"/><Relationship Id="rId45" Type="http://schemas.openxmlformats.org/officeDocument/2006/relationships/hyperlink" Target="https://ru.wikipedia.org/wiki/1965_%D0%B3%D0%BE%D0%B4" TargetMode="External"/><Relationship Id="rId53" Type="http://schemas.openxmlformats.org/officeDocument/2006/relationships/hyperlink" Target="https://ru.wikipedia.org/wiki/%D0%A7%D0%B5%D0%BC%D0%BF%D0%B8%D0%BE%D0%BD%D0%B0%D1%82_%D0%95%D0%B2%D1%80%D0%BE%D0%BF%D1%8B_%D0%BF%D0%BE_%D0%B1%D0%BE%D0%BA%D1%81%D1%83" TargetMode="External"/><Relationship Id="rId58" Type="http://schemas.openxmlformats.org/officeDocument/2006/relationships/hyperlink" Target="https://ru.wikipedia.org/wiki/%D0%A1%D0%BF%D0%B8%D1%81%D0%BE%D0%BA_%D0%B2%D1%8B%D0%B4%D0%B0%D1%8E%D1%89%D0%B8%D1%85%D1%81%D1%8F_%D0%B1%D0%BE%D0%BA%D1%81%D1%91%D1%80%D0%BE%D0%B2_%D0%A1%D0%A1%D0%A1%D0%A0" TargetMode="External"/><Relationship Id="rId66" Type="http://schemas.openxmlformats.org/officeDocument/2006/relationships/hyperlink" Target="https://ru.wikipedia.org/wiki/%D0%9D%D0%BE%D0%B2%D0%BE%D0%BA%D1%83%D0%B7%D0%BD%D0%B5%D1%86%D0%BA" TargetMode="External"/><Relationship Id="rId74" Type="http://schemas.openxmlformats.org/officeDocument/2006/relationships/hyperlink" Target="https://ru.wikipedia.org/wiki/&#1041;&#1072;&#1073;&#1077;&#1085;&#1082;&#1086;,_&#1040;&#1083;&#1105;&#1085;&#1072;_&#1054;&#1083;&#1077;&#1075;&#1086;&#1074;&#1085;&#1072;" TargetMode="External"/><Relationship Id="rId79" Type="http://schemas.openxmlformats.org/officeDocument/2006/relationships/hyperlink" Target="https://ru.wikipedia.org/wiki/&#1062;&#1080;&#1074;&#1080;&#1083;&#1105;&#1074;,_&#1057;&#1077;&#1088;&#1075;&#1077;&#1081;_&#1045;&#1074;&#1075;&#1077;&#1085;&#1100;&#1077;&#1074;&#1080;&#1095;" TargetMode="External"/><Relationship Id="rId87" Type="http://schemas.openxmlformats.org/officeDocument/2006/relationships/image" Target="media/image10.jpeg"/><Relationship Id="rId102" Type="http://schemas.openxmlformats.org/officeDocument/2006/relationships/chart" Target="charts/chart6.xml"/><Relationship Id="rId110" Type="http://schemas.openxmlformats.org/officeDocument/2006/relationships/chart" Target="charts/chart14.xml"/><Relationship Id="rId5" Type="http://schemas.openxmlformats.org/officeDocument/2006/relationships/footnotes" Target="footnotes.xml"/><Relationship Id="rId61" Type="http://schemas.openxmlformats.org/officeDocument/2006/relationships/hyperlink" Target="https://ru.wikipedia.org/wiki/%D0%97%D0%B0%D1%81%D0%BB%D1%83%D0%B6%D0%B5%D0%BD%D0%BD%D1%8B%D0%B9_%D0%B0%D1%80%D1%82%D0%B8%D1%81%D1%82_%D0%A0%D0%BE%D1%81%D1%81%D0%B8%D0%B9%D1%81%D0%BA%D0%BE%D0%B9_%D0%A4%D0%B5%D0%B4%D0%B5%D1%80%D0%B0%D1%86%D0%B8%D0%B8" TargetMode="External"/><Relationship Id="rId82" Type="http://schemas.openxmlformats.org/officeDocument/2006/relationships/hyperlink" Target="http://kemerovostat.gks.ru/wps/wcm/connect/rosstat_ts/kemerovostat/resources/6e00870040ee1badb2d4b7a3e1dde74c/&#1050;&#1091;&#1079;&#1073;&#1072;&#1089;&#1089;+&#1074;+&#1094;&#1080;&#1092;&#1088;&#1072;&#1093;+-+2018.pdf" TargetMode="External"/><Relationship Id="rId90" Type="http://schemas.openxmlformats.org/officeDocument/2006/relationships/image" Target="media/image13.jpeg"/><Relationship Id="rId95" Type="http://schemas.openxmlformats.org/officeDocument/2006/relationships/image" Target="media/image18.jpeg"/><Relationship Id="rId19" Type="http://schemas.openxmlformats.org/officeDocument/2006/relationships/hyperlink" Target="https://ru.wikipedia.org/wiki/%D0%9D%D0%BE%D0%B2%D0%BE%D0%BA%D1%83%D0%B7%D0%BD%D0%B5%D1%86%D0%BA" TargetMode="External"/><Relationship Id="rId14" Type="http://schemas.openxmlformats.org/officeDocument/2006/relationships/hyperlink" Target="https://ru.wikipedia.org/wiki/%D0%9A%D0%B8%D1%81%D0%B5%D0%BB%D1%91%D0%B2%D1%81%D0%BA" TargetMode="External"/><Relationship Id="rId22" Type="http://schemas.openxmlformats.org/officeDocument/2006/relationships/hyperlink" Target="https://ru.wikipedia.org/wiki/%D0%9F%D1%80%D0%BE%D0%BA%D0%BE%D0%BF%D1%8C%D0%B5%D0%B2%D1%81%D0%BA" TargetMode="External"/><Relationship Id="rId27" Type="http://schemas.openxmlformats.org/officeDocument/2006/relationships/hyperlink" Target="https://ru.wikipedia.org/wiki/%D0%AE%D1%80%D0%B3%D0%B0" TargetMode="External"/><Relationship Id="rId30" Type="http://schemas.openxmlformats.org/officeDocument/2006/relationships/image" Target="media/image3.jpeg"/><Relationship Id="rId35" Type="http://schemas.openxmlformats.org/officeDocument/2006/relationships/hyperlink" Target="https://ru.wikipedia.org/wiki/1934_%D0%B3%D0%BE%D0%B4" TargetMode="External"/><Relationship Id="rId43" Type="http://schemas.openxmlformats.org/officeDocument/2006/relationships/hyperlink" Target="https://ru.wikipedia.org/wiki/18_%D0%BC%D0%B0%D1%80%D1%82%D0%B0" TargetMode="External"/><Relationship Id="rId48" Type="http://schemas.openxmlformats.org/officeDocument/2006/relationships/hyperlink" Target="https://ru.wikipedia.org/wiki/%D0%9F%D0%B8%D0%BB%D0%BE%D1%82%D0%B8%D1%80%D1%83%D0%B5%D0%BC%D1%8B%D0%B9_%D0%BA%D0%BE%D1%81%D0%BC%D0%B8%D1%87%D0%B5%D1%81%D0%BA%D0%B8%D0%B9_%D0%BA%D0%BE%D1%80%D0%B0%D0%B1%D0%BB%D1%8C" TargetMode="External"/><Relationship Id="rId56" Type="http://schemas.openxmlformats.org/officeDocument/2006/relationships/hyperlink" Target="https://ru.wikipedia.org/wiki/%D0%92%D1%81%D0%B5%D0%BC%D0%B8%D1%80%D0%BD%D1%8B%D0%B9_%D0%B1%D0%BE%D0%BA%D1%81%D1%91%D1%80%D1%81%D0%BA%D0%B8%D0%B9_%D1%81%D0%BE%D0%B2%D0%B5%D1%82" TargetMode="External"/><Relationship Id="rId64" Type="http://schemas.openxmlformats.org/officeDocument/2006/relationships/hyperlink" Target="https://ru.wikipedia.org/wiki/28_%D0%BC%D0%B0%D1%8F" TargetMode="External"/><Relationship Id="rId69" Type="http://schemas.openxmlformats.org/officeDocument/2006/relationships/hyperlink" Target="https://ru.wikipedia.org/wiki/%D0%A0%D0%BE%D1%81%D1%81%D0%B8%D1%8F" TargetMode="External"/><Relationship Id="rId77" Type="http://schemas.openxmlformats.org/officeDocument/2006/relationships/hyperlink" Target="https://ru.wikipedia.org/wiki/&#1051;&#1077;&#1086;&#1085;&#1086;&#1074;,_&#1040;&#1083;&#1077;&#1082;&#1089;&#1077;&#1081;_&#1040;&#1088;&#1093;&#1080;&#1087;&#1086;&#1074;&#1080;&#1095;" TargetMode="External"/><Relationship Id="rId100" Type="http://schemas.openxmlformats.org/officeDocument/2006/relationships/chart" Target="charts/chart4.xml"/><Relationship Id="rId105" Type="http://schemas.openxmlformats.org/officeDocument/2006/relationships/chart" Target="charts/chart9.xml"/><Relationship Id="rId8" Type="http://schemas.openxmlformats.org/officeDocument/2006/relationships/hyperlink" Target="https://ru.wikipedia.org/wiki/%D0%90%D0%BD%D0%B6%D0%B5%D1%80%D0%BE-%D0%A1%D1%83%D0%B4%D0%B6%D0%B5%D0%BD%D1%81%D0%BA" TargetMode="External"/><Relationship Id="rId51" Type="http://schemas.openxmlformats.org/officeDocument/2006/relationships/hyperlink" Target="https://ru.wikipedia.org/wiki/%D0%A8%D0%BE%D1%80%D1%86%D1%8B" TargetMode="External"/><Relationship Id="rId72" Type="http://schemas.openxmlformats.org/officeDocument/2006/relationships/hyperlink" Target="https://ako.ru/oblast/obshchaya-informatsiya/territories.php" TargetMode="External"/><Relationship Id="rId80" Type="http://schemas.openxmlformats.org/officeDocument/2006/relationships/hyperlink" Target="https://ru.wikipedia.org/wiki/&#1063;&#1080;&#1075;&#1080;&#1096;&#1077;&#1074;,_&#1045;&#1074;&#1075;&#1077;&#1085;&#1080;&#1081;_&#1040;&#1083;&#1077;&#1082;&#1089;&#1072;&#1085;&#1076;&#1088;&#1086;&#1074;&#1080;&#1095;" TargetMode="External"/><Relationship Id="rId85" Type="http://schemas.openxmlformats.org/officeDocument/2006/relationships/image" Target="media/image8.jpeg"/><Relationship Id="rId93" Type="http://schemas.openxmlformats.org/officeDocument/2006/relationships/image" Target="media/image16.jpeg"/><Relationship Id="rId98" Type="http://schemas.openxmlformats.org/officeDocument/2006/relationships/chart" Target="charts/chart2.xml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%D0%9A%D0%B0%D0%BB%D1%82%D0%B0%D0%BD" TargetMode="External"/><Relationship Id="rId17" Type="http://schemas.openxmlformats.org/officeDocument/2006/relationships/hyperlink" Target="https://ru.wikipedia.org/wiki/%D0%9C%D0%B5%D0%B6%D0%B4%D1%83%D1%80%D0%B5%D1%87%D0%B5%D0%BD%D1%81%D0%BA" TargetMode="External"/><Relationship Id="rId25" Type="http://schemas.openxmlformats.org/officeDocument/2006/relationships/hyperlink" Target="https://ru.wikipedia.org/wiki/%D0%A2%D0%B0%D1%88%D1%82%D0%B0%D0%B3%D0%BE%D0%BB" TargetMode="External"/><Relationship Id="rId33" Type="http://schemas.openxmlformats.org/officeDocument/2006/relationships/image" Target="media/image6.jpeg"/><Relationship Id="rId38" Type="http://schemas.openxmlformats.org/officeDocument/2006/relationships/hyperlink" Target="https://ru.wikipedia.org/wiki/1955_%D0%B3%D0%BE%D0%B4" TargetMode="External"/><Relationship Id="rId46" Type="http://schemas.openxmlformats.org/officeDocument/2006/relationships/hyperlink" Target="https://ru.wikipedia.org/wiki/%D0%91%D0%B5%D0%BB%D1%8F%D0%B5%D0%B2,_%D0%9F%D0%B0%D0%B2%D0%B5%D0%BB_%D0%98%D0%B2%D0%B0%D0%BD%D0%BE%D0%B2%D0%B8%D1%87" TargetMode="External"/><Relationship Id="rId59" Type="http://schemas.openxmlformats.org/officeDocument/2006/relationships/hyperlink" Target="https://ru.wikipedia.org/wiki/%D0%9A%D0%B5%D0%BC%D0%B5%D1%80%D0%BE%D0%B2%D0%BE" TargetMode="External"/><Relationship Id="rId67" Type="http://schemas.openxmlformats.org/officeDocument/2006/relationships/hyperlink" Target="https://ru.wikipedia.org/wiki/%D0%9A%D0%B5%D0%BC%D0%B5%D1%80%D0%BE%D0%B2%D1%81%D0%BA%D0%B0%D1%8F_%D0%BE%D0%B1%D0%BB%D0%B0%D1%81%D1%82%D1%8C" TargetMode="External"/><Relationship Id="rId103" Type="http://schemas.openxmlformats.org/officeDocument/2006/relationships/chart" Target="charts/chart7.xml"/><Relationship Id="rId108" Type="http://schemas.openxmlformats.org/officeDocument/2006/relationships/chart" Target="charts/chart12.xml"/><Relationship Id="rId20" Type="http://schemas.openxmlformats.org/officeDocument/2006/relationships/hyperlink" Target="https://ru.wikipedia.org/wiki/%D0%9E%D1%81%D0%B8%D0%BD%D0%BD%D0%B8%D0%BA%D0%B8" TargetMode="External"/><Relationship Id="rId41" Type="http://schemas.openxmlformats.org/officeDocument/2006/relationships/hyperlink" Target="https://ru.wikipedia.org/wiki/1960_%D0%B3%D0%BE%D0%B4" TargetMode="External"/><Relationship Id="rId54" Type="http://schemas.openxmlformats.org/officeDocument/2006/relationships/hyperlink" Target="https://ru.wikipedia.org/wiki/%D0%A7%D0%B5%D0%BC%D0%BF%D0%B8%D0%BE%D0%BD%D0%B0%D1%82_%D0%BC%D0%B8%D1%80%D0%B0_%D0%BF%D0%BE_%D0%B1%D0%BE%D0%BA%D1%81%D1%83_1989" TargetMode="External"/><Relationship Id="rId62" Type="http://schemas.openxmlformats.org/officeDocument/2006/relationships/hyperlink" Target="https://ru.wikipedia.org/wiki/%D0%9D%D0%B8%D0%BA%D0%B0_(%D0%BA%D0%B8%D0%BD%D0%BE%D0%BF%D1%80%D0%B5%D0%BC%D0%B8%D1%8F)" TargetMode="External"/><Relationship Id="rId70" Type="http://schemas.openxmlformats.org/officeDocument/2006/relationships/hyperlink" Target="https://ru.wikipedia.org/wiki/%D0%A2%D1%8F%D0%B6%D0%B5%D0%BB%D0%BE%D0%B0%D1%82%D0%BB%D0%B5%D1%82" TargetMode="External"/><Relationship Id="rId75" Type="http://schemas.openxmlformats.org/officeDocument/2006/relationships/hyperlink" Target="https://ru.wikipedia.org/wiki/&#1042;&#1086;&#1083;&#1086;&#1096;&#1080;&#1085;&#1072;,_&#1042;&#1077;&#1088;&#1072;_&#1044;&#1072;&#1085;&#1080;&#1083;&#1086;&#1074;&#1085;&#1072;" TargetMode="External"/><Relationship Id="rId83" Type="http://schemas.openxmlformats.org/officeDocument/2006/relationships/hyperlink" Target="https://must-see.top/dostoprimechatelnosti-kemerovskoj-oblasti/" TargetMode="External"/><Relationship Id="rId88" Type="http://schemas.openxmlformats.org/officeDocument/2006/relationships/image" Target="media/image11.jpeg"/><Relationship Id="rId91" Type="http://schemas.openxmlformats.org/officeDocument/2006/relationships/image" Target="media/image14.jpeg"/><Relationship Id="rId96" Type="http://schemas.openxmlformats.org/officeDocument/2006/relationships/image" Target="media/image19.jpeg"/><Relationship Id="rId11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ru.wikipedia.org/wiki/%D0%9B%D0%B5%D0%BD%D0%B8%D0%BD%D1%81%D0%BA-%D0%9A%D1%83%D0%B7%D0%BD%D0%B5%D1%86%D0%BA%D0%B8%D0%B9" TargetMode="External"/><Relationship Id="rId23" Type="http://schemas.openxmlformats.org/officeDocument/2006/relationships/hyperlink" Target="https://ru.wikipedia.org/wiki/%D0%A1%D0%B0%D0%BB%D0%B0%D0%B8%D1%80" TargetMode="External"/><Relationship Id="rId28" Type="http://schemas.openxmlformats.org/officeDocument/2006/relationships/image" Target="media/image1.png"/><Relationship Id="rId36" Type="http://schemas.openxmlformats.org/officeDocument/2006/relationships/hyperlink" Target="https://ru.wikipedia.org/wiki/%D0%9B%D0%B8%D1%81%D1%82%D0%B2%D1%8F%D0%BD%D1%81%D0%BA%D0%BE%D0%B5_%D1%81%D0%B5%D0%BB%D1%8C%D1%81%D0%BA%D0%BE%D0%B5_%D0%BF%D0%BE%D1%81%D0%B5%D0%BB%D0%B5%D0%BD%D0%B8%D0%B5_(%D0%A2%D0%B8%D1%81%D1%83%D0%BB%D1%8C%D1%81%D0%BA%D0%B8%D0%B9_%D1%80%D0%B0%D0%B9%D0%BE%D0%BD)" TargetMode="External"/><Relationship Id="rId49" Type="http://schemas.openxmlformats.org/officeDocument/2006/relationships/hyperlink" Target="https://ru.wikipedia.org/wiki/%D0%92%D0%BE%D1%81%D1%85%D0%BE%D0%B4-2" TargetMode="External"/><Relationship Id="rId57" Type="http://schemas.openxmlformats.org/officeDocument/2006/relationships/hyperlink" Target="https://ru.wikipedia.org/wiki/%D0%97%D0%B0%D1%81%D0%BB%D1%83%D0%B6%D0%B5%D0%BD%D0%BD%D1%8B%D0%B9_%D0%BC%D0%B0%D1%81%D1%82%D0%B5%D1%80_%D1%81%D0%BF%D0%BE%D1%80%D1%82%D0%B0_%D0%A1%D0%A1%D0%A1%D0%A0" TargetMode="External"/><Relationship Id="rId106" Type="http://schemas.openxmlformats.org/officeDocument/2006/relationships/chart" Target="charts/chart10.xml"/><Relationship Id="rId10" Type="http://schemas.openxmlformats.org/officeDocument/2006/relationships/hyperlink" Target="https://ru.wikipedia.org/wiki/%D0%91%D0%B5%D1%80%D1%91%D0%B7%D0%BE%D0%B2%D1%81%D0%BA%D0%B8%D0%B9_(%D0%9A%D0%B5%D0%BC%D0%B5%D1%80%D0%BE%D0%B2%D1%81%D0%BA%D0%B0%D1%8F_%D0%BE%D0%B1%D0%BB%D0%B0%D1%81%D1%82%D1%8C)" TargetMode="External"/><Relationship Id="rId31" Type="http://schemas.openxmlformats.org/officeDocument/2006/relationships/image" Target="media/image4.png"/><Relationship Id="rId44" Type="http://schemas.openxmlformats.org/officeDocument/2006/relationships/hyperlink" Target="https://ru.wikipedia.org/wiki/19_%D0%BC%D0%B0%D1%80%D1%82%D0%B0" TargetMode="External"/><Relationship Id="rId52" Type="http://schemas.openxmlformats.org/officeDocument/2006/relationships/hyperlink" Target="https://ru.wikipedia.org/wiki/%D0%A7%D0%B5%D0%BC%D0%BF%D0%B8%D0%BE%D0%BD%D0%B0%D1%82_%D0%A1%D0%A1%D0%A1%D0%A0_%D0%BF%D0%BE_%D0%B1%D0%BE%D0%BA%D1%81%D1%83" TargetMode="External"/><Relationship Id="rId60" Type="http://schemas.openxmlformats.org/officeDocument/2006/relationships/hyperlink" Target="https://ru.wikipedia.org/wiki/%D0%90%D0%BA%D1%82%D1%91%D1%80" TargetMode="External"/><Relationship Id="rId65" Type="http://schemas.openxmlformats.org/officeDocument/2006/relationships/hyperlink" Target="https://ru.wikipedia.org/wiki/1979_%D0%B3%D0%BE%D0%B4" TargetMode="External"/><Relationship Id="rId73" Type="http://schemas.openxmlformats.org/officeDocument/2006/relationships/hyperlink" Target="https://ru.wikipedia.org/wiki/&#1040;&#1088;&#1073;&#1072;&#1095;&#1072;&#1082;&#1086;&#1074;,_&#1070;&#1088;&#1080;&#1081;_&#1071;&#1082;&#1086;&#1074;&#1083;&#1077;&#1074;&#1080;&#1095;" TargetMode="External"/><Relationship Id="rId78" Type="http://schemas.openxmlformats.org/officeDocument/2006/relationships/hyperlink" Target="https://ru.wikipedia.org/wiki/&#1052;&#1072;&#1083;&#1099;&#1096;&#1077;&#1074;&#1072;,_&#1045;&#1083;&#1077;&#1085;&#1072;_&#1042;&#1072;&#1089;&#1080;&#1083;&#1100;&#1077;&#1074;&#1085;&#1072;" TargetMode="External"/><Relationship Id="rId81" Type="http://schemas.openxmlformats.org/officeDocument/2006/relationships/hyperlink" Target="http://lik-kuzbassa.narod.ru/Krupnye-goroda-Kuzbassa.htm" TargetMode="External"/><Relationship Id="rId86" Type="http://schemas.openxmlformats.org/officeDocument/2006/relationships/image" Target="media/image9.jpeg"/><Relationship Id="rId94" Type="http://schemas.openxmlformats.org/officeDocument/2006/relationships/image" Target="media/image17.jpeg"/><Relationship Id="rId99" Type="http://schemas.openxmlformats.org/officeDocument/2006/relationships/chart" Target="charts/chart3.xml"/><Relationship Id="rId101" Type="http://schemas.openxmlformats.org/officeDocument/2006/relationships/chart" Target="charts/chart5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1%D0%B5%D0%BB%D0%BE%D0%B2%D0%BE" TargetMode="External"/><Relationship Id="rId13" Type="http://schemas.openxmlformats.org/officeDocument/2006/relationships/hyperlink" Target="https://ru.wikipedia.org/wiki/%D0%9A%D0%B5%D0%BC%D0%B5%D1%80%D0%BE%D0%B2%D0%BE" TargetMode="External"/><Relationship Id="rId18" Type="http://schemas.openxmlformats.org/officeDocument/2006/relationships/hyperlink" Target="https://ru.wikipedia.org/wiki/%D0%9C%D1%8B%D1%81%D0%BA%D0%B8" TargetMode="External"/><Relationship Id="rId39" Type="http://schemas.openxmlformats.org/officeDocument/2006/relationships/hyperlink" Target="https://ru.wikipedia.org/wiki/%D0%9A%D1%80%D0%B5%D0%BC%D0%B5%D0%BD%D1%87%D1%83%D0%B3" TargetMode="External"/><Relationship Id="rId109" Type="http://schemas.openxmlformats.org/officeDocument/2006/relationships/chart" Target="charts/chart13.xml"/><Relationship Id="rId34" Type="http://schemas.openxmlformats.org/officeDocument/2006/relationships/hyperlink" Target="https://ru.wikipedia.org/wiki/30_%D0%BC%D0%B0%D1%8F" TargetMode="External"/><Relationship Id="rId50" Type="http://schemas.openxmlformats.org/officeDocument/2006/relationships/hyperlink" Target="https://ru.wikipedia.org/wiki/%D0%92%D1%8B%D1%85%D0%BE%D0%B4_%D0%B2_%D0%BE%D1%82%D0%BA%D1%80%D1%8B%D1%82%D1%8B%D0%B9_%D0%BA%D0%BE%D1%81%D0%BC%D0%BE%D1%81" TargetMode="External"/><Relationship Id="rId55" Type="http://schemas.openxmlformats.org/officeDocument/2006/relationships/hyperlink" Target="https://ru.wikipedia.org/wiki/%D0%92%D1%81%D0%B5%D0%BC%D0%B8%D1%80%D0%BD%D1%8B%D0%B9_%D0%B1%D0%BE%D0%BA%D1%81%D1%91%D1%80%D1%81%D0%BA%D0%B8%D0%B9_%D1%81%D0%BE%D0%B2%D0%B5%D1%82" TargetMode="External"/><Relationship Id="rId76" Type="http://schemas.openxmlformats.org/officeDocument/2006/relationships/hyperlink" Target="https://ru.wikipedia.org/wiki/&#1050;&#1077;&#1084;&#1077;&#1088;&#1086;&#1074;&#1089;&#1082;&#1072;&#1103;_&#1086;&#1073;&#1083;&#1072;&#1089;&#1090;&#1100;" TargetMode="External"/><Relationship Id="rId97" Type="http://schemas.openxmlformats.org/officeDocument/2006/relationships/chart" Target="charts/chart1.xml"/><Relationship Id="rId104" Type="http://schemas.openxmlformats.org/officeDocument/2006/relationships/chart" Target="charts/chart8.xml"/><Relationship Id="rId7" Type="http://schemas.openxmlformats.org/officeDocument/2006/relationships/footer" Target="footer1.xml"/><Relationship Id="rId71" Type="http://schemas.openxmlformats.org/officeDocument/2006/relationships/hyperlink" Target="https://ru.wikipedia.org/wiki/1998_%D0%B3%D0%BE%D0%B4" TargetMode="External"/><Relationship Id="rId92" Type="http://schemas.openxmlformats.org/officeDocument/2006/relationships/image" Target="media/image1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8;&#1085;&#1085;&#1091;&#1089;&#1080;&#1082;\Desktop\&#1050;&#1086;&#1085;&#1092;&#1077;&#1088;&#1077;&#1085;&#1094;&#1080;&#1103;\&#1076;&#1080;&#1072;&#1075;&#1088;&#1072;&#1084;&#1084;&#1099;%20&#1086;&#1087;&#1088;&#1086;&#1089;&#1072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8;&#1085;&#1085;&#1091;&#1089;&#1080;&#1082;\Desktop\&#1050;&#1086;&#1085;&#1092;&#1077;&#1088;&#1077;&#1085;&#1094;&#1080;&#1103;\&#1076;&#1080;&#1072;&#1075;&#1088;&#1072;&#1084;&#1084;&#1099;%20&#1086;&#1087;&#1088;&#1086;&#1089;&#1072;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8;&#1085;&#1085;&#1091;&#1089;&#1080;&#1082;\Desktop\&#1050;&#1086;&#1085;&#1092;&#1077;&#1088;&#1077;&#1085;&#1094;&#1080;&#1103;\&#1076;&#1080;&#1072;&#1075;&#1088;&#1072;&#1084;&#1084;&#1099;%20&#1086;&#1087;&#1088;&#1086;&#1089;&#1072;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8;&#1085;&#1085;&#1091;&#1089;&#1080;&#1082;\Desktop\&#1050;&#1086;&#1085;&#1092;&#1077;&#1088;&#1077;&#1085;&#1094;&#1080;&#1103;\&#1076;&#1080;&#1072;&#1075;&#1088;&#1072;&#1084;&#1084;&#1099;%20&#1086;&#1087;&#1088;&#1086;&#1089;&#1072;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8;&#1085;&#1085;&#1091;&#1089;&#1080;&#1082;\Desktop\&#1050;&#1086;&#1085;&#1092;&#1077;&#1088;&#1077;&#1085;&#1094;&#1080;&#1103;\&#1076;&#1080;&#1072;&#1075;&#1088;&#1072;&#1084;&#1084;&#1099;%20&#1086;&#1087;&#1088;&#1086;&#1089;&#1072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Какова площадь Кемеровской области?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Ответили верно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После прослушивания теоретического материала</c:v>
                </c:pt>
                <c:pt idx="1">
                  <c:v>После решения математических задач краеведческого содержания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0.31000000000000139</c:v>
                </c:pt>
                <c:pt idx="1">
                  <c:v>0.65000000000000324</c:v>
                </c:pt>
              </c:numCache>
            </c:numRef>
          </c:val>
        </c:ser>
        <c:axId val="36677120"/>
        <c:axId val="36678656"/>
      </c:barChart>
      <c:catAx>
        <c:axId val="36677120"/>
        <c:scaling>
          <c:orientation val="minMax"/>
        </c:scaling>
        <c:axPos val="b"/>
        <c:numFmt formatCode="General" sourceLinked="0"/>
        <c:majorTickMark val="none"/>
        <c:tickLblPos val="nextTo"/>
        <c:crossAx val="36678656"/>
        <c:crosses val="autoZero"/>
        <c:auto val="1"/>
        <c:lblAlgn val="ctr"/>
        <c:lblOffset val="100"/>
      </c:catAx>
      <c:valAx>
        <c:axId val="36678656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Значение в процентах</a:t>
                </a:r>
              </a:p>
            </c:rich>
          </c:tx>
        </c:title>
        <c:numFmt formatCode="0%" sourceLinked="1"/>
        <c:majorTickMark val="none"/>
        <c:tickLblPos val="nextTo"/>
        <c:crossAx val="3667712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Как звали известного космонавта, родившегося в Кемеровской области, который совершил первый в истории космонавтики выход в открытый космос?</a:t>
            </a:r>
          </a:p>
          <a:p>
            <a:pPr>
              <a:defRPr/>
            </a:pPr>
            <a:r>
              <a:rPr lang="ru-RU"/>
              <a:t>ответили верно: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Лист1!$A$38</c:f>
              <c:strCache>
                <c:ptCount val="1"/>
                <c:pt idx="0">
                  <c:v>После прослушивания теоретического материала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Лист1!$B$37:$E$37</c:f>
              <c:strCache>
                <c:ptCount val="4"/>
                <c:pt idx="0">
                  <c:v>6 класс</c:v>
                </c:pt>
                <c:pt idx="1">
                  <c:v>7 класс</c:v>
                </c:pt>
                <c:pt idx="2">
                  <c:v>8 класс</c:v>
                </c:pt>
                <c:pt idx="3">
                  <c:v>10 класс</c:v>
                </c:pt>
              </c:strCache>
            </c:strRef>
          </c:cat>
          <c:val>
            <c:numRef>
              <c:f>Лист1!$B$38:$E$38</c:f>
              <c:numCache>
                <c:formatCode>General</c:formatCode>
                <c:ptCount val="4"/>
                <c:pt idx="0">
                  <c:v>3</c:v>
                </c:pt>
                <c:pt idx="1">
                  <c:v>3</c:v>
                </c:pt>
                <c:pt idx="2">
                  <c:v>6</c:v>
                </c:pt>
                <c:pt idx="3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Лист1!$A$39</c:f>
              <c:strCache>
                <c:ptCount val="1"/>
                <c:pt idx="0">
                  <c:v>После решения математических задач краеведческого содержания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Лист1!$B$37:$E$37</c:f>
              <c:strCache>
                <c:ptCount val="4"/>
                <c:pt idx="0">
                  <c:v>6 класс</c:v>
                </c:pt>
                <c:pt idx="1">
                  <c:v>7 класс</c:v>
                </c:pt>
                <c:pt idx="2">
                  <c:v>8 класс</c:v>
                </c:pt>
                <c:pt idx="3">
                  <c:v>10 класс</c:v>
                </c:pt>
              </c:strCache>
            </c:strRef>
          </c:cat>
          <c:val>
            <c:numRef>
              <c:f>Лист1!$B$39:$E$39</c:f>
              <c:numCache>
                <c:formatCode>General</c:formatCode>
                <c:ptCount val="4"/>
                <c:pt idx="0">
                  <c:v>20</c:v>
                </c:pt>
                <c:pt idx="1">
                  <c:v>23</c:v>
                </c:pt>
                <c:pt idx="2">
                  <c:v>45</c:v>
                </c:pt>
                <c:pt idx="3">
                  <c:v>19</c:v>
                </c:pt>
              </c:numCache>
            </c:numRef>
          </c:val>
        </c:ser>
        <c:dLbls>
          <c:showVal val="1"/>
        </c:dLbls>
        <c:overlap val="-25"/>
        <c:axId val="90840064"/>
        <c:axId val="90882816"/>
      </c:barChart>
      <c:catAx>
        <c:axId val="90840064"/>
        <c:scaling>
          <c:orientation val="minMax"/>
        </c:scaling>
        <c:axPos val="b"/>
        <c:numFmt formatCode="General" sourceLinked="0"/>
        <c:majorTickMark val="none"/>
        <c:tickLblPos val="nextTo"/>
        <c:crossAx val="90882816"/>
        <c:crosses val="autoZero"/>
        <c:auto val="1"/>
        <c:lblAlgn val="ctr"/>
        <c:lblOffset val="100"/>
      </c:catAx>
      <c:valAx>
        <c:axId val="90882816"/>
        <c:scaling>
          <c:orientation val="minMax"/>
        </c:scaling>
        <c:delete val="1"/>
        <c:axPos val="l"/>
        <c:numFmt formatCode="General" sourceLinked="1"/>
        <c:tickLblPos val="none"/>
        <c:crossAx val="90840064"/>
        <c:crosses val="autoZero"/>
        <c:crossBetween val="between"/>
      </c:valAx>
    </c:plotArea>
    <c:legend>
      <c:legendPos val="t"/>
    </c:legend>
    <c:plotVisOnly val="1"/>
    <c:dispBlanksAs val="gap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Когда</a:t>
            </a:r>
            <a:r>
              <a:rPr lang="ru-RU" baseline="0"/>
              <a:t> Сергей Евгеньевич Цивилев вступил на пост губернатора Кемеровской области</a:t>
            </a:r>
            <a:endParaRPr lang="ru-RU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Лист1!$B$41</c:f>
              <c:strCache>
                <c:ptCount val="1"/>
                <c:pt idx="0">
                  <c:v>Ответили верно</c:v>
                </c:pt>
              </c:strCache>
            </c:strRef>
          </c:tx>
          <c:cat>
            <c:strRef>
              <c:f>Лист1!$A$42:$A$43</c:f>
              <c:strCache>
                <c:ptCount val="2"/>
                <c:pt idx="0">
                  <c:v>После прослушивания теоретического материала</c:v>
                </c:pt>
                <c:pt idx="1">
                  <c:v>После решения математических задач краеведческого содержания</c:v>
                </c:pt>
              </c:strCache>
            </c:strRef>
          </c:cat>
          <c:val>
            <c:numRef>
              <c:f>Лист1!$B$42:$B$43</c:f>
              <c:numCache>
                <c:formatCode>0%</c:formatCode>
                <c:ptCount val="2"/>
                <c:pt idx="0">
                  <c:v>8.0000000000000043E-2</c:v>
                </c:pt>
                <c:pt idx="1">
                  <c:v>0.54</c:v>
                </c:pt>
              </c:numCache>
            </c:numRef>
          </c:val>
        </c:ser>
        <c:axId val="90985216"/>
        <c:axId val="90986752"/>
      </c:barChart>
      <c:catAx>
        <c:axId val="90985216"/>
        <c:scaling>
          <c:orientation val="minMax"/>
        </c:scaling>
        <c:axPos val="b"/>
        <c:numFmt formatCode="General" sourceLinked="0"/>
        <c:majorTickMark val="none"/>
        <c:tickLblPos val="nextTo"/>
        <c:crossAx val="90986752"/>
        <c:crosses val="autoZero"/>
        <c:auto val="1"/>
        <c:lblAlgn val="ctr"/>
        <c:lblOffset val="100"/>
      </c:catAx>
      <c:valAx>
        <c:axId val="90986752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Значение</a:t>
                </a:r>
                <a:r>
                  <a:rPr lang="ru-RU" baseline="0"/>
                  <a:t> в процентах</a:t>
                </a:r>
                <a:endParaRPr lang="ru-RU"/>
              </a:p>
            </c:rich>
          </c:tx>
        </c:title>
        <c:numFmt formatCode="0%" sourceLinked="1"/>
        <c:majorTickMark val="none"/>
        <c:tickLblPos val="nextTo"/>
        <c:crossAx val="9098521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Когда</a:t>
            </a:r>
            <a:r>
              <a:rPr lang="ru-RU" baseline="0"/>
              <a:t> Сергей Евгеньевич Цивилев вступил на пост губернатора кемеровской области?</a:t>
            </a:r>
          </a:p>
          <a:p>
            <a:pPr>
              <a:defRPr/>
            </a:pPr>
            <a:r>
              <a:rPr lang="ru-RU" baseline="0"/>
              <a:t>ответили верно:</a:t>
            </a:r>
            <a:endParaRPr lang="ru-RU"/>
          </a:p>
        </c:rich>
      </c:tx>
    </c:title>
    <c:plotArea>
      <c:layout>
        <c:manualLayout>
          <c:layoutTarget val="inner"/>
          <c:xMode val="edge"/>
          <c:yMode val="edge"/>
          <c:x val="2.5000000000000001E-2"/>
          <c:y val="0.52432565195405623"/>
          <c:w val="0.93888888888889199"/>
          <c:h val="0.35138947081156341"/>
        </c:manualLayout>
      </c:layout>
      <c:barChart>
        <c:barDir val="col"/>
        <c:grouping val="clustered"/>
        <c:ser>
          <c:idx val="0"/>
          <c:order val="0"/>
          <c:tx>
            <c:strRef>
              <c:f>Лист1!$A$46</c:f>
              <c:strCache>
                <c:ptCount val="1"/>
                <c:pt idx="0">
                  <c:v>После прослушивания теоретического материала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Лист1!$B$45:$E$45</c:f>
              <c:strCache>
                <c:ptCount val="4"/>
                <c:pt idx="0">
                  <c:v>6 класс</c:v>
                </c:pt>
                <c:pt idx="1">
                  <c:v>7 класс</c:v>
                </c:pt>
                <c:pt idx="2">
                  <c:v>8 класс</c:v>
                </c:pt>
                <c:pt idx="3">
                  <c:v>10 класс</c:v>
                </c:pt>
              </c:strCache>
            </c:strRef>
          </c:cat>
          <c:val>
            <c:numRef>
              <c:f>Лист1!$B$46:$E$46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4</c:v>
                </c:pt>
                <c:pt idx="3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Лист1!$A$47</c:f>
              <c:strCache>
                <c:ptCount val="1"/>
                <c:pt idx="0">
                  <c:v>После решения математических задач краеведческого содержания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Лист1!$B$45:$E$45</c:f>
              <c:strCache>
                <c:ptCount val="4"/>
                <c:pt idx="0">
                  <c:v>6 класс</c:v>
                </c:pt>
                <c:pt idx="1">
                  <c:v>7 класс</c:v>
                </c:pt>
                <c:pt idx="2">
                  <c:v>8 класс</c:v>
                </c:pt>
                <c:pt idx="3">
                  <c:v>10 класс</c:v>
                </c:pt>
              </c:strCache>
            </c:strRef>
          </c:cat>
          <c:val>
            <c:numRef>
              <c:f>Лист1!$B$47:$E$47</c:f>
              <c:numCache>
                <c:formatCode>General</c:formatCode>
                <c:ptCount val="4"/>
                <c:pt idx="0">
                  <c:v>12</c:v>
                </c:pt>
                <c:pt idx="1">
                  <c:v>14</c:v>
                </c:pt>
                <c:pt idx="2">
                  <c:v>28</c:v>
                </c:pt>
                <c:pt idx="3">
                  <c:v>12</c:v>
                </c:pt>
              </c:numCache>
            </c:numRef>
          </c:val>
        </c:ser>
        <c:dLbls>
          <c:showVal val="1"/>
        </c:dLbls>
        <c:overlap val="-25"/>
        <c:axId val="91035520"/>
        <c:axId val="91037056"/>
      </c:barChart>
      <c:catAx>
        <c:axId val="91035520"/>
        <c:scaling>
          <c:orientation val="minMax"/>
        </c:scaling>
        <c:axPos val="b"/>
        <c:numFmt formatCode="General" sourceLinked="0"/>
        <c:majorTickMark val="none"/>
        <c:tickLblPos val="nextTo"/>
        <c:crossAx val="91037056"/>
        <c:crosses val="autoZero"/>
        <c:auto val="1"/>
        <c:lblAlgn val="ctr"/>
        <c:lblOffset val="100"/>
      </c:catAx>
      <c:valAx>
        <c:axId val="91037056"/>
        <c:scaling>
          <c:orientation val="minMax"/>
        </c:scaling>
        <c:delete val="1"/>
        <c:axPos val="l"/>
        <c:numFmt formatCode="General" sourceLinked="1"/>
        <c:tickLblPos val="none"/>
        <c:crossAx val="91035520"/>
        <c:crosses val="autoZero"/>
        <c:crossBetween val="between"/>
      </c:valAx>
    </c:plotArea>
    <c:legend>
      <c:legendPos val="t"/>
    </c:legend>
    <c:plotVisOnly val="1"/>
    <c:dispBlanksAs val="gap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Какова</a:t>
            </a:r>
            <a:r>
              <a:rPr lang="ru-RU" baseline="0"/>
              <a:t> высота хребта Тигер-Тыш на поднебесных зубьях?</a:t>
            </a:r>
            <a:endParaRPr lang="ru-RU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Лист1!$B$49</c:f>
              <c:strCache>
                <c:ptCount val="1"/>
                <c:pt idx="0">
                  <c:v>Ответили верно</c:v>
                </c:pt>
              </c:strCache>
            </c:strRef>
          </c:tx>
          <c:cat>
            <c:strRef>
              <c:f>Лист1!$A$50:$A$51</c:f>
              <c:strCache>
                <c:ptCount val="2"/>
                <c:pt idx="0">
                  <c:v>После прослушивания теоретического материала</c:v>
                </c:pt>
                <c:pt idx="1">
                  <c:v>После решения математических задач краеведческого содержания</c:v>
                </c:pt>
              </c:strCache>
            </c:strRef>
          </c:cat>
          <c:val>
            <c:numRef>
              <c:f>Лист1!$B$50:$B$51</c:f>
              <c:numCache>
                <c:formatCode>0%</c:formatCode>
                <c:ptCount val="2"/>
                <c:pt idx="0">
                  <c:v>0.37000000000000038</c:v>
                </c:pt>
                <c:pt idx="1">
                  <c:v>0.73000000000000065</c:v>
                </c:pt>
              </c:numCache>
            </c:numRef>
          </c:val>
        </c:ser>
        <c:axId val="91077632"/>
        <c:axId val="91079424"/>
      </c:barChart>
      <c:catAx>
        <c:axId val="91077632"/>
        <c:scaling>
          <c:orientation val="minMax"/>
        </c:scaling>
        <c:axPos val="b"/>
        <c:numFmt formatCode="General" sourceLinked="0"/>
        <c:majorTickMark val="none"/>
        <c:tickLblPos val="nextTo"/>
        <c:crossAx val="91079424"/>
        <c:crosses val="autoZero"/>
        <c:auto val="1"/>
        <c:lblAlgn val="ctr"/>
        <c:lblOffset val="100"/>
      </c:catAx>
      <c:valAx>
        <c:axId val="91079424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Значение</a:t>
                </a:r>
                <a:r>
                  <a:rPr lang="ru-RU" baseline="0"/>
                  <a:t> в процентах</a:t>
                </a:r>
                <a:endParaRPr lang="ru-RU"/>
              </a:p>
            </c:rich>
          </c:tx>
        </c:title>
        <c:numFmt formatCode="0%" sourceLinked="1"/>
        <c:majorTickMark val="none"/>
        <c:tickLblPos val="nextTo"/>
        <c:crossAx val="9107763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Какова</a:t>
            </a:r>
            <a:r>
              <a:rPr lang="ru-RU" baseline="0"/>
              <a:t> высота хребта Тигер-Тыш на Поднебесных зубьях?</a:t>
            </a:r>
          </a:p>
          <a:p>
            <a:pPr>
              <a:defRPr/>
            </a:pPr>
            <a:r>
              <a:rPr lang="ru-RU" baseline="0"/>
              <a:t>ответили верно:</a:t>
            </a:r>
            <a:endParaRPr lang="ru-RU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Лист1!$A$54</c:f>
              <c:strCache>
                <c:ptCount val="1"/>
                <c:pt idx="0">
                  <c:v>После прослушивания теоретического материала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Лист1!$B$53:$E$53</c:f>
              <c:strCache>
                <c:ptCount val="4"/>
                <c:pt idx="0">
                  <c:v>6 класс</c:v>
                </c:pt>
                <c:pt idx="1">
                  <c:v>7 класс</c:v>
                </c:pt>
                <c:pt idx="2">
                  <c:v>8 класс</c:v>
                </c:pt>
                <c:pt idx="3">
                  <c:v>10 класс</c:v>
                </c:pt>
              </c:strCache>
            </c:strRef>
          </c:cat>
          <c:val>
            <c:numRef>
              <c:f>Лист1!$B$54:$E$54</c:f>
              <c:numCache>
                <c:formatCode>General</c:formatCode>
                <c:ptCount val="4"/>
                <c:pt idx="0">
                  <c:v>9</c:v>
                </c:pt>
                <c:pt idx="1">
                  <c:v>10</c:v>
                </c:pt>
                <c:pt idx="2">
                  <c:v>19</c:v>
                </c:pt>
                <c:pt idx="3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Лист1!$A$55</c:f>
              <c:strCache>
                <c:ptCount val="1"/>
                <c:pt idx="0">
                  <c:v>После решения математических задач краеведческого содержания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Лист1!$B$53:$E$53</c:f>
              <c:strCache>
                <c:ptCount val="4"/>
                <c:pt idx="0">
                  <c:v>6 класс</c:v>
                </c:pt>
                <c:pt idx="1">
                  <c:v>7 класс</c:v>
                </c:pt>
                <c:pt idx="2">
                  <c:v>8 класс</c:v>
                </c:pt>
                <c:pt idx="3">
                  <c:v>10 класс</c:v>
                </c:pt>
              </c:strCache>
            </c:strRef>
          </c:cat>
          <c:val>
            <c:numRef>
              <c:f>Лист1!$B$55:$E$55</c:f>
              <c:numCache>
                <c:formatCode>General</c:formatCode>
                <c:ptCount val="4"/>
                <c:pt idx="0">
                  <c:v>17</c:v>
                </c:pt>
                <c:pt idx="1">
                  <c:v>19</c:v>
                </c:pt>
                <c:pt idx="2">
                  <c:v>34</c:v>
                </c:pt>
                <c:pt idx="3">
                  <c:v>16</c:v>
                </c:pt>
              </c:numCache>
            </c:numRef>
          </c:val>
        </c:ser>
        <c:dLbls>
          <c:showVal val="1"/>
        </c:dLbls>
        <c:overlap val="-25"/>
        <c:axId val="114512256"/>
        <c:axId val="114513792"/>
      </c:barChart>
      <c:catAx>
        <c:axId val="114512256"/>
        <c:scaling>
          <c:orientation val="minMax"/>
        </c:scaling>
        <c:axPos val="b"/>
        <c:numFmt formatCode="General" sourceLinked="0"/>
        <c:majorTickMark val="none"/>
        <c:tickLblPos val="nextTo"/>
        <c:crossAx val="114513792"/>
        <c:crosses val="autoZero"/>
        <c:auto val="1"/>
        <c:lblAlgn val="ctr"/>
        <c:lblOffset val="100"/>
      </c:catAx>
      <c:valAx>
        <c:axId val="114513792"/>
        <c:scaling>
          <c:orientation val="minMax"/>
        </c:scaling>
        <c:delete val="1"/>
        <c:axPos val="l"/>
        <c:numFmt formatCode="General" sourceLinked="1"/>
        <c:tickLblPos val="none"/>
        <c:crossAx val="114512256"/>
        <c:crosses val="autoZero"/>
        <c:crossBetween val="between"/>
      </c:valAx>
    </c:plotArea>
    <c:legend>
      <c:legendPos val="t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Какова площадь Кемеровской области?</a:t>
            </a:r>
          </a:p>
          <a:p>
            <a:pPr>
              <a:defRPr/>
            </a:pPr>
            <a:r>
              <a:rPr lang="ru-RU"/>
              <a:t>ответили верно: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Лист1!$A$6</c:f>
              <c:strCache>
                <c:ptCount val="1"/>
                <c:pt idx="0">
                  <c:v>После прослушивания теоретического материала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Лист1!$B$5:$E$5</c:f>
              <c:strCache>
                <c:ptCount val="4"/>
                <c:pt idx="0">
                  <c:v>6 класс</c:v>
                </c:pt>
                <c:pt idx="1">
                  <c:v>7 класс</c:v>
                </c:pt>
                <c:pt idx="2">
                  <c:v>8 класс</c:v>
                </c:pt>
                <c:pt idx="3">
                  <c:v>10 класс</c:v>
                </c:pt>
              </c:strCache>
            </c:strRef>
          </c:cat>
          <c:val>
            <c:numRef>
              <c:f>Лист1!$B$6:$E$6</c:f>
              <c:numCache>
                <c:formatCode>General</c:formatCode>
                <c:ptCount val="4"/>
                <c:pt idx="0">
                  <c:v>7</c:v>
                </c:pt>
                <c:pt idx="1">
                  <c:v>8</c:v>
                </c:pt>
                <c:pt idx="2">
                  <c:v>16</c:v>
                </c:pt>
                <c:pt idx="3">
                  <c:v>7</c:v>
                </c:pt>
              </c:numCache>
            </c:numRef>
          </c:val>
        </c:ser>
        <c:ser>
          <c:idx val="1"/>
          <c:order val="1"/>
          <c:tx>
            <c:strRef>
              <c:f>Лист1!$A$7</c:f>
              <c:strCache>
                <c:ptCount val="1"/>
                <c:pt idx="0">
                  <c:v>После решения математических задач краеведческого содержания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Лист1!$B$5:$E$5</c:f>
              <c:strCache>
                <c:ptCount val="4"/>
                <c:pt idx="0">
                  <c:v>6 класс</c:v>
                </c:pt>
                <c:pt idx="1">
                  <c:v>7 класс</c:v>
                </c:pt>
                <c:pt idx="2">
                  <c:v>8 класс</c:v>
                </c:pt>
                <c:pt idx="3">
                  <c:v>10 класс</c:v>
                </c:pt>
              </c:strCache>
            </c:strRef>
          </c:cat>
          <c:val>
            <c:numRef>
              <c:f>Лист1!$B$7:$E$7</c:f>
              <c:numCache>
                <c:formatCode>General</c:formatCode>
                <c:ptCount val="4"/>
                <c:pt idx="0">
                  <c:v>15</c:v>
                </c:pt>
                <c:pt idx="1">
                  <c:v>17</c:v>
                </c:pt>
                <c:pt idx="2">
                  <c:v>34</c:v>
                </c:pt>
                <c:pt idx="3">
                  <c:v>14</c:v>
                </c:pt>
              </c:numCache>
            </c:numRef>
          </c:val>
        </c:ser>
        <c:dLbls>
          <c:showVal val="1"/>
        </c:dLbls>
        <c:overlap val="-25"/>
        <c:axId val="36951168"/>
        <c:axId val="36953088"/>
      </c:barChart>
      <c:catAx>
        <c:axId val="36951168"/>
        <c:scaling>
          <c:orientation val="minMax"/>
        </c:scaling>
        <c:axPos val="b"/>
        <c:numFmt formatCode="General" sourceLinked="0"/>
        <c:majorTickMark val="none"/>
        <c:tickLblPos val="nextTo"/>
        <c:crossAx val="36953088"/>
        <c:crosses val="autoZero"/>
        <c:auto val="1"/>
        <c:lblAlgn val="ctr"/>
        <c:lblOffset val="100"/>
      </c:catAx>
      <c:valAx>
        <c:axId val="36953088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36951168"/>
        <c:crosses val="autoZero"/>
        <c:crossBetween val="between"/>
      </c:valAx>
    </c:plotArea>
    <c:legend>
      <c:legendPos val="t"/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Какой самый большой город (по площади) в Кузбассе?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Лист1!$B$9</c:f>
              <c:strCache>
                <c:ptCount val="1"/>
                <c:pt idx="0">
                  <c:v>Ответили верно</c:v>
                </c:pt>
              </c:strCache>
            </c:strRef>
          </c:tx>
          <c:cat>
            <c:strRef>
              <c:f>Лист1!$A$10:$A$11</c:f>
              <c:strCache>
                <c:ptCount val="2"/>
                <c:pt idx="0">
                  <c:v>После прослушивания теоретического материала</c:v>
                </c:pt>
                <c:pt idx="1">
                  <c:v>После решения математических задач краеведческого содержания</c:v>
                </c:pt>
              </c:strCache>
            </c:strRef>
          </c:cat>
          <c:val>
            <c:numRef>
              <c:f>Лист1!$B$10:$B$11</c:f>
              <c:numCache>
                <c:formatCode>0%</c:formatCode>
                <c:ptCount val="2"/>
                <c:pt idx="0">
                  <c:v>0.58000000000000007</c:v>
                </c:pt>
                <c:pt idx="1">
                  <c:v>0.97000000000000064</c:v>
                </c:pt>
              </c:numCache>
            </c:numRef>
          </c:val>
        </c:ser>
        <c:axId val="77735424"/>
        <c:axId val="77762944"/>
      </c:barChart>
      <c:catAx>
        <c:axId val="77735424"/>
        <c:scaling>
          <c:orientation val="minMax"/>
        </c:scaling>
        <c:axPos val="b"/>
        <c:numFmt formatCode="General" sourceLinked="0"/>
        <c:majorTickMark val="none"/>
        <c:tickLblPos val="nextTo"/>
        <c:crossAx val="77762944"/>
        <c:crosses val="autoZero"/>
        <c:auto val="1"/>
        <c:lblAlgn val="ctr"/>
        <c:lblOffset val="100"/>
      </c:catAx>
      <c:valAx>
        <c:axId val="77762944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Значение в процентах</a:t>
                </a:r>
              </a:p>
            </c:rich>
          </c:tx>
        </c:title>
        <c:numFmt formatCode="0%" sourceLinked="1"/>
        <c:majorTickMark val="none"/>
        <c:tickLblPos val="nextTo"/>
        <c:crossAx val="7773542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ctr">
              <a:defRPr/>
            </a:pPr>
            <a:r>
              <a:rPr lang="ru-RU" sz="1800" b="1" i="0" baseline="0"/>
              <a:t>Какой самый большой город (по площади) в Кузбассе?</a:t>
            </a:r>
            <a:endParaRPr lang="ru-RU"/>
          </a:p>
          <a:p>
            <a:pPr algn="ctr">
              <a:defRPr/>
            </a:pPr>
            <a:r>
              <a:rPr lang="ru-RU" sz="1800" b="1" i="0" baseline="0"/>
              <a:t>ответили верно: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Лист1!$A$14</c:f>
              <c:strCache>
                <c:ptCount val="1"/>
                <c:pt idx="0">
                  <c:v>После прослушивания теоретического материала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Лист1!$B$13:$E$13</c:f>
              <c:strCache>
                <c:ptCount val="4"/>
                <c:pt idx="0">
                  <c:v>6 класс</c:v>
                </c:pt>
                <c:pt idx="1">
                  <c:v>7 класс</c:v>
                </c:pt>
                <c:pt idx="2">
                  <c:v>8 класс</c:v>
                </c:pt>
                <c:pt idx="3">
                  <c:v>10 класс</c:v>
                </c:pt>
              </c:strCache>
            </c:strRef>
          </c:cat>
          <c:val>
            <c:numRef>
              <c:f>Лист1!$B$14:$E$14</c:f>
              <c:numCache>
                <c:formatCode>General</c:formatCode>
                <c:ptCount val="4"/>
                <c:pt idx="0">
                  <c:v>13</c:v>
                </c:pt>
                <c:pt idx="1">
                  <c:v>15</c:v>
                </c:pt>
                <c:pt idx="2">
                  <c:v>30</c:v>
                </c:pt>
                <c:pt idx="3">
                  <c:v>13</c:v>
                </c:pt>
              </c:numCache>
            </c:numRef>
          </c:val>
        </c:ser>
        <c:ser>
          <c:idx val="1"/>
          <c:order val="1"/>
          <c:tx>
            <c:strRef>
              <c:f>Лист1!$A$15</c:f>
              <c:strCache>
                <c:ptCount val="1"/>
                <c:pt idx="0">
                  <c:v>После решения математических задач краеведческого содержания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Лист1!$B$13:$E$13</c:f>
              <c:strCache>
                <c:ptCount val="4"/>
                <c:pt idx="0">
                  <c:v>6 класс</c:v>
                </c:pt>
                <c:pt idx="1">
                  <c:v>7 класс</c:v>
                </c:pt>
                <c:pt idx="2">
                  <c:v>8 класс</c:v>
                </c:pt>
                <c:pt idx="3">
                  <c:v>10 класс</c:v>
                </c:pt>
              </c:strCache>
            </c:strRef>
          </c:cat>
          <c:val>
            <c:numRef>
              <c:f>Лист1!$B$15:$E$15</c:f>
              <c:numCache>
                <c:formatCode>General</c:formatCode>
                <c:ptCount val="4"/>
                <c:pt idx="0">
                  <c:v>22</c:v>
                </c:pt>
                <c:pt idx="1">
                  <c:v>25</c:v>
                </c:pt>
                <c:pt idx="2">
                  <c:v>50</c:v>
                </c:pt>
                <c:pt idx="3">
                  <c:v>22</c:v>
                </c:pt>
              </c:numCache>
            </c:numRef>
          </c:val>
        </c:ser>
        <c:dLbls>
          <c:showVal val="1"/>
        </c:dLbls>
        <c:overlap val="-25"/>
        <c:axId val="90957312"/>
        <c:axId val="90958848"/>
      </c:barChart>
      <c:catAx>
        <c:axId val="90957312"/>
        <c:scaling>
          <c:orientation val="minMax"/>
        </c:scaling>
        <c:axPos val="b"/>
        <c:numFmt formatCode="General" sourceLinked="0"/>
        <c:majorTickMark val="none"/>
        <c:tickLblPos val="nextTo"/>
        <c:crossAx val="90958848"/>
        <c:crosses val="autoZero"/>
        <c:auto val="1"/>
        <c:lblAlgn val="ctr"/>
        <c:lblOffset val="100"/>
      </c:catAx>
      <c:valAx>
        <c:axId val="90958848"/>
        <c:scaling>
          <c:orientation val="minMax"/>
        </c:scaling>
        <c:delete val="1"/>
        <c:axPos val="l"/>
        <c:numFmt formatCode="General" sourceLinked="1"/>
        <c:tickLblPos val="none"/>
        <c:crossAx val="90957312"/>
        <c:crosses val="autoZero"/>
        <c:crossBetween val="between"/>
      </c:valAx>
    </c:plotArea>
    <c:legend>
      <c:legendPos val="t"/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Сколько</a:t>
            </a:r>
            <a:r>
              <a:rPr lang="ru-RU" baseline="0"/>
              <a:t> лет исполнится  угольному бассейну "Кузбасс" в 2021 году?</a:t>
            </a:r>
            <a:endParaRPr lang="ru-RU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Лист1!$B$17</c:f>
              <c:strCache>
                <c:ptCount val="1"/>
                <c:pt idx="0">
                  <c:v>Ответили верно</c:v>
                </c:pt>
              </c:strCache>
            </c:strRef>
          </c:tx>
          <c:cat>
            <c:strRef>
              <c:f>Лист1!$A$18:$A$19</c:f>
              <c:strCache>
                <c:ptCount val="2"/>
                <c:pt idx="0">
                  <c:v>После прослушивания теоретического материала</c:v>
                </c:pt>
                <c:pt idx="1">
                  <c:v>После решения математических задач краеведческого содержания</c:v>
                </c:pt>
              </c:strCache>
            </c:strRef>
          </c:cat>
          <c:val>
            <c:numRef>
              <c:f>Лист1!$B$18:$B$19</c:f>
              <c:numCache>
                <c:formatCode>0%</c:formatCode>
                <c:ptCount val="2"/>
                <c:pt idx="0">
                  <c:v>0.78</c:v>
                </c:pt>
                <c:pt idx="1">
                  <c:v>1</c:v>
                </c:pt>
              </c:numCache>
            </c:numRef>
          </c:val>
        </c:ser>
        <c:axId val="141608832"/>
        <c:axId val="141850880"/>
      </c:barChart>
      <c:catAx>
        <c:axId val="141608832"/>
        <c:scaling>
          <c:orientation val="minMax"/>
        </c:scaling>
        <c:axPos val="b"/>
        <c:numFmt formatCode="General" sourceLinked="0"/>
        <c:majorTickMark val="none"/>
        <c:tickLblPos val="nextTo"/>
        <c:crossAx val="141850880"/>
        <c:crosses val="autoZero"/>
        <c:auto val="1"/>
        <c:lblAlgn val="ctr"/>
        <c:lblOffset val="100"/>
      </c:catAx>
      <c:valAx>
        <c:axId val="141850880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значение в процентах</a:t>
                </a:r>
              </a:p>
            </c:rich>
          </c:tx>
        </c:title>
        <c:numFmt formatCode="0%" sourceLinked="1"/>
        <c:majorTickMark val="none"/>
        <c:tickLblPos val="nextTo"/>
        <c:crossAx val="14160883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800" b="1" i="0" baseline="0"/>
              <a:t>Сколько лет исполнится угольному бассейну "Кузбасс" в 2021 году?</a:t>
            </a:r>
          </a:p>
          <a:p>
            <a:pPr>
              <a:defRPr/>
            </a:pPr>
            <a:r>
              <a:rPr lang="ru-RU" sz="1800" b="1" i="0" baseline="0"/>
              <a:t>ответили верно: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Лист1!$A$22</c:f>
              <c:strCache>
                <c:ptCount val="1"/>
                <c:pt idx="0">
                  <c:v>После прослушивания теоретического материала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Лист1!$B$21:$E$21</c:f>
              <c:strCache>
                <c:ptCount val="4"/>
                <c:pt idx="0">
                  <c:v>6 класс</c:v>
                </c:pt>
                <c:pt idx="1">
                  <c:v>7 класс</c:v>
                </c:pt>
                <c:pt idx="2">
                  <c:v>8 класс</c:v>
                </c:pt>
                <c:pt idx="3">
                  <c:v>10 класс</c:v>
                </c:pt>
              </c:strCache>
            </c:strRef>
          </c:cat>
          <c:val>
            <c:numRef>
              <c:f>Лист1!$B$22:$E$22</c:f>
              <c:numCache>
                <c:formatCode>General</c:formatCode>
                <c:ptCount val="4"/>
                <c:pt idx="0">
                  <c:v>18</c:v>
                </c:pt>
                <c:pt idx="1">
                  <c:v>20</c:v>
                </c:pt>
                <c:pt idx="2">
                  <c:v>41</c:v>
                </c:pt>
                <c:pt idx="3">
                  <c:v>17</c:v>
                </c:pt>
              </c:numCache>
            </c:numRef>
          </c:val>
        </c:ser>
        <c:ser>
          <c:idx val="1"/>
          <c:order val="1"/>
          <c:tx>
            <c:strRef>
              <c:f>Лист1!$A$23</c:f>
              <c:strCache>
                <c:ptCount val="1"/>
                <c:pt idx="0">
                  <c:v>После решения математических задач краеведческого содержания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Лист1!$B$21:$E$21</c:f>
              <c:strCache>
                <c:ptCount val="4"/>
                <c:pt idx="0">
                  <c:v>6 класс</c:v>
                </c:pt>
                <c:pt idx="1">
                  <c:v>7 класс</c:v>
                </c:pt>
                <c:pt idx="2">
                  <c:v>8 класс</c:v>
                </c:pt>
                <c:pt idx="3">
                  <c:v>10 класс</c:v>
                </c:pt>
              </c:strCache>
            </c:strRef>
          </c:cat>
          <c:val>
            <c:numRef>
              <c:f>Лист1!$B$23:$E$23</c:f>
              <c:numCache>
                <c:formatCode>General</c:formatCode>
                <c:ptCount val="4"/>
                <c:pt idx="0">
                  <c:v>23</c:v>
                </c:pt>
                <c:pt idx="1">
                  <c:v>26</c:v>
                </c:pt>
                <c:pt idx="2">
                  <c:v>52</c:v>
                </c:pt>
                <c:pt idx="3">
                  <c:v>22</c:v>
                </c:pt>
              </c:numCache>
            </c:numRef>
          </c:val>
        </c:ser>
        <c:dLbls>
          <c:showVal val="1"/>
        </c:dLbls>
        <c:overlap val="-25"/>
        <c:axId val="77986048"/>
        <c:axId val="78200832"/>
      </c:barChart>
      <c:catAx>
        <c:axId val="77986048"/>
        <c:scaling>
          <c:orientation val="minMax"/>
        </c:scaling>
        <c:axPos val="b"/>
        <c:numFmt formatCode="General" sourceLinked="0"/>
        <c:majorTickMark val="none"/>
        <c:tickLblPos val="nextTo"/>
        <c:crossAx val="78200832"/>
        <c:crosses val="autoZero"/>
        <c:auto val="1"/>
        <c:lblAlgn val="ctr"/>
        <c:lblOffset val="100"/>
      </c:catAx>
      <c:valAx>
        <c:axId val="78200832"/>
        <c:scaling>
          <c:orientation val="minMax"/>
        </c:scaling>
        <c:delete val="1"/>
        <c:axPos val="l"/>
        <c:numFmt formatCode="General" sourceLinked="1"/>
        <c:tickLblPos val="none"/>
        <c:crossAx val="77986048"/>
        <c:crosses val="autoZero"/>
        <c:crossBetween val="between"/>
      </c:valAx>
    </c:plotArea>
    <c:legend>
      <c:legendPos val="t"/>
    </c:legend>
    <c:plotVisOnly val="1"/>
    <c:dispBlanksAs val="gap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Чем прославилась наша землячка Вера Даниловна Волошина?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Лист1!$B$25</c:f>
              <c:strCache>
                <c:ptCount val="1"/>
                <c:pt idx="0">
                  <c:v>Ответили верно</c:v>
                </c:pt>
              </c:strCache>
            </c:strRef>
          </c:tx>
          <c:cat>
            <c:strRef>
              <c:f>Лист1!$A$26:$A$27</c:f>
              <c:strCache>
                <c:ptCount val="2"/>
                <c:pt idx="0">
                  <c:v>После прослушивания теоретического материала</c:v>
                </c:pt>
                <c:pt idx="1">
                  <c:v>После решения математических задач краеведческого содержания</c:v>
                </c:pt>
              </c:strCache>
            </c:strRef>
          </c:cat>
          <c:val>
            <c:numRef>
              <c:f>Лист1!$B$26:$B$27</c:f>
              <c:numCache>
                <c:formatCode>0%</c:formatCode>
                <c:ptCount val="2"/>
                <c:pt idx="0">
                  <c:v>0.25</c:v>
                </c:pt>
                <c:pt idx="1">
                  <c:v>0.71000000000000063</c:v>
                </c:pt>
              </c:numCache>
            </c:numRef>
          </c:val>
        </c:ser>
        <c:axId val="78237056"/>
        <c:axId val="78627968"/>
      </c:barChart>
      <c:catAx>
        <c:axId val="78237056"/>
        <c:scaling>
          <c:orientation val="minMax"/>
        </c:scaling>
        <c:axPos val="b"/>
        <c:numFmt formatCode="General" sourceLinked="0"/>
        <c:majorTickMark val="none"/>
        <c:tickLblPos val="nextTo"/>
        <c:crossAx val="78627968"/>
        <c:crosses val="autoZero"/>
        <c:auto val="1"/>
        <c:lblAlgn val="ctr"/>
        <c:lblOffset val="100"/>
      </c:catAx>
      <c:valAx>
        <c:axId val="78627968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Значение</a:t>
                </a:r>
                <a:r>
                  <a:rPr lang="ru-RU" baseline="0"/>
                  <a:t> в процентах</a:t>
                </a:r>
                <a:endParaRPr lang="ru-RU"/>
              </a:p>
            </c:rich>
          </c:tx>
        </c:title>
        <c:numFmt formatCode="0%" sourceLinked="1"/>
        <c:majorTickMark val="none"/>
        <c:tickLblPos val="nextTo"/>
        <c:crossAx val="7823705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800" b="1" i="0" baseline="0"/>
              <a:t>Чем прославилась наша землячка Вера Даниловна Волошина?</a:t>
            </a:r>
            <a:endParaRPr lang="ru-RU"/>
          </a:p>
          <a:p>
            <a:pPr>
              <a:defRPr/>
            </a:pPr>
            <a:r>
              <a:rPr lang="ru-RU" sz="1800" b="1" i="0" baseline="0"/>
              <a:t>ответили верно:</a:t>
            </a:r>
            <a:endParaRPr lang="ru-RU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Лист1!$A$30</c:f>
              <c:strCache>
                <c:ptCount val="1"/>
                <c:pt idx="0">
                  <c:v>После прослушивания теоретического материала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Лист1!$B$29:$E$29</c:f>
              <c:strCache>
                <c:ptCount val="4"/>
                <c:pt idx="0">
                  <c:v>6 класс</c:v>
                </c:pt>
                <c:pt idx="1">
                  <c:v>7 класс</c:v>
                </c:pt>
                <c:pt idx="2">
                  <c:v>8 класс</c:v>
                </c:pt>
                <c:pt idx="3">
                  <c:v>10 класс</c:v>
                </c:pt>
              </c:strCache>
            </c:strRef>
          </c:cat>
          <c:val>
            <c:numRef>
              <c:f>Лист1!$B$30:$E$30</c:f>
              <c:numCache>
                <c:formatCode>General</c:formatCode>
                <c:ptCount val="4"/>
                <c:pt idx="0">
                  <c:v>6</c:v>
                </c:pt>
                <c:pt idx="1">
                  <c:v>7</c:v>
                </c:pt>
                <c:pt idx="2">
                  <c:v>13</c:v>
                </c:pt>
                <c:pt idx="3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Лист1!$A$31</c:f>
              <c:strCache>
                <c:ptCount val="1"/>
                <c:pt idx="0">
                  <c:v>После решения математических задач краеведческого содержания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Лист1!$B$29:$E$29</c:f>
              <c:strCache>
                <c:ptCount val="4"/>
                <c:pt idx="0">
                  <c:v>6 класс</c:v>
                </c:pt>
                <c:pt idx="1">
                  <c:v>7 класс</c:v>
                </c:pt>
                <c:pt idx="2">
                  <c:v>8 класс</c:v>
                </c:pt>
                <c:pt idx="3">
                  <c:v>10 класс</c:v>
                </c:pt>
              </c:strCache>
            </c:strRef>
          </c:cat>
          <c:val>
            <c:numRef>
              <c:f>Лист1!$B$31:$E$31</c:f>
              <c:numCache>
                <c:formatCode>General</c:formatCode>
                <c:ptCount val="4"/>
                <c:pt idx="0">
                  <c:v>16</c:v>
                </c:pt>
                <c:pt idx="1">
                  <c:v>18</c:v>
                </c:pt>
                <c:pt idx="2">
                  <c:v>37</c:v>
                </c:pt>
                <c:pt idx="3">
                  <c:v>16</c:v>
                </c:pt>
              </c:numCache>
            </c:numRef>
          </c:val>
        </c:ser>
        <c:dLbls>
          <c:showVal val="1"/>
        </c:dLbls>
        <c:overlap val="-25"/>
        <c:axId val="82281216"/>
        <c:axId val="82282752"/>
      </c:barChart>
      <c:catAx>
        <c:axId val="82281216"/>
        <c:scaling>
          <c:orientation val="minMax"/>
        </c:scaling>
        <c:axPos val="b"/>
        <c:numFmt formatCode="General" sourceLinked="0"/>
        <c:majorTickMark val="none"/>
        <c:tickLblPos val="nextTo"/>
        <c:crossAx val="82282752"/>
        <c:crosses val="autoZero"/>
        <c:auto val="1"/>
        <c:lblAlgn val="ctr"/>
        <c:lblOffset val="100"/>
      </c:catAx>
      <c:valAx>
        <c:axId val="82282752"/>
        <c:scaling>
          <c:orientation val="minMax"/>
        </c:scaling>
        <c:delete val="1"/>
        <c:axPos val="l"/>
        <c:numFmt formatCode="General" sourceLinked="1"/>
        <c:tickLblPos val="none"/>
        <c:crossAx val="82281216"/>
        <c:crosses val="autoZero"/>
        <c:crossBetween val="between"/>
      </c:valAx>
    </c:plotArea>
    <c:legend>
      <c:legendPos val="t"/>
    </c:legend>
    <c:plotVisOnly val="1"/>
    <c:dispBlanksAs val="gap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Как</a:t>
            </a:r>
            <a:r>
              <a:rPr lang="ru-RU" baseline="0"/>
              <a:t> звали известного космонавта родившегося в Кемеровской области который совершил первый в истории космонавтики выход в открытый космос?</a:t>
            </a:r>
            <a:endParaRPr lang="ru-RU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Лист1!$B$33</c:f>
              <c:strCache>
                <c:ptCount val="1"/>
                <c:pt idx="0">
                  <c:v>Ответили верно</c:v>
                </c:pt>
              </c:strCache>
            </c:strRef>
          </c:tx>
          <c:cat>
            <c:strRef>
              <c:f>Лист1!$A$34:$A$35</c:f>
              <c:strCache>
                <c:ptCount val="2"/>
                <c:pt idx="0">
                  <c:v>После прослушивания теоретического материала</c:v>
                </c:pt>
                <c:pt idx="1">
                  <c:v>После решения математических задач краеведческого содержания</c:v>
                </c:pt>
              </c:strCache>
            </c:strRef>
          </c:cat>
          <c:val>
            <c:numRef>
              <c:f>Лист1!$B$34:$B$35</c:f>
              <c:numCache>
                <c:formatCode>0%</c:formatCode>
                <c:ptCount val="2"/>
                <c:pt idx="0">
                  <c:v>0.12000000000000002</c:v>
                </c:pt>
                <c:pt idx="1">
                  <c:v>0.87000000000000277</c:v>
                </c:pt>
              </c:numCache>
            </c:numRef>
          </c:val>
        </c:ser>
        <c:axId val="82290560"/>
        <c:axId val="82292096"/>
      </c:barChart>
      <c:catAx>
        <c:axId val="82290560"/>
        <c:scaling>
          <c:orientation val="minMax"/>
        </c:scaling>
        <c:axPos val="b"/>
        <c:numFmt formatCode="General" sourceLinked="0"/>
        <c:majorTickMark val="none"/>
        <c:tickLblPos val="nextTo"/>
        <c:crossAx val="82292096"/>
        <c:crosses val="autoZero"/>
        <c:auto val="1"/>
        <c:lblAlgn val="ctr"/>
        <c:lblOffset val="100"/>
      </c:catAx>
      <c:valAx>
        <c:axId val="82292096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Значение</a:t>
                </a:r>
                <a:r>
                  <a:rPr lang="ru-RU" baseline="0"/>
                  <a:t> в процентах</a:t>
                </a:r>
                <a:endParaRPr lang="ru-RU"/>
              </a:p>
            </c:rich>
          </c:tx>
        </c:title>
        <c:numFmt formatCode="0%" sourceLinked="1"/>
        <c:majorTickMark val="none"/>
        <c:tickLblPos val="nextTo"/>
        <c:crossAx val="8229056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29</Pages>
  <Words>5392</Words>
  <Characters>30741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Иннусик</dc:creator>
  <cp:lastModifiedBy>ропап</cp:lastModifiedBy>
  <cp:revision>9</cp:revision>
  <dcterms:created xsi:type="dcterms:W3CDTF">2019-04-02T14:05:00Z</dcterms:created>
  <dcterms:modified xsi:type="dcterms:W3CDTF">2019-08-31T14:05:00Z</dcterms:modified>
</cp:coreProperties>
</file>