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63" w:rsidRPr="001F3963" w:rsidRDefault="001F3963" w:rsidP="001F39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bookmarkStart w:id="0" w:name="_GoBack"/>
      <w:r w:rsidRPr="001F396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"Реализация ФГОС ДО через проектную деятельность"</w:t>
      </w:r>
    </w:p>
    <w:bookmarkEnd w:id="0"/>
    <w:p w:rsidR="000B20D4" w:rsidRPr="0048589C" w:rsidRDefault="001F396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858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В соответствии с Федеральным государственным образовательным стандартом дошкольного образования обучение в дошкольном образовательном учреждении должно строиться </w:t>
      </w:r>
      <w:r w:rsidR="000B20D4" w:rsidRPr="004858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таким образом,</w:t>
      </w:r>
      <w:r w:rsidRPr="004858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чтобы ребенок становился субъектом собственной активности чтобы его целенаправленная и осознанная деятельность служила основным средством его собственного </w:t>
      </w:r>
      <w:r w:rsidR="000B20D4" w:rsidRPr="004858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развития.</w:t>
      </w:r>
      <w:r w:rsidRPr="004858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Метод проектов актуален и эффективен отвечает основным </w:t>
      </w:r>
      <w:r w:rsidR="000B20D4" w:rsidRPr="004858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требованиям ФГОС ДО. Останавливаясь</w:t>
      </w:r>
      <w:r w:rsidRPr="004858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на основных целях проектной деятельности развитие коммуникативных и исследовательских умений навыков сотрудничества; развитие умений работать с полученной </w:t>
      </w:r>
      <w:r w:rsidR="000B20D4" w:rsidRPr="004858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информацией,</w:t>
      </w:r>
      <w:r w:rsidRPr="004858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а также умений формулировать суть проблемы и навыков находить пути её решения; </w:t>
      </w:r>
      <w:r w:rsidR="000B20D4" w:rsidRPr="004858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развитие критического мышления. </w:t>
      </w:r>
      <w:r w:rsidRPr="004858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Поэтому в </w:t>
      </w:r>
      <w:proofErr w:type="spellStart"/>
      <w:r w:rsidRPr="004858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воспитательно</w:t>
      </w:r>
      <w:proofErr w:type="spellEnd"/>
      <w:r w:rsidR="000B20D4" w:rsidRPr="004858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</w:t>
      </w:r>
      <w:r w:rsidRPr="004858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образовательном процессе ДОУ проектная деятельность носит </w:t>
      </w:r>
      <w:r w:rsidR="000B20D4" w:rsidRPr="004858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характер сотрудничества,</w:t>
      </w:r>
      <w:r w:rsidRPr="004858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 котором принимают участие дети и педагоги </w:t>
      </w:r>
      <w:r w:rsidR="000B20D4" w:rsidRPr="004858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ДОУ,</w:t>
      </w:r>
      <w:r w:rsidRPr="004858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а также вовлекаются р</w:t>
      </w:r>
      <w:r w:rsidR="000B20D4" w:rsidRPr="004858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одители и другие члены семьи</w:t>
      </w:r>
      <w:r w:rsidR="00975A79" w:rsidRPr="004858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</w:t>
      </w:r>
      <w:r w:rsidR="000B20D4" w:rsidRPr="004858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Основной целью проектного метода в ДОУ является развитие свободной творческой личности ребёнка которое определяется задачами развития и задачами исследовательской деятельности детей</w:t>
      </w:r>
      <w:r w:rsidR="000B20D4" w:rsidRPr="004858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</w:t>
      </w:r>
      <w:r w:rsidR="00975A79" w:rsidRPr="004858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Это обусловлено тем что проектирование во всех сферах человеческой деятельности становится </w:t>
      </w:r>
      <w:r w:rsidR="00975A79" w:rsidRPr="004858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универсальным инструментарием,</w:t>
      </w:r>
      <w:r w:rsidR="00975A79" w:rsidRPr="004858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позволяющим обеспечить ее системность </w:t>
      </w:r>
      <w:proofErr w:type="spellStart"/>
      <w:r w:rsidR="00975A79" w:rsidRPr="004858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целиориентированность</w:t>
      </w:r>
      <w:proofErr w:type="spellEnd"/>
      <w:r w:rsidR="00975A79" w:rsidRPr="004858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результативность.</w:t>
      </w:r>
    </w:p>
    <w:p w:rsidR="00975A79" w:rsidRPr="0048589C" w:rsidRDefault="00975A79" w:rsidP="00E6269E">
      <w:pPr>
        <w:rPr>
          <w:rFonts w:ascii="Times New Roman" w:hAnsi="Times New Roman" w:cs="Times New Roman"/>
          <w:sz w:val="32"/>
          <w:szCs w:val="32"/>
        </w:rPr>
      </w:pPr>
      <w:r w:rsidRPr="004858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Педагоги ДОУ ориентируются не только на подготовку к </w:t>
      </w:r>
      <w:r w:rsidR="00E6269E" w:rsidRPr="004858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школе,</w:t>
      </w:r>
      <w:r w:rsidRPr="004858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но и на сохранение полноценного детства в соответствии с психофизическими особенностями развивающейся личности. Взрослые должны не только уделять внимание формированию знаний умений и навыков дошкольника и адаптации его к социальной </w:t>
      </w:r>
      <w:r w:rsidRPr="004858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жизни,</w:t>
      </w:r>
      <w:r w:rsidRPr="004858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но и обучать через совместный поиск решений предоставлять ребенку возможность самостоятель</w:t>
      </w:r>
      <w:r w:rsidRPr="004858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овладеть нормами культуры. </w:t>
      </w:r>
      <w:r w:rsidRPr="004858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Проектная деятельность как форма взаимодействия субъектов образовательного процесса.</w:t>
      </w:r>
      <w:r w:rsidR="00E6269E" w:rsidRPr="004858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E6269E" w:rsidRPr="004858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Условия современности таковы что традиционное обучение в ДОУ не может полностью соответствовать настоящим требованиям ФГОС. Использование инноваций в работе с детьми открывает </w:t>
      </w:r>
      <w:r w:rsidR="00E6269E" w:rsidRPr="004858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воспитателю новые возможности преподнесения материала.</w:t>
      </w:r>
      <w:r w:rsidR="00E6269E" w:rsidRPr="004858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E6269E" w:rsidRPr="0048589C">
        <w:rPr>
          <w:rFonts w:ascii="Times New Roman" w:hAnsi="Times New Roman" w:cs="Times New Roman"/>
          <w:sz w:val="32"/>
          <w:szCs w:val="32"/>
        </w:rPr>
        <w:t>Ц</w:t>
      </w:r>
      <w:r w:rsidR="00E6269E" w:rsidRPr="0048589C">
        <w:rPr>
          <w:rFonts w:ascii="Times New Roman" w:hAnsi="Times New Roman" w:cs="Times New Roman"/>
          <w:sz w:val="32"/>
          <w:szCs w:val="32"/>
        </w:rPr>
        <w:t>еленаправленная педагогическая работа по обучению детей решения разных типов проблемных ситуаций и т</w:t>
      </w:r>
      <w:r w:rsidR="00E6269E" w:rsidRPr="0048589C">
        <w:rPr>
          <w:rFonts w:ascii="Times New Roman" w:hAnsi="Times New Roman" w:cs="Times New Roman"/>
          <w:sz w:val="32"/>
          <w:szCs w:val="32"/>
        </w:rPr>
        <w:t xml:space="preserve">ворческих задач, </w:t>
      </w:r>
      <w:r w:rsidR="00E6269E" w:rsidRPr="0048589C">
        <w:rPr>
          <w:rFonts w:ascii="Times New Roman" w:hAnsi="Times New Roman" w:cs="Times New Roman"/>
          <w:sz w:val="32"/>
          <w:szCs w:val="32"/>
        </w:rPr>
        <w:t>наилучшим образом его социализирует, формирует основы самостоятельности в познавательной и речевой деятельности дошкольника. Основной формой работы с проблемными ситуациями и творческими задачами является проект.</w:t>
      </w:r>
    </w:p>
    <w:p w:rsidR="0048589C" w:rsidRPr="0048589C" w:rsidRDefault="0048589C" w:rsidP="0048589C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858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Таким образом, можно сделать вывод о том, что</w:t>
      </w:r>
      <w:r w:rsidRPr="004858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48589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основной смысл и предназначение проектной деятельности</w:t>
      </w:r>
      <w:r w:rsidRPr="004858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поддержка интересов ребёнка, реализация его собственных замыслов, развитие познавательной активности и креативности детского мышления, приобретение опыта самостоятельной деятельности ребёнка, его талантов, интересов и предпочтений. Всегда нужно помнить, что образовательный процесс в ДОУ - это не учебная деятельность, а увлекательное и интересное взаимодействие детей и взрослых.</w:t>
      </w:r>
    </w:p>
    <w:p w:rsidR="0048589C" w:rsidRPr="0048589C" w:rsidRDefault="0048589C" w:rsidP="0048589C">
      <w:pPr>
        <w:rPr>
          <w:rFonts w:ascii="Times New Roman" w:hAnsi="Times New Roman" w:cs="Times New Roman"/>
          <w:sz w:val="32"/>
          <w:szCs w:val="32"/>
        </w:rPr>
      </w:pPr>
    </w:p>
    <w:p w:rsidR="0048589C" w:rsidRPr="0048589C" w:rsidRDefault="0048589C" w:rsidP="00E6269E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sectPr w:rsidR="0048589C" w:rsidRPr="0048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63"/>
    <w:rsid w:val="000B20D4"/>
    <w:rsid w:val="001F3963"/>
    <w:rsid w:val="0048589C"/>
    <w:rsid w:val="00975A79"/>
    <w:rsid w:val="009802AA"/>
    <w:rsid w:val="00E6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E59D"/>
  <w15:chartTrackingRefBased/>
  <w15:docId w15:val="{F00F768D-306C-468F-A8D5-03E1A217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2019-10-11T18:13:00Z</dcterms:created>
  <dcterms:modified xsi:type="dcterms:W3CDTF">2019-10-12T09:05:00Z</dcterms:modified>
</cp:coreProperties>
</file>