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DC" w:rsidRDefault="00934CDC" w:rsidP="00723435">
      <w:pPr>
        <w:pStyle w:val="1"/>
        <w:shd w:val="clear" w:color="auto" w:fill="auto"/>
        <w:spacing w:line="360" w:lineRule="auto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Доклад по теме:</w:t>
      </w:r>
    </w:p>
    <w:p w:rsidR="00723435" w:rsidRDefault="00723435" w:rsidP="00723435">
      <w:pPr>
        <w:pStyle w:val="1"/>
        <w:shd w:val="clear" w:color="auto" w:fill="auto"/>
        <w:spacing w:line="360" w:lineRule="auto"/>
        <w:ind w:left="20" w:right="20"/>
        <w:jc w:val="center"/>
        <w:rPr>
          <w:sz w:val="28"/>
          <w:szCs w:val="28"/>
        </w:rPr>
      </w:pPr>
      <w:r w:rsidRPr="00723435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723435">
        <w:rPr>
          <w:sz w:val="28"/>
          <w:szCs w:val="28"/>
        </w:rPr>
        <w:t>Мотивация учения - основное условие успешного обучения</w:t>
      </w:r>
      <w:r>
        <w:rPr>
          <w:sz w:val="28"/>
          <w:szCs w:val="28"/>
        </w:rPr>
        <w:t>"</w:t>
      </w:r>
      <w:r w:rsidRPr="00723435">
        <w:rPr>
          <w:sz w:val="28"/>
          <w:szCs w:val="28"/>
        </w:rPr>
        <w:t>.</w:t>
      </w:r>
    </w:p>
    <w:p w:rsidR="00934CDC" w:rsidRDefault="00934CDC" w:rsidP="00723435">
      <w:pPr>
        <w:pStyle w:val="1"/>
        <w:shd w:val="clear" w:color="auto" w:fill="auto"/>
        <w:spacing w:line="360" w:lineRule="auto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Составил педагог</w:t>
      </w:r>
    </w:p>
    <w:p w:rsidR="00934CDC" w:rsidRDefault="00934CDC" w:rsidP="00723435">
      <w:pPr>
        <w:pStyle w:val="1"/>
        <w:shd w:val="clear" w:color="auto" w:fill="auto"/>
        <w:spacing w:line="360" w:lineRule="auto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МОУ Лашманской ООШ</w:t>
      </w:r>
    </w:p>
    <w:p w:rsidR="00934CDC" w:rsidRDefault="00934CDC" w:rsidP="00723435">
      <w:pPr>
        <w:pStyle w:val="1"/>
        <w:shd w:val="clear" w:color="auto" w:fill="auto"/>
        <w:spacing w:line="360" w:lineRule="auto"/>
        <w:ind w:left="20" w:right="20"/>
        <w:jc w:val="center"/>
        <w:rPr>
          <w:sz w:val="28"/>
          <w:szCs w:val="28"/>
        </w:rPr>
      </w:pPr>
      <w:r>
        <w:rPr>
          <w:sz w:val="28"/>
          <w:szCs w:val="28"/>
        </w:rPr>
        <w:t>Костин Владимир Александрович</w:t>
      </w:r>
    </w:p>
    <w:p w:rsidR="00934CDC" w:rsidRDefault="00934CDC" w:rsidP="00723435">
      <w:pPr>
        <w:pStyle w:val="1"/>
        <w:shd w:val="clear" w:color="auto" w:fill="auto"/>
        <w:spacing w:line="360" w:lineRule="auto"/>
        <w:ind w:left="20" w:right="20"/>
        <w:jc w:val="center"/>
        <w:rPr>
          <w:sz w:val="28"/>
          <w:szCs w:val="28"/>
        </w:rPr>
      </w:pPr>
      <w:bookmarkStart w:id="0" w:name="_GoBack"/>
      <w:bookmarkEnd w:id="0"/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723435">
        <w:rPr>
          <w:sz w:val="28"/>
          <w:szCs w:val="28"/>
        </w:rPr>
        <w:t>Успешность учебной деятельности, качество образования, в конечном счёте зависит от внутренней мотивации учащихся. Внутренняя мотивация характеризуется интересом к процессу обучения и его результату, стремление развивать какие-либо умения и навыки, самостоятельно решать поставленные перед собой задачи.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 w:rsidRPr="00723435">
        <w:rPr>
          <w:sz w:val="28"/>
          <w:szCs w:val="28"/>
        </w:rPr>
        <w:t>Есть такое мудрое высказывание: «Можно привести лошадь к водопою, но нельзя заставить ее пить». (Дороти Паркер).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723435">
        <w:rPr>
          <w:sz w:val="28"/>
          <w:szCs w:val="28"/>
        </w:rPr>
        <w:t>Это можно высказывание применить и для нашей вечерней школы, так как контингент здесь особый. В основном учащиеся приходят, внешне мотивируя своё обучение. Во- первых - это обязательность образования, а в исправительных колониях особенно. Во-вторых - страх наказания, стремление избежать неприятностей ( не будут обучаться не получат условно- досрочное освобождение). А если обучаются, то обязательно им нужна благодарность за это.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723435">
        <w:rPr>
          <w:sz w:val="28"/>
          <w:szCs w:val="28"/>
        </w:rPr>
        <w:t>Как же можно в таких условиях у учащихс</w:t>
      </w:r>
      <w:r w:rsidR="006A0A7E" w:rsidRPr="00723435">
        <w:rPr>
          <w:sz w:val="28"/>
          <w:szCs w:val="28"/>
        </w:rPr>
        <w:t xml:space="preserve">я развить внутреннюю мотивацию, </w:t>
      </w:r>
      <w:r w:rsidRPr="00723435">
        <w:rPr>
          <w:sz w:val="28"/>
          <w:szCs w:val="28"/>
        </w:rPr>
        <w:t>от которой зависит успешное обучение?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723435">
        <w:rPr>
          <w:sz w:val="28"/>
          <w:szCs w:val="28"/>
        </w:rPr>
        <w:t>В работе мне помогает мой психологический опыт. В учебной деятельности с учащимися разного возраста по формированию устойчивых положительных мотивов важнейшее значение имеет - личность учителя. Учитель, ориентированный на личные достижения, верящий в себя, является примером у учащихся и доказательством состоятельности методов его работы.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723435">
        <w:rPr>
          <w:sz w:val="28"/>
          <w:szCs w:val="28"/>
        </w:rPr>
        <w:t>Наиболее значимыми в моей работе можно считать следующие установки и действия: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211"/>
        </w:tabs>
        <w:spacing w:line="360" w:lineRule="auto"/>
        <w:ind w:left="20"/>
        <w:rPr>
          <w:sz w:val="28"/>
          <w:szCs w:val="28"/>
        </w:rPr>
      </w:pPr>
      <w:r w:rsidRPr="00723435">
        <w:rPr>
          <w:sz w:val="28"/>
          <w:szCs w:val="28"/>
        </w:rPr>
        <w:t>учет возрастных особенностей;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214"/>
        </w:tabs>
        <w:spacing w:line="360" w:lineRule="auto"/>
        <w:ind w:left="20"/>
        <w:rPr>
          <w:sz w:val="28"/>
          <w:szCs w:val="28"/>
        </w:rPr>
      </w:pPr>
      <w:r w:rsidRPr="00723435">
        <w:rPr>
          <w:sz w:val="28"/>
          <w:szCs w:val="28"/>
        </w:rPr>
        <w:t>выбор действия в соответствии с возможностями учащихся;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214"/>
        </w:tabs>
        <w:spacing w:line="360" w:lineRule="auto"/>
        <w:ind w:left="20"/>
        <w:rPr>
          <w:sz w:val="28"/>
          <w:szCs w:val="28"/>
        </w:rPr>
      </w:pPr>
      <w:r w:rsidRPr="00723435">
        <w:rPr>
          <w:sz w:val="28"/>
          <w:szCs w:val="28"/>
        </w:rPr>
        <w:t>использование коллективных и групповых форм работы;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214"/>
        </w:tabs>
        <w:spacing w:line="360" w:lineRule="auto"/>
        <w:ind w:left="20"/>
        <w:rPr>
          <w:sz w:val="28"/>
          <w:szCs w:val="28"/>
        </w:rPr>
      </w:pPr>
      <w:r w:rsidRPr="00723435">
        <w:rPr>
          <w:sz w:val="28"/>
          <w:szCs w:val="28"/>
        </w:rPr>
        <w:lastRenderedPageBreak/>
        <w:t>использование проблемных ситуаций, споров, дискуссий;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214"/>
        </w:tabs>
        <w:spacing w:line="360" w:lineRule="auto"/>
        <w:ind w:left="20"/>
        <w:rPr>
          <w:sz w:val="28"/>
          <w:szCs w:val="28"/>
        </w:rPr>
      </w:pPr>
      <w:r w:rsidRPr="00723435">
        <w:rPr>
          <w:sz w:val="28"/>
          <w:szCs w:val="28"/>
        </w:rPr>
        <w:t>использование развивающих заданий на уроках;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211"/>
        </w:tabs>
        <w:spacing w:line="360" w:lineRule="auto"/>
        <w:ind w:left="20"/>
        <w:rPr>
          <w:sz w:val="28"/>
          <w:szCs w:val="28"/>
        </w:rPr>
      </w:pPr>
      <w:r w:rsidRPr="00723435">
        <w:rPr>
          <w:sz w:val="28"/>
          <w:szCs w:val="28"/>
        </w:rPr>
        <w:t>создание атмосферы взаимопонимания и сотрудничества;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211"/>
        </w:tabs>
        <w:spacing w:line="360" w:lineRule="auto"/>
        <w:ind w:left="20"/>
        <w:rPr>
          <w:sz w:val="28"/>
          <w:szCs w:val="28"/>
        </w:rPr>
      </w:pPr>
      <w:r w:rsidRPr="00723435">
        <w:rPr>
          <w:sz w:val="28"/>
          <w:szCs w:val="28"/>
        </w:rPr>
        <w:t>создание ситуации успеха;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214"/>
        </w:tabs>
        <w:spacing w:line="360" w:lineRule="auto"/>
        <w:ind w:left="20"/>
        <w:rPr>
          <w:sz w:val="28"/>
          <w:szCs w:val="28"/>
        </w:rPr>
      </w:pPr>
      <w:r w:rsidRPr="00723435">
        <w:rPr>
          <w:sz w:val="28"/>
          <w:szCs w:val="28"/>
        </w:rPr>
        <w:t>применение поощрения и порицания;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211"/>
        </w:tabs>
        <w:spacing w:line="360" w:lineRule="auto"/>
        <w:ind w:left="20"/>
        <w:rPr>
          <w:sz w:val="28"/>
          <w:szCs w:val="28"/>
        </w:rPr>
      </w:pPr>
      <w:r w:rsidRPr="00723435">
        <w:rPr>
          <w:sz w:val="28"/>
          <w:szCs w:val="28"/>
        </w:rPr>
        <w:t>формирование адекватной самооценки у учащихся;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211"/>
        </w:tabs>
        <w:spacing w:line="360" w:lineRule="auto"/>
        <w:ind w:left="20"/>
        <w:rPr>
          <w:sz w:val="28"/>
          <w:szCs w:val="28"/>
        </w:rPr>
      </w:pPr>
      <w:r w:rsidRPr="00723435">
        <w:rPr>
          <w:sz w:val="28"/>
          <w:szCs w:val="28"/>
        </w:rPr>
        <w:t>эмоциональная речь.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723435">
        <w:rPr>
          <w:sz w:val="28"/>
          <w:szCs w:val="28"/>
        </w:rPr>
        <w:t>Урок был и остается основным элементом образовательного процесса.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/>
        <w:rPr>
          <w:sz w:val="28"/>
          <w:szCs w:val="28"/>
        </w:rPr>
      </w:pPr>
      <w:r w:rsidRPr="00723435">
        <w:rPr>
          <w:sz w:val="28"/>
          <w:szCs w:val="28"/>
        </w:rPr>
        <w:t>Стараюсь правильно организовать работу, которая может побуждать учиться</w:t>
      </w:r>
      <w:r w:rsidR="006A0A7E" w:rsidRPr="00723435">
        <w:rPr>
          <w:sz w:val="28"/>
          <w:szCs w:val="28"/>
        </w:rPr>
        <w:t xml:space="preserve">. </w:t>
      </w:r>
      <w:r w:rsidRPr="00723435">
        <w:rPr>
          <w:sz w:val="28"/>
          <w:szCs w:val="28"/>
        </w:rPr>
        <w:t xml:space="preserve">Привить интерес к изучаемому предмету — значит добиться в дальнейшем высокого уровня обученности учащихся и хороших показателей качества знаний, то есть достичь основной цели обучения. Использую исследовательские методы, которые заинтересовывают учащихся. Заметно повышает мотивацию учащихся благоприятный и продуктивный микроклимат на уроке. Его поддержанию на уроке способствует вовлечение в деятельность всех учащихся класса; создание нестандартных ситуаций; демонстрация достижений каждого на уроке; умение хвалить любого ученика на каждом уроке, даже за малые достижения и успехи. Моё отношение к учащимся пронизано гуманным отношением к ним. Расширение свободы и самостоятельности в целом положительно влияют на самочувствие учениц. Им нравится в школе, они любят своего преподавателя; </w:t>
      </w:r>
      <w:r w:rsidRPr="00723435">
        <w:rPr>
          <w:rStyle w:val="a8"/>
          <w:sz w:val="28"/>
          <w:szCs w:val="28"/>
        </w:rPr>
        <w:t>им нравится учиться</w:t>
      </w:r>
      <w:r w:rsidRPr="00723435">
        <w:rPr>
          <w:sz w:val="28"/>
          <w:szCs w:val="28"/>
        </w:rPr>
        <w:t xml:space="preserve"> в таких условиях.</w:t>
      </w:r>
    </w:p>
    <w:p w:rsidR="00412534" w:rsidRPr="00723435" w:rsidRDefault="002E0720" w:rsidP="00723435">
      <w:pPr>
        <w:pStyle w:val="11"/>
        <w:keepNext/>
        <w:keepLines/>
        <w:shd w:val="clear" w:color="auto" w:fill="auto"/>
        <w:spacing w:before="0" w:line="360" w:lineRule="auto"/>
        <w:ind w:right="40"/>
        <w:rPr>
          <w:sz w:val="28"/>
          <w:szCs w:val="28"/>
        </w:rPr>
      </w:pPr>
      <w:bookmarkStart w:id="1" w:name="bookmark0"/>
      <w:r w:rsidRPr="00723435">
        <w:rPr>
          <w:sz w:val="28"/>
          <w:szCs w:val="28"/>
        </w:rPr>
        <w:t>Мотивация учения основное условие успешного обучения</w:t>
      </w:r>
      <w:bookmarkEnd w:id="1"/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 w:rsidRPr="00723435">
        <w:rPr>
          <w:sz w:val="28"/>
          <w:szCs w:val="28"/>
        </w:rPr>
        <w:t>Серьезной проблемой нашего времени является падение у школьников интереса к учебным занятиям и снижение общего уровня культуры учебного труда. Отсутствие интереса к учению, равнодушие к школьным занятиям может выступать причиной накопления отрицательных эмоций у детей по отношению к учебной деятельности.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 w:rsidRPr="00723435">
        <w:rPr>
          <w:sz w:val="28"/>
          <w:szCs w:val="28"/>
        </w:rPr>
        <w:t xml:space="preserve">Формирование побуждений к учению является одной из важных проблем в начальной школе, поскольку, как свидетельствуют психологи, именно в младшем школьном возрасте наблюдается тенденция к падению добросовестного отношения к учению. Отсюда очень важно, чтобы ученик уже в начальных классах осознавал мотивы учения, </w:t>
      </w:r>
      <w:r w:rsidRPr="00723435">
        <w:rPr>
          <w:sz w:val="28"/>
          <w:szCs w:val="28"/>
        </w:rPr>
        <w:lastRenderedPageBreak/>
        <w:t>так как от этого зависит проявление его интеллектуальной и волевой активности, формирование его отношения к учебному процессу в целом.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 w:firstLine="300"/>
        <w:rPr>
          <w:sz w:val="28"/>
          <w:szCs w:val="28"/>
        </w:rPr>
      </w:pPr>
      <w:r w:rsidRPr="00723435">
        <w:rPr>
          <w:sz w:val="28"/>
          <w:szCs w:val="28"/>
        </w:rPr>
        <w:t xml:space="preserve">Чтобы положительные мотивы были не только осознанными, но и реально-действующими, нужно </w:t>
      </w:r>
      <w:r w:rsidR="006A0A7E" w:rsidRPr="00723435">
        <w:rPr>
          <w:sz w:val="28"/>
          <w:szCs w:val="28"/>
        </w:rPr>
        <w:t xml:space="preserve">вести </w:t>
      </w:r>
      <w:r w:rsidRPr="00723435">
        <w:rPr>
          <w:sz w:val="28"/>
          <w:szCs w:val="28"/>
        </w:rPr>
        <w:t>работу по их формированию.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 w:firstLine="280"/>
        <w:rPr>
          <w:sz w:val="28"/>
          <w:szCs w:val="28"/>
        </w:rPr>
      </w:pPr>
      <w:r w:rsidRPr="00723435">
        <w:rPr>
          <w:sz w:val="28"/>
          <w:szCs w:val="28"/>
        </w:rPr>
        <w:t>Школьники младшего возраста любят мечтать и играть, разгадывать загадки, раскрывать тайны. Они стремятся к приключениям. Однотипная и длительная работа быстро их утомляет. Если необходимо проделать большое количество однообразных упражнений, нужно включить их в игровую оболочку, в которой эти действия выполняются для достижения игровой цели. В таких случаях используется приём «Привлекательная цель». На уроке математики во 2-м классе «Сложение и вычитание двузначных чисел в пределах 100» одна из задач, решаемых на уроке, — отработка навыков сложения и вычитания двузначных чисел без перехода через десяток в пределах 100. Детям же была поставлена цель: помочь Алёше Попович}^ восстановить своё доброе имя, вернуть золото и прогнать племя басурманское с земли русской.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 w:firstLine="280"/>
        <w:rPr>
          <w:sz w:val="28"/>
          <w:szCs w:val="28"/>
        </w:rPr>
      </w:pPr>
      <w:r w:rsidRPr="00723435">
        <w:rPr>
          <w:sz w:val="28"/>
          <w:szCs w:val="28"/>
        </w:rPr>
        <w:t>В этом же случае можно дать ученикам возможность соревноваться, выполняя по очереди действия в соответствии с определённым правилом, когда всякое последующее действие зависит от предыдущего.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 w:firstLine="280"/>
        <w:rPr>
          <w:sz w:val="28"/>
          <w:szCs w:val="28"/>
        </w:rPr>
      </w:pPr>
      <w:r w:rsidRPr="00723435">
        <w:rPr>
          <w:sz w:val="28"/>
          <w:szCs w:val="28"/>
        </w:rPr>
        <w:t>Развивать и сохранять учебную мотивацию у младших школьников можно, используя для этой цели занимательные задания, загадки, и ребусы, привлекая красочную наглядность, литературных персонажей и сказочных героев. Поддержание постоянного интереса к предмету обеспечивается через содержание и формулировку заданий, форму подачи материала: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 w:firstLine="280"/>
        <w:rPr>
          <w:sz w:val="28"/>
          <w:szCs w:val="28"/>
        </w:rPr>
      </w:pPr>
      <w:r w:rsidRPr="00723435">
        <w:rPr>
          <w:sz w:val="28"/>
          <w:szCs w:val="28"/>
        </w:rPr>
        <w:t xml:space="preserve">«Найди лишнее число в каждом ряду», «Зачеркни его», «Оставшиеся числа, расставь в порядке возрастания», «Подставив вместо чисел соответствующие буквы, расшифруй слово», «Запиши его». За время работы мы обратили внимание на то, что больший интерес школьники проявляют к той информации, которая помогает им решать жизненные проблемы. Поэтому обучение обязательно нужно связывать с практическими потребностями ученика. Введение в теорию осуществляю через практическую задачу, полезность решения которой очевидна ученикам: найти площадь класса, средний </w:t>
      </w:r>
      <w:r w:rsidRPr="00723435">
        <w:rPr>
          <w:sz w:val="28"/>
          <w:szCs w:val="28"/>
        </w:rPr>
        <w:lastRenderedPageBreak/>
        <w:t>возраст членов семьи.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 w:firstLine="280"/>
        <w:rPr>
          <w:sz w:val="28"/>
          <w:szCs w:val="28"/>
        </w:rPr>
      </w:pPr>
      <w:r w:rsidRPr="00723435">
        <w:rPr>
          <w:sz w:val="28"/>
          <w:szCs w:val="28"/>
        </w:rPr>
        <w:t>В разработанные уроки и внеклассные мероприятия стараюсь включать загадки, пословицы, народные игры, которые вызывают у ребят положительный эмоциональный настрой. Полезное действие на функции организма оказывает также изменение рабочей позы во время урока. Целесообразно проводить уроки в системе «динамической смены поз», т. е. организованно переводить учащихся из одной рабочей позы (сидя) в другую (стоя). Продолжительность работы стоя может быть от 3 до 5 минут и смена поз происходит 2-3 раза в течение урока. При этом важна не только продолжительность стояния, сколько сам факт смены положения детского организма. Для этой позы подбираются соответствующие виды учебной работы, например: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444"/>
        </w:tabs>
        <w:spacing w:line="360" w:lineRule="auto"/>
        <w:ind w:left="20" w:firstLine="280"/>
        <w:rPr>
          <w:sz w:val="28"/>
          <w:szCs w:val="28"/>
        </w:rPr>
      </w:pPr>
      <w:r w:rsidRPr="00723435">
        <w:rPr>
          <w:sz w:val="28"/>
          <w:szCs w:val="28"/>
        </w:rPr>
        <w:t>Работа в парах, задать друг другу вопросы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444"/>
        </w:tabs>
        <w:spacing w:line="360" w:lineRule="auto"/>
        <w:ind w:left="20" w:firstLine="280"/>
        <w:rPr>
          <w:sz w:val="28"/>
          <w:szCs w:val="28"/>
        </w:rPr>
      </w:pPr>
      <w:r w:rsidRPr="00723435">
        <w:rPr>
          <w:sz w:val="28"/>
          <w:szCs w:val="28"/>
        </w:rPr>
        <w:t>Игры на внимание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440"/>
        </w:tabs>
        <w:spacing w:line="360" w:lineRule="auto"/>
        <w:ind w:left="20" w:firstLine="280"/>
        <w:rPr>
          <w:sz w:val="28"/>
          <w:szCs w:val="28"/>
        </w:rPr>
      </w:pPr>
      <w:r w:rsidRPr="00723435">
        <w:rPr>
          <w:sz w:val="28"/>
          <w:szCs w:val="28"/>
        </w:rPr>
        <w:t>Провести небольшую беседу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 w:firstLine="280"/>
        <w:rPr>
          <w:sz w:val="28"/>
          <w:szCs w:val="28"/>
        </w:rPr>
      </w:pPr>
      <w:r w:rsidRPr="00723435">
        <w:rPr>
          <w:sz w:val="28"/>
          <w:szCs w:val="28"/>
        </w:rPr>
        <w:t>У школьников, занимающихся в таком режиме, значительно снижен уровень напряжённости при выполнении учебных заданий. На современном этапе развития начального образования большое внимание уделяется учёту психологических и личностных характеристик школьника, изменяются и цели контролирующей и оценочной функции учителя. Педагогическое значение этой деятельности таково: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157"/>
        </w:tabs>
        <w:spacing w:line="360" w:lineRule="auto"/>
        <w:ind w:left="20"/>
        <w:jc w:val="left"/>
        <w:rPr>
          <w:sz w:val="28"/>
          <w:szCs w:val="28"/>
        </w:rPr>
      </w:pPr>
      <w:r w:rsidRPr="00723435">
        <w:rPr>
          <w:sz w:val="28"/>
          <w:szCs w:val="28"/>
        </w:rPr>
        <w:t>У учащихся развивается объективный взгляд на собственную деятельность и её результаты;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160"/>
        </w:tabs>
        <w:spacing w:line="360" w:lineRule="auto"/>
        <w:ind w:left="20"/>
        <w:jc w:val="left"/>
        <w:rPr>
          <w:sz w:val="28"/>
          <w:szCs w:val="28"/>
        </w:rPr>
      </w:pPr>
      <w:r w:rsidRPr="00723435">
        <w:rPr>
          <w:sz w:val="28"/>
          <w:szCs w:val="28"/>
        </w:rPr>
        <w:t>Воспитываются самостоятельность и ответственность школьников;</w:t>
      </w:r>
    </w:p>
    <w:p w:rsidR="00412534" w:rsidRPr="00723435" w:rsidRDefault="002E0720" w:rsidP="00723435">
      <w:pPr>
        <w:pStyle w:val="1"/>
        <w:numPr>
          <w:ilvl w:val="0"/>
          <w:numId w:val="1"/>
        </w:numPr>
        <w:shd w:val="clear" w:color="auto" w:fill="auto"/>
        <w:tabs>
          <w:tab w:val="left" w:pos="153"/>
        </w:tabs>
        <w:spacing w:line="360" w:lineRule="auto"/>
        <w:ind w:left="20"/>
        <w:jc w:val="left"/>
        <w:rPr>
          <w:sz w:val="28"/>
          <w:szCs w:val="28"/>
        </w:rPr>
      </w:pPr>
      <w:r w:rsidRPr="00723435">
        <w:rPr>
          <w:sz w:val="28"/>
          <w:szCs w:val="28"/>
        </w:rPr>
        <w:t>Формируются важнейшие компоненты учебной деятельности, как самоконтроль и самооценка.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 w:firstLine="280"/>
        <w:rPr>
          <w:sz w:val="28"/>
          <w:szCs w:val="28"/>
        </w:rPr>
      </w:pPr>
      <w:r w:rsidRPr="00723435">
        <w:rPr>
          <w:sz w:val="28"/>
          <w:szCs w:val="28"/>
        </w:rPr>
        <w:t>Очень важно, чтобы ребенок не только активно, с интересом работал на уроке, но и видел плоды своего труда и мог их оценить. Ведь рефлексия в развитии личности играет значительную роль в формировании положительной мотивации на учение.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 w:firstLine="280"/>
        <w:rPr>
          <w:sz w:val="28"/>
          <w:szCs w:val="28"/>
        </w:rPr>
      </w:pPr>
      <w:r w:rsidRPr="00723435">
        <w:rPr>
          <w:sz w:val="28"/>
          <w:szCs w:val="28"/>
        </w:rPr>
        <w:t xml:space="preserve">Использование названных приемов оказывает благотворное влияние на развитие не только познавательной, но и личностно-мотивационной сферы учащихся. Создаваемый на уроках и во внеурочной деятельности благоприятный фон в большой степени </w:t>
      </w:r>
      <w:r w:rsidRPr="00723435">
        <w:rPr>
          <w:sz w:val="28"/>
          <w:szCs w:val="28"/>
        </w:rPr>
        <w:lastRenderedPageBreak/>
        <w:t>способствует развитию учебной мотивации, что является необходимым условием не только для успешного протекания всей учебной деятельности, но и сохранения здоровья ребенка.</w:t>
      </w:r>
    </w:p>
    <w:p w:rsidR="00412534" w:rsidRPr="00723435" w:rsidRDefault="002E0720" w:rsidP="00723435">
      <w:pPr>
        <w:pStyle w:val="1"/>
        <w:shd w:val="clear" w:color="auto" w:fill="auto"/>
        <w:spacing w:line="360" w:lineRule="auto"/>
        <w:ind w:left="20" w:right="20" w:firstLine="280"/>
        <w:rPr>
          <w:sz w:val="28"/>
          <w:szCs w:val="28"/>
        </w:rPr>
      </w:pPr>
      <w:r w:rsidRPr="00723435">
        <w:rPr>
          <w:sz w:val="28"/>
          <w:szCs w:val="28"/>
        </w:rPr>
        <w:t>Мотивация оказывает самое большое влияние на продуктивность учебного процесса и определяет успешность учебной деятельности. Отсутствие мотивов учения неизбежно приводит к снижению успеваемости, деградации личности, а в конечном счёте к совершению подростками правонарушений.</w:t>
      </w:r>
    </w:p>
    <w:sectPr w:rsidR="00412534" w:rsidRPr="00723435" w:rsidSect="00412534">
      <w:type w:val="continuous"/>
      <w:pgSz w:w="11909" w:h="16838"/>
      <w:pgMar w:top="1592" w:right="567" w:bottom="1048" w:left="5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31" w:rsidRDefault="00CB7A31" w:rsidP="00412534">
      <w:r>
        <w:separator/>
      </w:r>
    </w:p>
  </w:endnote>
  <w:endnote w:type="continuationSeparator" w:id="0">
    <w:p w:rsidR="00CB7A31" w:rsidRDefault="00CB7A31" w:rsidP="0041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31" w:rsidRDefault="00CB7A31"/>
  </w:footnote>
  <w:footnote w:type="continuationSeparator" w:id="0">
    <w:p w:rsidR="00CB7A31" w:rsidRDefault="00CB7A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D5B39"/>
    <w:multiLevelType w:val="multilevel"/>
    <w:tmpl w:val="B77236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12534"/>
    <w:rsid w:val="002E0720"/>
    <w:rsid w:val="00306B03"/>
    <w:rsid w:val="00412534"/>
    <w:rsid w:val="006A0A7E"/>
    <w:rsid w:val="00723435"/>
    <w:rsid w:val="00934CDC"/>
    <w:rsid w:val="00CB7A31"/>
    <w:rsid w:val="00E2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599D4E-0933-4E0B-8EFB-74806259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1253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2534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12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sid w:val="00412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4125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Курсив"/>
    <w:basedOn w:val="a4"/>
    <w:rsid w:val="004125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4125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rsid w:val="0041253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4125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412534"/>
    <w:pPr>
      <w:shd w:val="clear" w:color="auto" w:fill="FFFFFF"/>
      <w:spacing w:before="24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semiHidden/>
    <w:unhideWhenUsed/>
    <w:rsid w:val="007234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2343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7234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2343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2015-02-24T20:12:00Z</dcterms:created>
  <dcterms:modified xsi:type="dcterms:W3CDTF">2020-01-18T16:39:00Z</dcterms:modified>
</cp:coreProperties>
</file>