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A4" w:rsidRPr="006F529E" w:rsidRDefault="001236B5" w:rsidP="00123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3454D">
        <w:rPr>
          <w:b/>
          <w:sz w:val="28"/>
          <w:szCs w:val="28"/>
        </w:rPr>
        <w:t>собенности</w:t>
      </w:r>
      <w:r w:rsidR="00955EA4" w:rsidRPr="006F529E">
        <w:rPr>
          <w:b/>
          <w:sz w:val="28"/>
          <w:szCs w:val="28"/>
        </w:rPr>
        <w:t xml:space="preserve"> применения активных методов обучения при изучении иностранного языка в школе</w:t>
      </w:r>
    </w:p>
    <w:p w:rsidR="00200A69" w:rsidRPr="008375CD" w:rsidRDefault="00200A69" w:rsidP="00975351">
      <w:pPr>
        <w:ind w:firstLine="709"/>
        <w:jc w:val="center"/>
        <w:rPr>
          <w:sz w:val="28"/>
          <w:szCs w:val="28"/>
        </w:rPr>
      </w:pPr>
    </w:p>
    <w:p w:rsidR="004F2C4A" w:rsidRPr="008375CD" w:rsidRDefault="00200A69" w:rsidP="00975351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 xml:space="preserve">Система образования в нашей стране постоянно совершенствуется. </w:t>
      </w:r>
      <w:r w:rsidR="00CA3EEE" w:rsidRPr="008375CD">
        <w:rPr>
          <w:sz w:val="28"/>
          <w:szCs w:val="28"/>
        </w:rPr>
        <w:t xml:space="preserve">Это связано с развитием экономики, изменениями в политической и социальной сферах </w:t>
      </w:r>
      <w:r w:rsidR="00A7429D" w:rsidRPr="008375CD">
        <w:rPr>
          <w:sz w:val="28"/>
          <w:szCs w:val="28"/>
        </w:rPr>
        <w:t xml:space="preserve">общественной деятельности и т.д. Одной из главнейших целей образовательного процесса является обеспечение эффективного обучения, повышающего учебную мотивацию и активизирующего познавательную деятельность учащихся. Реализация данной цели не возможна без внедрения активных методов обучения в систему образования. </w:t>
      </w:r>
    </w:p>
    <w:p w:rsidR="00A7429D" w:rsidRPr="008375CD" w:rsidRDefault="00A7429D" w:rsidP="00975351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Под активными методами о</w:t>
      </w:r>
      <w:r w:rsidR="004F2C4A" w:rsidRPr="008375CD">
        <w:rPr>
          <w:sz w:val="28"/>
          <w:szCs w:val="28"/>
        </w:rPr>
        <w:t xml:space="preserve">бучения в педагогической науке понимаются такие приемы и методики, которые позволяют активизировать познавательную и творческую деятельность </w:t>
      </w:r>
      <w:r w:rsidR="00D3454D">
        <w:rPr>
          <w:sz w:val="28"/>
          <w:szCs w:val="28"/>
        </w:rPr>
        <w:t>обучающихся</w:t>
      </w:r>
      <w:r w:rsidR="004F2C4A" w:rsidRPr="008375CD">
        <w:rPr>
          <w:sz w:val="28"/>
          <w:szCs w:val="28"/>
        </w:rPr>
        <w:t xml:space="preserve"> в процессе приобретения новых знаний</w:t>
      </w:r>
      <w:r w:rsidR="005C52CB">
        <w:rPr>
          <w:sz w:val="28"/>
          <w:szCs w:val="28"/>
        </w:rPr>
        <w:t>,</w:t>
      </w:r>
      <w:r w:rsidR="004F2C4A" w:rsidRPr="008375CD">
        <w:rPr>
          <w:sz w:val="28"/>
          <w:szCs w:val="28"/>
        </w:rPr>
        <w:t xml:space="preserve"> умений</w:t>
      </w:r>
      <w:r w:rsidR="005C52CB">
        <w:rPr>
          <w:sz w:val="28"/>
          <w:szCs w:val="28"/>
        </w:rPr>
        <w:t xml:space="preserve"> и навыков</w:t>
      </w:r>
      <w:r w:rsidR="004F2C4A" w:rsidRPr="008375CD">
        <w:rPr>
          <w:sz w:val="28"/>
          <w:szCs w:val="28"/>
        </w:rPr>
        <w:t xml:space="preserve">. </w:t>
      </w:r>
    </w:p>
    <w:p w:rsidR="00BA7D74" w:rsidRPr="008375CD" w:rsidRDefault="00BA7D74" w:rsidP="00BA7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иностранного языка достаточно сложный процесс, который отличается от ряда школьных дисциплин совокупностью таких требований, как  чтение, восприятие на слух, говорение и письмо на другом языке. </w:t>
      </w:r>
    </w:p>
    <w:p w:rsidR="00037F68" w:rsidRDefault="0052134D" w:rsidP="00975351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Применение активных методов обучения при изучении иностранн</w:t>
      </w:r>
      <w:r w:rsidR="00D3454D">
        <w:rPr>
          <w:sz w:val="28"/>
          <w:szCs w:val="28"/>
        </w:rPr>
        <w:t xml:space="preserve">ых </w:t>
      </w:r>
      <w:r w:rsidRPr="008375CD">
        <w:rPr>
          <w:sz w:val="28"/>
          <w:szCs w:val="28"/>
        </w:rPr>
        <w:t>язык</w:t>
      </w:r>
      <w:r w:rsidR="00D3454D">
        <w:rPr>
          <w:sz w:val="28"/>
          <w:szCs w:val="28"/>
        </w:rPr>
        <w:t>ов</w:t>
      </w:r>
      <w:r w:rsidRPr="008375CD">
        <w:rPr>
          <w:sz w:val="28"/>
          <w:szCs w:val="28"/>
        </w:rPr>
        <w:t xml:space="preserve"> в условиях </w:t>
      </w:r>
      <w:r w:rsidR="00D3454D">
        <w:rPr>
          <w:sz w:val="28"/>
          <w:szCs w:val="28"/>
        </w:rPr>
        <w:t xml:space="preserve">общего </w:t>
      </w:r>
      <w:r w:rsidRPr="008375CD">
        <w:rPr>
          <w:sz w:val="28"/>
          <w:szCs w:val="28"/>
        </w:rPr>
        <w:t xml:space="preserve">образования позволяет сделать образовательный процесс интересным, ярким, креативным, необычным. Такие уроки легче усваиваются и хорошо запоминаются учащимися. </w:t>
      </w:r>
      <w:r w:rsidR="0081773D">
        <w:rPr>
          <w:sz w:val="28"/>
          <w:szCs w:val="28"/>
        </w:rPr>
        <w:t xml:space="preserve">Однако далеко не все предлагаемые современной педагогической наукой методики активного обучения одинаково полезны и легко применимы в </w:t>
      </w:r>
      <w:r w:rsidR="00D3454D">
        <w:rPr>
          <w:sz w:val="28"/>
          <w:szCs w:val="28"/>
        </w:rPr>
        <w:t>образовательной деятельности</w:t>
      </w:r>
      <w:r w:rsidR="0081773D">
        <w:rPr>
          <w:sz w:val="28"/>
          <w:szCs w:val="28"/>
        </w:rPr>
        <w:t>.</w:t>
      </w:r>
    </w:p>
    <w:p w:rsidR="0010599D" w:rsidRPr="008375CD" w:rsidRDefault="0010599D" w:rsidP="00975351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 xml:space="preserve">Чаще всего в практике </w:t>
      </w:r>
      <w:r w:rsidR="00D3454D">
        <w:rPr>
          <w:sz w:val="28"/>
          <w:szCs w:val="28"/>
        </w:rPr>
        <w:t>общего</w:t>
      </w:r>
      <w:r w:rsidRPr="008375CD">
        <w:rPr>
          <w:sz w:val="28"/>
          <w:szCs w:val="28"/>
        </w:rPr>
        <w:t xml:space="preserve"> образования используются следующие методы активного обучения: </w:t>
      </w:r>
    </w:p>
    <w:p w:rsidR="007F1DAD" w:rsidRPr="008375CD" w:rsidRDefault="00D3454D" w:rsidP="0097535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10599D" w:rsidRPr="008375CD">
        <w:rPr>
          <w:i/>
          <w:sz w:val="28"/>
          <w:szCs w:val="28"/>
        </w:rPr>
        <w:t>Обучение в сотрудничестве</w:t>
      </w:r>
      <w:r w:rsidR="0010599D" w:rsidRPr="008375CD">
        <w:rPr>
          <w:sz w:val="28"/>
          <w:szCs w:val="28"/>
        </w:rPr>
        <w:t xml:space="preserve"> (cooperative learning). Данный метод предполагает объединение учащихся в подгруппы при решении задач, поставленных педагогом.</w:t>
      </w:r>
      <w:r w:rsidR="00777933" w:rsidRPr="008375CD">
        <w:rPr>
          <w:sz w:val="28"/>
          <w:szCs w:val="28"/>
        </w:rPr>
        <w:t xml:space="preserve"> При этом задачи ставятся каждому </w:t>
      </w:r>
      <w:r>
        <w:rPr>
          <w:sz w:val="28"/>
          <w:szCs w:val="28"/>
        </w:rPr>
        <w:t>обучающемуся</w:t>
      </w:r>
      <w:r w:rsidR="00777933" w:rsidRPr="008375CD">
        <w:rPr>
          <w:sz w:val="28"/>
          <w:szCs w:val="28"/>
        </w:rPr>
        <w:t xml:space="preserve"> индивидуальные, с учетом его психологических особенностей.</w:t>
      </w:r>
      <w:r w:rsidR="0010599D" w:rsidRPr="008375CD">
        <w:rPr>
          <w:sz w:val="28"/>
          <w:szCs w:val="28"/>
        </w:rPr>
        <w:t xml:space="preserve"> Эффективность такого обучения связана с возможностью каждого ученика принять участие в едином процессе, </w:t>
      </w:r>
      <w:r w:rsidR="00777933" w:rsidRPr="008375CD">
        <w:rPr>
          <w:sz w:val="28"/>
          <w:szCs w:val="28"/>
        </w:rPr>
        <w:t>принять на себя ответственность за общий результат и при этом реализовать индивидуальные способности. Так, например, тревожный ученик, который затрудняется отвечать перед аудиторией, может выполнять задачу учителя в группе, а право ответа будет предоставлено учащемуся, не испытывающему данных затруднений.</w:t>
      </w:r>
      <w:r w:rsidR="00975351" w:rsidRPr="008375CD">
        <w:rPr>
          <w:sz w:val="28"/>
          <w:szCs w:val="28"/>
        </w:rPr>
        <w:t xml:space="preserve"> </w:t>
      </w:r>
      <w:r w:rsidR="00777933" w:rsidRPr="008375CD">
        <w:rPr>
          <w:sz w:val="28"/>
          <w:szCs w:val="28"/>
        </w:rPr>
        <w:t xml:space="preserve">Однако применение данного метода на уроках иностранного языка имеет существенный недостаток. Одной из задач обучения иностранным языкам является развитие коммуникативных способностей </w:t>
      </w:r>
      <w:r>
        <w:rPr>
          <w:sz w:val="28"/>
          <w:szCs w:val="28"/>
        </w:rPr>
        <w:t>обучающи</w:t>
      </w:r>
      <w:r w:rsidR="00777933" w:rsidRPr="008375CD">
        <w:rPr>
          <w:sz w:val="28"/>
          <w:szCs w:val="28"/>
        </w:rPr>
        <w:t>хся</w:t>
      </w:r>
      <w:r w:rsidR="00975351" w:rsidRPr="008375CD">
        <w:rPr>
          <w:sz w:val="28"/>
          <w:szCs w:val="28"/>
        </w:rPr>
        <w:t xml:space="preserve">, а обучение в сотрудничестве не способствует развитию данного феномена в полной мере. </w:t>
      </w:r>
    </w:p>
    <w:p w:rsidR="00975351" w:rsidRPr="008375CD" w:rsidRDefault="00D3454D" w:rsidP="009753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="00975351" w:rsidRPr="008375CD">
        <w:rPr>
          <w:i/>
          <w:iCs/>
          <w:sz w:val="28"/>
          <w:szCs w:val="28"/>
        </w:rPr>
        <w:t>Метод проектов</w:t>
      </w:r>
      <w:r>
        <w:rPr>
          <w:i/>
          <w:iCs/>
          <w:sz w:val="28"/>
          <w:szCs w:val="28"/>
        </w:rPr>
        <w:t xml:space="preserve">, </w:t>
      </w:r>
      <w:r w:rsidRPr="00D3454D">
        <w:rPr>
          <w:iCs/>
          <w:sz w:val="28"/>
          <w:szCs w:val="28"/>
        </w:rPr>
        <w:t>который р</w:t>
      </w:r>
      <w:r w:rsidR="00975351" w:rsidRPr="008375CD">
        <w:rPr>
          <w:sz w:val="28"/>
          <w:szCs w:val="28"/>
        </w:rPr>
        <w:t xml:space="preserve">еализуется через представление учащимися индивидуальных проектов по самостоятельно выбранной теме. Способ ее изложения и презентация так же выбираются учащимся. «Проектная методика позволяет вести индивидуальную работу над темой, которая вызывает наибольший интерес у каждого участника проекта, что, несомненно, влечет за </w:t>
      </w:r>
      <w:r w:rsidR="00975351" w:rsidRPr="008375CD">
        <w:rPr>
          <w:sz w:val="28"/>
          <w:szCs w:val="28"/>
        </w:rPr>
        <w:lastRenderedPageBreak/>
        <w:t>собой повышенную мотивированную активность учащегося» [</w:t>
      </w:r>
      <w:r w:rsidR="00D42CC5">
        <w:rPr>
          <w:sz w:val="28"/>
          <w:szCs w:val="28"/>
        </w:rPr>
        <w:t xml:space="preserve">1, с. </w:t>
      </w:r>
      <w:r w:rsidR="004B1BBB">
        <w:rPr>
          <w:sz w:val="28"/>
          <w:szCs w:val="28"/>
        </w:rPr>
        <w:t>40</w:t>
      </w:r>
      <w:r w:rsidR="00975351" w:rsidRPr="008375CD">
        <w:rPr>
          <w:sz w:val="28"/>
          <w:szCs w:val="28"/>
        </w:rPr>
        <w:t>].</w:t>
      </w:r>
      <w:r w:rsidR="00FB2629" w:rsidRPr="008375CD">
        <w:rPr>
          <w:sz w:val="28"/>
          <w:szCs w:val="28"/>
        </w:rPr>
        <w:t xml:space="preserve"> Однако у данного метода так же имеются недостатки, основным из которых является ограниченность сугубо интересными для учащегося темами, что значительно сужает круг получаемых знаний. </w:t>
      </w:r>
    </w:p>
    <w:p w:rsidR="004A00D8" w:rsidRPr="008375CD" w:rsidRDefault="00D3454D" w:rsidP="004A00D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 w:rsidR="00277C17" w:rsidRPr="008375CD">
        <w:rPr>
          <w:i/>
          <w:iCs/>
          <w:sz w:val="28"/>
          <w:szCs w:val="28"/>
        </w:rPr>
        <w:t>М</w:t>
      </w:r>
      <w:r w:rsidR="00FB2629" w:rsidRPr="008375CD">
        <w:rPr>
          <w:i/>
          <w:iCs/>
          <w:sz w:val="28"/>
          <w:szCs w:val="28"/>
        </w:rPr>
        <w:t>етоды проблемного обучения</w:t>
      </w:r>
      <w:r>
        <w:rPr>
          <w:iCs/>
          <w:sz w:val="28"/>
          <w:szCs w:val="28"/>
        </w:rPr>
        <w:t>, который р</w:t>
      </w:r>
      <w:r w:rsidR="004A00D8" w:rsidRPr="008375CD">
        <w:rPr>
          <w:sz w:val="28"/>
          <w:szCs w:val="28"/>
        </w:rPr>
        <w:t xml:space="preserve">еализуется через постановку проблемной ситуации перед учащимися. </w:t>
      </w:r>
      <w:r w:rsidR="00DB500D" w:rsidRPr="008375CD">
        <w:rPr>
          <w:sz w:val="28"/>
          <w:szCs w:val="28"/>
        </w:rPr>
        <w:t xml:space="preserve">Однако данный метод будет эффективным тогда, когда у учащихся уже есть некоторая база знаний. Например, на уроке английского языка, после изучения ряда слов, </w:t>
      </w:r>
      <w:r>
        <w:rPr>
          <w:sz w:val="28"/>
          <w:szCs w:val="28"/>
        </w:rPr>
        <w:t>педагогический работник</w:t>
      </w:r>
      <w:r w:rsidR="00DB500D" w:rsidRPr="008375CD">
        <w:rPr>
          <w:sz w:val="28"/>
          <w:szCs w:val="28"/>
        </w:rPr>
        <w:t xml:space="preserve"> может дать задание написать письмо другу с использованием новых слов. </w:t>
      </w:r>
      <w:r w:rsidR="004A00D8" w:rsidRPr="008375CD">
        <w:rPr>
          <w:sz w:val="28"/>
          <w:szCs w:val="28"/>
        </w:rPr>
        <w:t>«</w:t>
      </w:r>
      <w:r w:rsidR="00FB2629" w:rsidRPr="008375CD">
        <w:rPr>
          <w:sz w:val="28"/>
          <w:szCs w:val="28"/>
        </w:rPr>
        <w:t>Проблемная ситуация представляет собой познавательную трудность, для преодоления которой обучаемые должны приобрести новые знания или приложить интеллектуальные усилия. Проблемные ситуации могут быть объективными (ситуация задается учителем) и субъективными (психологическое состояние интеллектуального затруднения при решении поставленной</w:t>
      </w:r>
      <w:r w:rsidR="004A00D8" w:rsidRPr="008375CD">
        <w:rPr>
          <w:sz w:val="28"/>
          <w:szCs w:val="28"/>
        </w:rPr>
        <w:t xml:space="preserve"> </w:t>
      </w:r>
      <w:r w:rsidR="00FB2629" w:rsidRPr="008375CD">
        <w:rPr>
          <w:sz w:val="28"/>
          <w:szCs w:val="28"/>
        </w:rPr>
        <w:t>проблемы)</w:t>
      </w:r>
      <w:r w:rsidR="004A00D8" w:rsidRPr="008375CD">
        <w:rPr>
          <w:sz w:val="28"/>
          <w:szCs w:val="28"/>
        </w:rPr>
        <w:t>» [</w:t>
      </w:r>
      <w:r>
        <w:rPr>
          <w:sz w:val="28"/>
          <w:szCs w:val="28"/>
        </w:rPr>
        <w:t>3,</w:t>
      </w:r>
      <w:r w:rsidR="004B1BBB">
        <w:rPr>
          <w:sz w:val="28"/>
          <w:szCs w:val="28"/>
        </w:rPr>
        <w:t xml:space="preserve"> с. 45</w:t>
      </w:r>
      <w:r w:rsidR="004A00D8" w:rsidRPr="008375CD">
        <w:rPr>
          <w:sz w:val="28"/>
          <w:szCs w:val="28"/>
        </w:rPr>
        <w:t>]</w:t>
      </w:r>
      <w:r w:rsidR="00FB2629" w:rsidRPr="008375CD">
        <w:rPr>
          <w:sz w:val="28"/>
          <w:szCs w:val="28"/>
        </w:rPr>
        <w:t>.</w:t>
      </w:r>
      <w:r w:rsidR="00DB500D" w:rsidRPr="008375CD">
        <w:rPr>
          <w:sz w:val="28"/>
          <w:szCs w:val="28"/>
        </w:rPr>
        <w:t xml:space="preserve"> Существенным недостатком данного метода является невозможность ограничения временными рамками. Поиск решения может занять много времени.</w:t>
      </w:r>
    </w:p>
    <w:p w:rsidR="00FB2629" w:rsidRPr="008375CD" w:rsidRDefault="00D3454D" w:rsidP="00830B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 w:rsidR="00FB2629" w:rsidRPr="008375CD">
        <w:rPr>
          <w:i/>
          <w:iCs/>
          <w:sz w:val="28"/>
          <w:szCs w:val="28"/>
        </w:rPr>
        <w:t>Кейс-метод</w:t>
      </w:r>
      <w:r>
        <w:rPr>
          <w:i/>
          <w:iCs/>
          <w:sz w:val="28"/>
          <w:szCs w:val="28"/>
        </w:rPr>
        <w:t xml:space="preserve"> (анализ конкретных ситуаций).</w:t>
      </w:r>
      <w:r w:rsidR="00FB2629" w:rsidRPr="008375CD">
        <w:rPr>
          <w:sz w:val="28"/>
          <w:szCs w:val="28"/>
        </w:rPr>
        <w:t xml:space="preserve"> Суть его </w:t>
      </w:r>
      <w:r>
        <w:rPr>
          <w:sz w:val="28"/>
          <w:szCs w:val="28"/>
        </w:rPr>
        <w:t xml:space="preserve">заключается </w:t>
      </w:r>
      <w:r w:rsidR="00FB2629" w:rsidRPr="008375CD">
        <w:rPr>
          <w:sz w:val="28"/>
          <w:szCs w:val="28"/>
        </w:rPr>
        <w:t xml:space="preserve">в том, что </w:t>
      </w:r>
      <w:r>
        <w:rPr>
          <w:sz w:val="28"/>
          <w:szCs w:val="28"/>
        </w:rPr>
        <w:t xml:space="preserve">обучающимся </w:t>
      </w:r>
      <w:r w:rsidR="00FB2629" w:rsidRPr="008375CD">
        <w:rPr>
          <w:sz w:val="28"/>
          <w:szCs w:val="28"/>
        </w:rPr>
        <w:t>предлагают осмыслить реальную жизненную ситуацию</w:t>
      </w:r>
      <w:r w:rsidR="00CB0883" w:rsidRPr="008375CD">
        <w:rPr>
          <w:sz w:val="28"/>
          <w:szCs w:val="28"/>
        </w:rPr>
        <w:t>.</w:t>
      </w:r>
      <w:r w:rsidR="00FB2629" w:rsidRPr="008375CD">
        <w:rPr>
          <w:sz w:val="28"/>
          <w:szCs w:val="28"/>
        </w:rPr>
        <w:t xml:space="preserve"> </w:t>
      </w:r>
      <w:r w:rsidR="00CB0883" w:rsidRPr="008375CD">
        <w:rPr>
          <w:sz w:val="28"/>
          <w:szCs w:val="28"/>
        </w:rPr>
        <w:t>Н</w:t>
      </w:r>
      <w:r w:rsidR="00830BAD" w:rsidRPr="008375CD">
        <w:rPr>
          <w:sz w:val="28"/>
          <w:szCs w:val="28"/>
        </w:rPr>
        <w:t>апример, применительно к уроку англ</w:t>
      </w:r>
      <w:r w:rsidR="00CB0883" w:rsidRPr="008375CD">
        <w:rPr>
          <w:sz w:val="28"/>
          <w:szCs w:val="28"/>
        </w:rPr>
        <w:t xml:space="preserve">ийского языка можно предложить осмыслить пройденную тему в контексте ее значения для современного общества. Это могут быть темы следующего типа: «Телевидение в нашей жизни», «Какие достопримечательности мировых столиц вы хотели бы посетить?» и т.д. Достоинством данного метода является возможность актуализации определенного комплекса знаний, неоднозначность решений, творческое развитие учащихся. </w:t>
      </w:r>
    </w:p>
    <w:p w:rsidR="00FB2629" w:rsidRPr="008375CD" w:rsidRDefault="00D3454D" w:rsidP="00CD6BC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="00CB0883" w:rsidRPr="008375CD">
        <w:rPr>
          <w:i/>
          <w:sz w:val="28"/>
          <w:szCs w:val="28"/>
        </w:rPr>
        <w:t>Игровые методы</w:t>
      </w:r>
      <w:r w:rsidR="00CB0883" w:rsidRPr="008375CD">
        <w:rPr>
          <w:sz w:val="28"/>
          <w:szCs w:val="28"/>
        </w:rPr>
        <w:t>, такие как деловая игра, ролевая игра, игра имитация и т.д. Игра является естественной деятельностью для детей школьного возраста, поэтому именно данному методу принадлежит преимущество в использовании для активизации познавательной деятельности</w:t>
      </w:r>
      <w:r w:rsidR="00270E0C" w:rsidRPr="008375C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270E0C" w:rsidRPr="008375CD">
        <w:rPr>
          <w:sz w:val="28"/>
          <w:szCs w:val="28"/>
        </w:rPr>
        <w:t>.</w:t>
      </w:r>
      <w:r w:rsidR="00CB0883" w:rsidRPr="008375CD">
        <w:rPr>
          <w:sz w:val="28"/>
          <w:szCs w:val="28"/>
        </w:rPr>
        <w:t xml:space="preserve"> </w:t>
      </w:r>
      <w:r w:rsidR="00CD6BC4" w:rsidRPr="008375CD">
        <w:rPr>
          <w:sz w:val="28"/>
          <w:szCs w:val="28"/>
        </w:rPr>
        <w:t>«</w:t>
      </w:r>
      <w:r w:rsidR="00FB2629" w:rsidRPr="008375CD">
        <w:rPr>
          <w:sz w:val="28"/>
          <w:szCs w:val="28"/>
        </w:rPr>
        <w:t>Игра - мощный стимул к овладению иностранным языком и эффективный прием в арсенале преподавателя иностранного языка. Использование игры и умение создавать речевые ситуации вызывают у обучающихся готовность, желание играть и общаться. Игра предполагает определенную цель, знание правил, а также элемент удовольствия. Учебная игра</w:t>
      </w:r>
      <w:r>
        <w:rPr>
          <w:sz w:val="28"/>
          <w:szCs w:val="28"/>
        </w:rPr>
        <w:t xml:space="preserve"> </w:t>
      </w:r>
      <w:r w:rsidR="00FB2629" w:rsidRPr="008375CD">
        <w:rPr>
          <w:sz w:val="28"/>
          <w:szCs w:val="28"/>
        </w:rPr>
        <w:t>- это особо организованное задание, требующее напряжения эмоциональных и умственных сил</w:t>
      </w:r>
      <w:r w:rsidR="00CD6BC4" w:rsidRPr="008375CD">
        <w:rPr>
          <w:sz w:val="28"/>
          <w:szCs w:val="28"/>
        </w:rPr>
        <w:t>» [</w:t>
      </w:r>
      <w:r w:rsidR="004B1BBB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B1BBB">
        <w:rPr>
          <w:sz w:val="28"/>
          <w:szCs w:val="28"/>
        </w:rPr>
        <w:t xml:space="preserve"> с. 15</w:t>
      </w:r>
      <w:r w:rsidR="00CD6BC4" w:rsidRPr="008375CD">
        <w:rPr>
          <w:sz w:val="28"/>
          <w:szCs w:val="28"/>
        </w:rPr>
        <w:t>]</w:t>
      </w:r>
      <w:r w:rsidR="00FB2629" w:rsidRPr="008375CD">
        <w:rPr>
          <w:sz w:val="28"/>
          <w:szCs w:val="28"/>
        </w:rPr>
        <w:t xml:space="preserve">. </w:t>
      </w:r>
    </w:p>
    <w:p w:rsidR="00CD6BC4" w:rsidRPr="008375CD" w:rsidRDefault="00CD6BC4" w:rsidP="00CD6BC4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Игры в процессе обучения иностранн</w:t>
      </w:r>
      <w:r w:rsidR="00D3454D">
        <w:rPr>
          <w:sz w:val="28"/>
          <w:szCs w:val="28"/>
        </w:rPr>
        <w:t>ым</w:t>
      </w:r>
      <w:r w:rsidRPr="008375CD">
        <w:rPr>
          <w:sz w:val="28"/>
          <w:szCs w:val="28"/>
        </w:rPr>
        <w:t xml:space="preserve"> язык</w:t>
      </w:r>
      <w:r w:rsidR="00D3454D">
        <w:rPr>
          <w:sz w:val="28"/>
          <w:szCs w:val="28"/>
        </w:rPr>
        <w:t>ам</w:t>
      </w:r>
      <w:r w:rsidRPr="008375CD">
        <w:rPr>
          <w:sz w:val="28"/>
          <w:szCs w:val="28"/>
        </w:rPr>
        <w:t xml:space="preserve"> в зависимости от целей урока можно подразделить на следующие виды:</w:t>
      </w:r>
    </w:p>
    <w:p w:rsidR="00CD6BC4" w:rsidRPr="008375CD" w:rsidRDefault="00D3454D" w:rsidP="00CD6BC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="00CD6BC4" w:rsidRPr="008375CD">
        <w:rPr>
          <w:i/>
          <w:sz w:val="28"/>
          <w:szCs w:val="28"/>
        </w:rPr>
        <w:t>Лексические игры.</w:t>
      </w:r>
      <w:r w:rsidR="00CD6BC4" w:rsidRPr="008375CD">
        <w:rPr>
          <w:sz w:val="28"/>
          <w:szCs w:val="28"/>
        </w:rPr>
        <w:t xml:space="preserve"> Примером может быть игра «Слова», суть которой заключается в том, что </w:t>
      </w:r>
      <w:r>
        <w:rPr>
          <w:sz w:val="28"/>
          <w:szCs w:val="28"/>
        </w:rPr>
        <w:t>обучающи</w:t>
      </w:r>
      <w:r w:rsidR="00CD6BC4" w:rsidRPr="008375CD">
        <w:rPr>
          <w:sz w:val="28"/>
          <w:szCs w:val="28"/>
        </w:rPr>
        <w:t xml:space="preserve">мся раздается набор карточек с различными словами и ставится задача быстрее других выбрать слова на заданную тему («Семья», «Школа», «Фрукты» и т.д.) </w:t>
      </w:r>
      <w:r w:rsidR="001A6281" w:rsidRPr="008375CD">
        <w:rPr>
          <w:sz w:val="28"/>
          <w:szCs w:val="28"/>
        </w:rPr>
        <w:t>Примером данного типа игр может быть</w:t>
      </w:r>
      <w:r w:rsidR="00CD6BC4" w:rsidRPr="008375CD">
        <w:rPr>
          <w:sz w:val="28"/>
          <w:szCs w:val="28"/>
        </w:rPr>
        <w:t xml:space="preserve"> </w:t>
      </w:r>
      <w:r w:rsidR="001A6281" w:rsidRPr="008375CD">
        <w:rPr>
          <w:sz w:val="28"/>
          <w:szCs w:val="28"/>
        </w:rPr>
        <w:t>и</w:t>
      </w:r>
      <w:r w:rsidR="00CD6BC4" w:rsidRPr="008375CD">
        <w:rPr>
          <w:sz w:val="28"/>
          <w:szCs w:val="28"/>
        </w:rPr>
        <w:t>гра «Что лишнее»</w:t>
      </w:r>
      <w:r w:rsidR="001A6281" w:rsidRPr="008375CD">
        <w:rPr>
          <w:sz w:val="28"/>
          <w:szCs w:val="28"/>
        </w:rPr>
        <w:t xml:space="preserve">, задача которой провести анализ цепочки слов и найти не принадлежащие к определенной группе слова, например: </w:t>
      </w:r>
      <w:r w:rsidR="00CD6BC4" w:rsidRPr="008375CD">
        <w:rPr>
          <w:sz w:val="28"/>
          <w:szCs w:val="28"/>
        </w:rPr>
        <w:t xml:space="preserve">час </w:t>
      </w:r>
      <w:r w:rsidR="00D42CC5" w:rsidRPr="00D42CC5">
        <w:rPr>
          <w:sz w:val="28"/>
          <w:szCs w:val="28"/>
        </w:rPr>
        <w:t>—</w:t>
      </w:r>
      <w:r w:rsidR="00CD6BC4" w:rsidRPr="008375CD">
        <w:rPr>
          <w:sz w:val="28"/>
          <w:szCs w:val="28"/>
        </w:rPr>
        <w:t xml:space="preserve"> день </w:t>
      </w:r>
      <w:r w:rsidR="00D42CC5" w:rsidRPr="00D42CC5">
        <w:rPr>
          <w:sz w:val="28"/>
          <w:szCs w:val="28"/>
        </w:rPr>
        <w:t>—</w:t>
      </w:r>
      <w:r w:rsidR="00CD6BC4" w:rsidRPr="008375CD">
        <w:rPr>
          <w:sz w:val="28"/>
          <w:szCs w:val="28"/>
        </w:rPr>
        <w:t xml:space="preserve"> весна </w:t>
      </w:r>
      <w:r w:rsidR="00D42CC5" w:rsidRPr="00D42CC5">
        <w:rPr>
          <w:sz w:val="28"/>
          <w:szCs w:val="28"/>
        </w:rPr>
        <w:t>—</w:t>
      </w:r>
      <w:r w:rsidR="00CD6BC4" w:rsidRPr="008375CD">
        <w:rPr>
          <w:sz w:val="28"/>
          <w:szCs w:val="28"/>
        </w:rPr>
        <w:t xml:space="preserve"> ночь </w:t>
      </w:r>
      <w:r w:rsidR="00D42CC5" w:rsidRPr="00D42CC5">
        <w:rPr>
          <w:sz w:val="28"/>
          <w:szCs w:val="28"/>
        </w:rPr>
        <w:t>—</w:t>
      </w:r>
      <w:r w:rsidR="00CD6BC4" w:rsidRPr="008375CD">
        <w:rPr>
          <w:sz w:val="28"/>
          <w:szCs w:val="28"/>
        </w:rPr>
        <w:t xml:space="preserve"> сутки </w:t>
      </w:r>
      <w:r w:rsidR="00D42CC5" w:rsidRPr="00D42CC5">
        <w:rPr>
          <w:sz w:val="28"/>
          <w:szCs w:val="28"/>
        </w:rPr>
        <w:t>—</w:t>
      </w:r>
      <w:r w:rsidR="00CD6BC4" w:rsidRPr="008375CD">
        <w:rPr>
          <w:sz w:val="28"/>
          <w:szCs w:val="28"/>
        </w:rPr>
        <w:t xml:space="preserve"> месяц </w:t>
      </w:r>
      <w:r w:rsidR="00D42CC5" w:rsidRPr="00D42CC5">
        <w:rPr>
          <w:sz w:val="28"/>
          <w:szCs w:val="28"/>
        </w:rPr>
        <w:t>—</w:t>
      </w:r>
      <w:r w:rsidR="00CD6BC4" w:rsidRPr="008375CD">
        <w:rPr>
          <w:sz w:val="28"/>
          <w:szCs w:val="28"/>
        </w:rPr>
        <w:t xml:space="preserve"> год. </w:t>
      </w:r>
    </w:p>
    <w:p w:rsidR="001A6281" w:rsidRPr="008375CD" w:rsidRDefault="00D3454D" w:rsidP="00CD6BC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2. </w:t>
      </w:r>
      <w:r w:rsidR="00CD6BC4" w:rsidRPr="008375CD">
        <w:rPr>
          <w:i/>
          <w:sz w:val="28"/>
          <w:szCs w:val="28"/>
        </w:rPr>
        <w:t>Развивающие игры.</w:t>
      </w:r>
      <w:r w:rsidR="00CD6BC4" w:rsidRPr="008375CD">
        <w:rPr>
          <w:sz w:val="28"/>
          <w:szCs w:val="28"/>
        </w:rPr>
        <w:t xml:space="preserve"> </w:t>
      </w:r>
      <w:r w:rsidR="001A6281" w:rsidRPr="008375CD">
        <w:rPr>
          <w:sz w:val="28"/>
          <w:szCs w:val="28"/>
        </w:rPr>
        <w:t xml:space="preserve">Суть данного вида игр заключается в развитии познавательных процессов, таких как память, внимание, речь и т.д. Примером может стать игра «Опиши объект» в процессе которой детям демонстрируют карточки с предметами или картинки, которые затем необходимо описать по памяти, указывая все отличительные характеристики. Еще одной разновидностью данного типа является игра «5 слов», в процессе которой один из учащихся считает до пяти, задавая определенный темп, а другой </w:t>
      </w:r>
      <w:r>
        <w:rPr>
          <w:sz w:val="28"/>
          <w:szCs w:val="28"/>
        </w:rPr>
        <w:t xml:space="preserve">- </w:t>
      </w:r>
      <w:r w:rsidR="001A6281" w:rsidRPr="008375CD">
        <w:rPr>
          <w:sz w:val="28"/>
          <w:szCs w:val="28"/>
        </w:rPr>
        <w:t>называет пять слов по пройденной теме.</w:t>
      </w:r>
    </w:p>
    <w:p w:rsidR="00DB61C5" w:rsidRPr="008375CD" w:rsidRDefault="00CD6BC4" w:rsidP="00CD6BC4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 xml:space="preserve"> </w:t>
      </w:r>
      <w:r w:rsidR="00D3454D">
        <w:rPr>
          <w:sz w:val="28"/>
          <w:szCs w:val="28"/>
        </w:rPr>
        <w:t xml:space="preserve">3. </w:t>
      </w:r>
      <w:r w:rsidR="001A6281" w:rsidRPr="008375CD">
        <w:rPr>
          <w:i/>
          <w:sz w:val="28"/>
          <w:szCs w:val="28"/>
        </w:rPr>
        <w:t>Логические игры.</w:t>
      </w:r>
      <w:r w:rsidR="001A6281" w:rsidRPr="008375CD">
        <w:rPr>
          <w:sz w:val="28"/>
          <w:szCs w:val="28"/>
        </w:rPr>
        <w:t xml:space="preserve"> К данному типу игр можно отнести составление кроссвордов, ребусов, шарад, загадок. Так</w:t>
      </w:r>
      <w:r w:rsidR="00D3454D">
        <w:rPr>
          <w:sz w:val="28"/>
          <w:szCs w:val="28"/>
        </w:rPr>
        <w:t>,</w:t>
      </w:r>
      <w:r w:rsidR="001A6281" w:rsidRPr="008375CD">
        <w:rPr>
          <w:sz w:val="28"/>
          <w:szCs w:val="28"/>
        </w:rPr>
        <w:t xml:space="preserve"> в качестве примера</w:t>
      </w:r>
      <w:r w:rsidR="00D3454D">
        <w:rPr>
          <w:sz w:val="28"/>
          <w:szCs w:val="28"/>
        </w:rPr>
        <w:t>,</w:t>
      </w:r>
      <w:r w:rsidR="001A6281" w:rsidRPr="008375CD">
        <w:rPr>
          <w:sz w:val="28"/>
          <w:szCs w:val="28"/>
        </w:rPr>
        <w:t xml:space="preserve"> можно рассмотреть игру </w:t>
      </w:r>
      <w:r w:rsidRPr="008375CD">
        <w:rPr>
          <w:sz w:val="28"/>
          <w:szCs w:val="28"/>
        </w:rPr>
        <w:t>«Guess»</w:t>
      </w:r>
      <w:r w:rsidR="001A6281" w:rsidRPr="008375CD">
        <w:rPr>
          <w:sz w:val="28"/>
          <w:szCs w:val="28"/>
        </w:rPr>
        <w:t xml:space="preserve">, в процессе которой один из участников задумывает предмет с рядом характеристик, а остальные дети пытаются угадать его с помощью дополнительных вопросов. </w:t>
      </w:r>
      <w:r w:rsidRPr="008375CD">
        <w:rPr>
          <w:sz w:val="28"/>
          <w:szCs w:val="28"/>
        </w:rPr>
        <w:t xml:space="preserve"> </w:t>
      </w:r>
      <w:r w:rsidR="001A6281" w:rsidRPr="008375CD">
        <w:rPr>
          <w:sz w:val="28"/>
          <w:szCs w:val="28"/>
        </w:rPr>
        <w:t xml:space="preserve">Похожий, но более легкий вариант данной игры </w:t>
      </w:r>
      <w:r w:rsidRPr="008375CD">
        <w:rPr>
          <w:sz w:val="28"/>
          <w:szCs w:val="28"/>
        </w:rPr>
        <w:t>«What`s this?»</w:t>
      </w:r>
      <w:r w:rsidR="00DB61C5" w:rsidRPr="008375CD">
        <w:rPr>
          <w:sz w:val="28"/>
          <w:szCs w:val="28"/>
        </w:rPr>
        <w:t xml:space="preserve">, в процессе которой первоначально называются признаки объекта, а потом угадывается слово. </w:t>
      </w:r>
      <w:r w:rsidRPr="008375CD">
        <w:rPr>
          <w:sz w:val="28"/>
          <w:szCs w:val="28"/>
        </w:rPr>
        <w:t xml:space="preserve"> </w:t>
      </w:r>
    </w:p>
    <w:p w:rsidR="00A06988" w:rsidRPr="008375CD" w:rsidRDefault="00D3454D" w:rsidP="00CD6BC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r w:rsidR="00CD6BC4" w:rsidRPr="008375CD">
        <w:rPr>
          <w:i/>
          <w:sz w:val="28"/>
          <w:szCs w:val="28"/>
        </w:rPr>
        <w:t>Командные игры</w:t>
      </w:r>
      <w:r w:rsidR="00CD6BC4" w:rsidRPr="008375CD">
        <w:rPr>
          <w:sz w:val="28"/>
          <w:szCs w:val="28"/>
        </w:rPr>
        <w:t>, в которых предлагаются задания более сложные. «</w:t>
      </w:r>
      <w:r w:rsidR="00CD6BC4" w:rsidRPr="008375CD">
        <w:rPr>
          <w:sz w:val="28"/>
          <w:szCs w:val="28"/>
          <w:lang w:val="en-US"/>
        </w:rPr>
        <w:t>Find</w:t>
      </w:r>
      <w:r w:rsidR="00CD6BC4" w:rsidRPr="008375CD">
        <w:rPr>
          <w:sz w:val="28"/>
          <w:szCs w:val="28"/>
        </w:rPr>
        <w:t xml:space="preserve"> </w:t>
      </w:r>
      <w:r w:rsidR="00CD6BC4" w:rsidRPr="008375CD">
        <w:rPr>
          <w:sz w:val="28"/>
          <w:szCs w:val="28"/>
          <w:lang w:val="en-US"/>
        </w:rPr>
        <w:t>a</w:t>
      </w:r>
      <w:r w:rsidR="00CD6BC4" w:rsidRPr="008375CD">
        <w:rPr>
          <w:sz w:val="28"/>
          <w:szCs w:val="28"/>
        </w:rPr>
        <w:t xml:space="preserve"> </w:t>
      </w:r>
      <w:r w:rsidR="00CD6BC4" w:rsidRPr="008375CD">
        <w:rPr>
          <w:sz w:val="28"/>
          <w:szCs w:val="28"/>
          <w:lang w:val="en-US"/>
        </w:rPr>
        <w:t>proverb</w:t>
      </w:r>
      <w:r w:rsidR="00CD6BC4" w:rsidRPr="008375CD">
        <w:rPr>
          <w:sz w:val="28"/>
          <w:szCs w:val="28"/>
        </w:rPr>
        <w:t>», «</w:t>
      </w:r>
      <w:r w:rsidR="00CD6BC4" w:rsidRPr="008375CD">
        <w:rPr>
          <w:sz w:val="28"/>
          <w:szCs w:val="28"/>
          <w:lang w:val="en-US"/>
        </w:rPr>
        <w:t>Make</w:t>
      </w:r>
      <w:r w:rsidR="00CD6BC4" w:rsidRPr="008375CD">
        <w:rPr>
          <w:sz w:val="28"/>
          <w:szCs w:val="28"/>
        </w:rPr>
        <w:t xml:space="preserve"> </w:t>
      </w:r>
      <w:r w:rsidR="00CD6BC4" w:rsidRPr="008375CD">
        <w:rPr>
          <w:sz w:val="28"/>
          <w:szCs w:val="28"/>
          <w:lang w:val="en-US"/>
        </w:rPr>
        <w:t>a</w:t>
      </w:r>
      <w:r w:rsidR="00CD6BC4" w:rsidRPr="008375CD">
        <w:rPr>
          <w:sz w:val="28"/>
          <w:szCs w:val="28"/>
        </w:rPr>
        <w:t xml:space="preserve"> </w:t>
      </w:r>
      <w:r w:rsidR="00CD6BC4" w:rsidRPr="008375CD">
        <w:rPr>
          <w:sz w:val="28"/>
          <w:szCs w:val="28"/>
          <w:lang w:val="en-US"/>
        </w:rPr>
        <w:t>story</w:t>
      </w:r>
      <w:r w:rsidR="00CD6BC4" w:rsidRPr="008375CD">
        <w:rPr>
          <w:sz w:val="28"/>
          <w:szCs w:val="28"/>
        </w:rPr>
        <w:t>»</w:t>
      </w:r>
      <w:r w:rsidR="00DB61C5" w:rsidRPr="008375CD">
        <w:rPr>
          <w:sz w:val="28"/>
          <w:szCs w:val="28"/>
        </w:rPr>
        <w:t xml:space="preserve">, </w:t>
      </w:r>
      <w:r w:rsidR="00CD6BC4" w:rsidRPr="008375CD">
        <w:rPr>
          <w:sz w:val="28"/>
          <w:szCs w:val="28"/>
        </w:rPr>
        <w:t>«</w:t>
      </w:r>
      <w:r w:rsidR="00CD6BC4" w:rsidRPr="008375CD">
        <w:rPr>
          <w:sz w:val="28"/>
          <w:szCs w:val="28"/>
          <w:lang w:val="en-US"/>
        </w:rPr>
        <w:t>Snowball</w:t>
      </w:r>
      <w:r w:rsidR="00CD6BC4" w:rsidRPr="008375CD">
        <w:rPr>
          <w:sz w:val="28"/>
          <w:szCs w:val="28"/>
        </w:rPr>
        <w:t xml:space="preserve">» </w:t>
      </w:r>
      <w:r w:rsidR="00DB61C5" w:rsidRPr="008375CD">
        <w:rPr>
          <w:sz w:val="28"/>
          <w:szCs w:val="28"/>
        </w:rPr>
        <w:t>(п</w:t>
      </w:r>
      <w:r w:rsidR="00CD6BC4" w:rsidRPr="008375CD">
        <w:rPr>
          <w:sz w:val="28"/>
          <w:szCs w:val="28"/>
        </w:rPr>
        <w:t>ервый ученик произносит слово</w:t>
      </w:r>
      <w:r w:rsidR="00DB61C5" w:rsidRPr="008375CD">
        <w:rPr>
          <w:sz w:val="28"/>
          <w:szCs w:val="28"/>
        </w:rPr>
        <w:t>,</w:t>
      </w:r>
      <w:r w:rsidR="00CD6BC4" w:rsidRPr="008375CD">
        <w:rPr>
          <w:sz w:val="28"/>
          <w:szCs w:val="28"/>
        </w:rPr>
        <w:t xml:space="preserve"> </w:t>
      </w:r>
      <w:r w:rsidR="00DB61C5" w:rsidRPr="008375CD">
        <w:rPr>
          <w:sz w:val="28"/>
          <w:szCs w:val="28"/>
        </w:rPr>
        <w:t>с</w:t>
      </w:r>
      <w:r w:rsidR="00CD6BC4" w:rsidRPr="008375CD">
        <w:rPr>
          <w:sz w:val="28"/>
          <w:szCs w:val="28"/>
        </w:rPr>
        <w:t>ледующий повторяет это слово и называет свое</w:t>
      </w:r>
      <w:r w:rsidR="00DB61C5" w:rsidRPr="008375CD">
        <w:rPr>
          <w:sz w:val="28"/>
          <w:szCs w:val="28"/>
        </w:rPr>
        <w:t>, т</w:t>
      </w:r>
      <w:r w:rsidR="00CD6BC4" w:rsidRPr="008375CD">
        <w:rPr>
          <w:sz w:val="28"/>
          <w:szCs w:val="28"/>
        </w:rPr>
        <w:t>ретий ученик повторяет слово первого, второго и называет свое слово и т</w:t>
      </w:r>
      <w:r>
        <w:rPr>
          <w:sz w:val="28"/>
          <w:szCs w:val="28"/>
        </w:rPr>
        <w:t>.</w:t>
      </w:r>
      <w:r w:rsidR="00CD6BC4" w:rsidRPr="008375CD">
        <w:rPr>
          <w:sz w:val="28"/>
          <w:szCs w:val="28"/>
        </w:rPr>
        <w:t xml:space="preserve"> д.</w:t>
      </w:r>
      <w:r>
        <w:rPr>
          <w:sz w:val="28"/>
          <w:szCs w:val="28"/>
        </w:rPr>
        <w:t>).</w:t>
      </w:r>
      <w:r w:rsidR="00336B8F" w:rsidRPr="008375CD">
        <w:rPr>
          <w:sz w:val="28"/>
          <w:szCs w:val="28"/>
        </w:rPr>
        <w:t xml:space="preserve"> К данному типу игр относится деловая игра, охватывающая весь спектр профессиональных ситуаций. Примером тем для деловых игр могут быть: «Школьный психолог профессионально важные характеристики», «Проблема родительско-детских отношений», «Лучшие достопримечательности мира» и др.  </w:t>
      </w:r>
    </w:p>
    <w:p w:rsidR="006E57B0" w:rsidRDefault="00A06988" w:rsidP="00CD6BC4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 xml:space="preserve">Инновационной игрой в этом блоке является квест. Квест-технологии в </w:t>
      </w:r>
      <w:r w:rsidR="00D3454D">
        <w:rPr>
          <w:sz w:val="28"/>
          <w:szCs w:val="28"/>
        </w:rPr>
        <w:t>образовательной деятельности</w:t>
      </w:r>
      <w:r w:rsidRPr="008375CD">
        <w:rPr>
          <w:sz w:val="28"/>
          <w:szCs w:val="28"/>
        </w:rPr>
        <w:t xml:space="preserve"> применяются относительно недавно, но уже успели завоевать популярность среди других активных методов обучения. </w:t>
      </w:r>
      <w:r w:rsidR="00CD6BC4" w:rsidRPr="008375CD">
        <w:rPr>
          <w:sz w:val="28"/>
          <w:szCs w:val="28"/>
        </w:rPr>
        <w:tab/>
      </w:r>
      <w:r w:rsidRPr="008375CD">
        <w:rPr>
          <w:sz w:val="28"/>
          <w:szCs w:val="28"/>
        </w:rPr>
        <w:t>Сущностью квеста является последовательное решение задач на пути к достижению цели</w:t>
      </w:r>
      <w:r w:rsidR="00032A33">
        <w:rPr>
          <w:sz w:val="28"/>
          <w:szCs w:val="28"/>
        </w:rPr>
        <w:t xml:space="preserve"> </w:t>
      </w:r>
      <w:r w:rsidR="00032A33" w:rsidRPr="008375CD">
        <w:rPr>
          <w:sz w:val="28"/>
          <w:szCs w:val="28"/>
        </w:rPr>
        <w:t>[</w:t>
      </w:r>
      <w:r w:rsidR="00032A33">
        <w:rPr>
          <w:sz w:val="28"/>
          <w:szCs w:val="28"/>
        </w:rPr>
        <w:t>5, с. 97</w:t>
      </w:r>
      <w:r w:rsidR="00032A33" w:rsidRPr="008375CD">
        <w:rPr>
          <w:sz w:val="28"/>
          <w:szCs w:val="28"/>
        </w:rPr>
        <w:t>]</w:t>
      </w:r>
      <w:r w:rsidRPr="008375CD">
        <w:rPr>
          <w:sz w:val="28"/>
          <w:szCs w:val="28"/>
        </w:rPr>
        <w:t>.</w:t>
      </w:r>
      <w:r w:rsidR="008D4F8D" w:rsidRPr="008375CD">
        <w:rPr>
          <w:sz w:val="28"/>
          <w:szCs w:val="28"/>
        </w:rPr>
        <w:t xml:space="preserve"> Квест является приключенческой игрой, в основе которого </w:t>
      </w:r>
      <w:r w:rsidR="00D3454D">
        <w:rPr>
          <w:sz w:val="28"/>
          <w:szCs w:val="28"/>
        </w:rPr>
        <w:t xml:space="preserve">заложено </w:t>
      </w:r>
      <w:r w:rsidR="008D4F8D" w:rsidRPr="008375CD">
        <w:rPr>
          <w:sz w:val="28"/>
          <w:szCs w:val="28"/>
        </w:rPr>
        <w:t xml:space="preserve">разгадывание ребусов и загадок. </w:t>
      </w:r>
    </w:p>
    <w:p w:rsidR="00CD6BC4" w:rsidRPr="008375CD" w:rsidRDefault="008D4F8D" w:rsidP="00CD6BC4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Игры такого типа позволяют активизировать все познавательные процессы учащихся, все органы чувств, мышечную активность, социальные процессы в классе, раскрывают потенциал и возможности учащихся. В качестве примерных заданий на пути к цели можно назвать следующие: прочитывание слов с помощью зеркала, составление подсказки из ряда перемешанных слов, подбор антонимов или синонимов к найденному словарному «ключу», разгадывание ребусов из иностранных слов и т.д.</w:t>
      </w:r>
    </w:p>
    <w:p w:rsidR="008D4F8D" w:rsidRPr="008375CD" w:rsidRDefault="008D4F8D" w:rsidP="00CD6BC4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Квесты бывают линейными или круговыми, когда одна подсказка является ключом к следующему заданию. Выделяют так же штурмовые квесты</w:t>
      </w:r>
      <w:r w:rsidR="00D3454D">
        <w:rPr>
          <w:sz w:val="28"/>
          <w:szCs w:val="28"/>
        </w:rPr>
        <w:t>,</w:t>
      </w:r>
      <w:r w:rsidR="00B141EB" w:rsidRPr="008375CD">
        <w:rPr>
          <w:sz w:val="28"/>
          <w:szCs w:val="28"/>
        </w:rPr>
        <w:t xml:space="preserve"> где каждый игрок получает основное задание и перечень точек с подсказками, а пути решения выбираются самостоятельно.</w:t>
      </w:r>
    </w:p>
    <w:p w:rsidR="00B141EB" w:rsidRPr="008375CD" w:rsidRDefault="00B141EB" w:rsidP="00CD6BC4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При составлении квест-урока необходимо соблюдать четкую регламентацию: соответствие теме учебного плана, заранее разработанная система оценивания, временные ограничения, доступность и понятность темы для учащихся, наличие элементарной словарной базы.</w:t>
      </w:r>
    </w:p>
    <w:p w:rsidR="00B141EB" w:rsidRDefault="00B141EB" w:rsidP="00CD6BC4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lastRenderedPageBreak/>
        <w:t xml:space="preserve">Кроме этого, квест-урок предполагает свободное передвижение учащихся по аудитории или выбранному периметру, что требует максимальной вовлеченности </w:t>
      </w:r>
      <w:r w:rsidR="00282DB8">
        <w:rPr>
          <w:sz w:val="28"/>
          <w:szCs w:val="28"/>
        </w:rPr>
        <w:t>педагога</w:t>
      </w:r>
      <w:r w:rsidRPr="008375CD">
        <w:rPr>
          <w:sz w:val="28"/>
          <w:szCs w:val="28"/>
        </w:rPr>
        <w:t xml:space="preserve"> в </w:t>
      </w:r>
      <w:r w:rsidR="00282DB8">
        <w:rPr>
          <w:sz w:val="28"/>
          <w:szCs w:val="28"/>
        </w:rPr>
        <w:t>образовательный процесс</w:t>
      </w:r>
      <w:r w:rsidRPr="008375CD">
        <w:rPr>
          <w:sz w:val="28"/>
          <w:szCs w:val="28"/>
        </w:rPr>
        <w:t>.</w:t>
      </w:r>
    </w:p>
    <w:p w:rsidR="00CF5CDF" w:rsidRPr="008375CD" w:rsidRDefault="00CF5CDF" w:rsidP="00CD6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применение игровых методов обучения, на наш взгляд</w:t>
      </w:r>
      <w:r w:rsidR="00282DB8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наиболее целесообразным при изучении иностранн</w:t>
      </w:r>
      <w:r w:rsidR="00282DB8">
        <w:rPr>
          <w:sz w:val="28"/>
          <w:szCs w:val="28"/>
        </w:rPr>
        <w:t>ых</w:t>
      </w:r>
      <w:r>
        <w:rPr>
          <w:sz w:val="28"/>
          <w:szCs w:val="28"/>
        </w:rPr>
        <w:t xml:space="preserve"> язык</w:t>
      </w:r>
      <w:r w:rsidR="00282DB8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F73278" w:rsidRPr="008375CD" w:rsidRDefault="00F73278" w:rsidP="00CD6BC4">
      <w:pPr>
        <w:ind w:firstLine="709"/>
        <w:jc w:val="both"/>
        <w:rPr>
          <w:sz w:val="28"/>
          <w:szCs w:val="28"/>
        </w:rPr>
      </w:pPr>
      <w:r w:rsidRPr="008375CD">
        <w:rPr>
          <w:sz w:val="28"/>
          <w:szCs w:val="28"/>
        </w:rPr>
        <w:t xml:space="preserve">Применение </w:t>
      </w:r>
      <w:r w:rsidR="00CF5CDF">
        <w:rPr>
          <w:sz w:val="28"/>
          <w:szCs w:val="28"/>
        </w:rPr>
        <w:t xml:space="preserve">данных методов </w:t>
      </w:r>
      <w:r w:rsidRPr="008375CD">
        <w:rPr>
          <w:sz w:val="28"/>
          <w:szCs w:val="28"/>
        </w:rPr>
        <w:t>позволяет повысить интерес учащихся к предмету, активизировать мышление, разнообразить словарный запас, развивать память, коммуникативные навыки и социальные взаимоотношения, однако необходимо соблюдение ряда условий для достижения эффективности образовательного процесса:</w:t>
      </w:r>
    </w:p>
    <w:p w:rsidR="00F73278" w:rsidRPr="008375CD" w:rsidRDefault="00F73278" w:rsidP="00DB1193">
      <w:pPr>
        <w:numPr>
          <w:ilvl w:val="0"/>
          <w:numId w:val="5"/>
        </w:numPr>
        <w:tabs>
          <w:tab w:val="clear" w:pos="2138"/>
          <w:tab w:val="num" w:pos="-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выбор той или иной методики должен соответствовать учебному плану и тематике занятий;</w:t>
      </w:r>
    </w:p>
    <w:p w:rsidR="00F73278" w:rsidRPr="008375CD" w:rsidRDefault="00F73278" w:rsidP="00DB1193">
      <w:pPr>
        <w:numPr>
          <w:ilvl w:val="0"/>
          <w:numId w:val="5"/>
        </w:numPr>
        <w:tabs>
          <w:tab w:val="clear" w:pos="2138"/>
          <w:tab w:val="num" w:pos="-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избранная технология должна быть проста в применении и доступна в понимании для учащихся;</w:t>
      </w:r>
    </w:p>
    <w:p w:rsidR="00F73278" w:rsidRPr="008375CD" w:rsidRDefault="00F73278" w:rsidP="00DB1193">
      <w:pPr>
        <w:numPr>
          <w:ilvl w:val="0"/>
          <w:numId w:val="5"/>
        </w:numPr>
        <w:tabs>
          <w:tab w:val="clear" w:pos="2138"/>
          <w:tab w:val="num" w:pos="-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выполняемые упражнения должны базироваться на имеющихся у обучающихся знаниях</w:t>
      </w:r>
      <w:r w:rsidR="00282DB8">
        <w:rPr>
          <w:sz w:val="28"/>
          <w:szCs w:val="28"/>
        </w:rPr>
        <w:t>, умениях</w:t>
      </w:r>
      <w:r w:rsidRPr="008375CD">
        <w:rPr>
          <w:sz w:val="28"/>
          <w:szCs w:val="28"/>
        </w:rPr>
        <w:t xml:space="preserve"> и навыках</w:t>
      </w:r>
      <w:r w:rsidR="00282DB8">
        <w:rPr>
          <w:sz w:val="28"/>
          <w:szCs w:val="28"/>
        </w:rPr>
        <w:t>, способствовать их развитию, а также развитию психологической сферы обучающихся</w:t>
      </w:r>
      <w:r w:rsidRPr="008375CD">
        <w:rPr>
          <w:sz w:val="28"/>
          <w:szCs w:val="28"/>
        </w:rPr>
        <w:t>;</w:t>
      </w:r>
    </w:p>
    <w:p w:rsidR="00F73278" w:rsidRPr="008375CD" w:rsidRDefault="00F73278" w:rsidP="00DB1193">
      <w:pPr>
        <w:numPr>
          <w:ilvl w:val="0"/>
          <w:numId w:val="5"/>
        </w:numPr>
        <w:tabs>
          <w:tab w:val="clear" w:pos="2138"/>
          <w:tab w:val="num" w:pos="-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методы активного обучения должны способствовать развитию знаний, навыков и умений учащихся, а так же их самооценки;</w:t>
      </w:r>
    </w:p>
    <w:p w:rsidR="00175B12" w:rsidRPr="008375CD" w:rsidRDefault="00175B12" w:rsidP="00DB1193">
      <w:pPr>
        <w:numPr>
          <w:ilvl w:val="0"/>
          <w:numId w:val="5"/>
        </w:numPr>
        <w:tabs>
          <w:tab w:val="clear" w:pos="2138"/>
          <w:tab w:val="num" w:pos="-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урок с использованием активных методов обучения должен способствовать развитию навыков чтения, письма, аудирования и говорения на иностранном языке;</w:t>
      </w:r>
    </w:p>
    <w:p w:rsidR="005651E4" w:rsidRPr="008375CD" w:rsidRDefault="00175B12" w:rsidP="00DB1193">
      <w:pPr>
        <w:numPr>
          <w:ilvl w:val="0"/>
          <w:numId w:val="5"/>
        </w:numPr>
        <w:tabs>
          <w:tab w:val="clear" w:pos="2138"/>
          <w:tab w:val="num" w:pos="-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375CD">
        <w:rPr>
          <w:sz w:val="28"/>
          <w:szCs w:val="28"/>
        </w:rPr>
        <w:t xml:space="preserve">урок должен способствовать созданию атмосферы доверия, адекватной </w:t>
      </w:r>
      <w:r w:rsidR="005651E4" w:rsidRPr="008375CD">
        <w:rPr>
          <w:sz w:val="28"/>
          <w:szCs w:val="28"/>
        </w:rPr>
        <w:t xml:space="preserve">конкурентоспособности </w:t>
      </w:r>
      <w:r w:rsidR="00282DB8">
        <w:rPr>
          <w:sz w:val="28"/>
          <w:szCs w:val="28"/>
        </w:rPr>
        <w:t>обучающихся</w:t>
      </w:r>
      <w:r w:rsidR="005651E4" w:rsidRPr="008375CD">
        <w:rPr>
          <w:sz w:val="28"/>
          <w:szCs w:val="28"/>
        </w:rPr>
        <w:t xml:space="preserve">; </w:t>
      </w:r>
    </w:p>
    <w:p w:rsidR="005651E4" w:rsidRPr="008375CD" w:rsidRDefault="005651E4" w:rsidP="00DB1193">
      <w:pPr>
        <w:numPr>
          <w:ilvl w:val="0"/>
          <w:numId w:val="5"/>
        </w:numPr>
        <w:tabs>
          <w:tab w:val="clear" w:pos="2138"/>
          <w:tab w:val="num" w:pos="-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необходимо определить и донести до учащихся цель урока, его задачи и структуру;</w:t>
      </w:r>
    </w:p>
    <w:p w:rsidR="00F73278" w:rsidRDefault="005651E4" w:rsidP="00DB1193">
      <w:pPr>
        <w:numPr>
          <w:ilvl w:val="0"/>
          <w:numId w:val="5"/>
        </w:numPr>
        <w:tabs>
          <w:tab w:val="clear" w:pos="2138"/>
          <w:tab w:val="num" w:pos="-36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375CD">
        <w:rPr>
          <w:sz w:val="28"/>
          <w:szCs w:val="28"/>
        </w:rPr>
        <w:t>активные методы обучения должны чередоваться с традиционными во избежание перенасыщенности и восприятия «несерьезности» образовательного процесса.</w:t>
      </w:r>
      <w:r w:rsidR="00175B12" w:rsidRPr="008375CD">
        <w:rPr>
          <w:sz w:val="28"/>
          <w:szCs w:val="28"/>
        </w:rPr>
        <w:t xml:space="preserve"> </w:t>
      </w:r>
    </w:p>
    <w:p w:rsidR="008375CD" w:rsidRDefault="008375CD" w:rsidP="008375CD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несмотря на разнообразие и очевидную значимость активных методов обучения, каждый из них имеет определенные условия применения, которые необходимо учитывать при внедрении в образовательн</w:t>
      </w:r>
      <w:r w:rsidR="00282DB8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282DB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. Кроме этого, существует регламентация процесса </w:t>
      </w:r>
      <w:r w:rsidR="00282DB8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образования </w:t>
      </w:r>
      <w:r w:rsidR="00282DB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</w:t>
      </w:r>
      <w:r w:rsidR="00282DB8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осударственным </w:t>
      </w:r>
      <w:r w:rsidR="00282DB8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бразовательным </w:t>
      </w:r>
      <w:r w:rsidR="00282DB8">
        <w:rPr>
          <w:sz w:val="28"/>
          <w:szCs w:val="28"/>
        </w:rPr>
        <w:t>с</w:t>
      </w:r>
      <w:r>
        <w:rPr>
          <w:sz w:val="28"/>
          <w:szCs w:val="28"/>
        </w:rPr>
        <w:t>тандарт</w:t>
      </w:r>
      <w:r w:rsidR="00282DB8">
        <w:rPr>
          <w:sz w:val="28"/>
          <w:szCs w:val="28"/>
        </w:rPr>
        <w:t>ами</w:t>
      </w:r>
      <w:r>
        <w:rPr>
          <w:sz w:val="28"/>
          <w:szCs w:val="28"/>
        </w:rPr>
        <w:t xml:space="preserve">, в связи с чем, каждое учебное занятие должно соответствовать </w:t>
      </w:r>
      <w:r w:rsidR="00CF5CDF">
        <w:rPr>
          <w:sz w:val="28"/>
          <w:szCs w:val="28"/>
        </w:rPr>
        <w:t>предписанным</w:t>
      </w:r>
      <w:r>
        <w:rPr>
          <w:sz w:val="28"/>
          <w:szCs w:val="28"/>
        </w:rPr>
        <w:t xml:space="preserve"> нормам и правилам.</w:t>
      </w:r>
    </w:p>
    <w:p w:rsidR="00955EA4" w:rsidRDefault="00955EA4" w:rsidP="006E57B0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</w:p>
    <w:p w:rsidR="003B02F8" w:rsidRDefault="003B02F8" w:rsidP="006E57B0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</w:p>
    <w:p w:rsidR="003B02F8" w:rsidRDefault="003B02F8" w:rsidP="006E57B0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</w:p>
    <w:p w:rsidR="006E57B0" w:rsidRDefault="006E57B0" w:rsidP="006E57B0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73EFE">
        <w:rPr>
          <w:sz w:val="28"/>
          <w:szCs w:val="28"/>
        </w:rPr>
        <w:t>писок использованных источников</w:t>
      </w:r>
    </w:p>
    <w:p w:rsidR="006E57B0" w:rsidRDefault="006E57B0" w:rsidP="006E57B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6E57B0" w:rsidRDefault="006E57B0" w:rsidP="00D42CC5">
      <w:pPr>
        <w:numPr>
          <w:ilvl w:val="0"/>
          <w:numId w:val="6"/>
        </w:numPr>
        <w:tabs>
          <w:tab w:val="clear" w:pos="1440"/>
          <w:tab w:val="num" w:pos="-18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D42CC5">
        <w:rPr>
          <w:sz w:val="28"/>
          <w:szCs w:val="28"/>
        </w:rPr>
        <w:t>Жоробекова Д. З. Метод проектов как форма развития языковой коммуникации английского языка для учеников начального уровня</w:t>
      </w:r>
      <w:r w:rsidR="00282DB8">
        <w:rPr>
          <w:sz w:val="28"/>
          <w:szCs w:val="28"/>
        </w:rPr>
        <w:t xml:space="preserve"> / Д. З. Жоробекова </w:t>
      </w:r>
      <w:r w:rsidRPr="00D42CC5">
        <w:rPr>
          <w:sz w:val="28"/>
          <w:szCs w:val="28"/>
        </w:rPr>
        <w:t xml:space="preserve">// Проблемы педагогики. </w:t>
      </w:r>
      <w:r w:rsidR="00282DB8" w:rsidRPr="00D42CC5">
        <w:rPr>
          <w:sz w:val="28"/>
          <w:szCs w:val="28"/>
        </w:rPr>
        <w:t>—</w:t>
      </w:r>
      <w:r w:rsidR="00282DB8">
        <w:rPr>
          <w:sz w:val="28"/>
          <w:szCs w:val="28"/>
        </w:rPr>
        <w:t xml:space="preserve"> </w:t>
      </w:r>
      <w:r w:rsidRPr="00D42CC5">
        <w:rPr>
          <w:sz w:val="28"/>
          <w:szCs w:val="28"/>
        </w:rPr>
        <w:t xml:space="preserve">2016. </w:t>
      </w:r>
      <w:r w:rsidR="00282DB8" w:rsidRPr="00D42CC5">
        <w:rPr>
          <w:sz w:val="28"/>
          <w:szCs w:val="28"/>
        </w:rPr>
        <w:t>—</w:t>
      </w:r>
      <w:r w:rsidR="00282DB8">
        <w:rPr>
          <w:sz w:val="28"/>
          <w:szCs w:val="28"/>
        </w:rPr>
        <w:t xml:space="preserve"> </w:t>
      </w:r>
      <w:r w:rsidRPr="00D42CC5">
        <w:rPr>
          <w:sz w:val="28"/>
          <w:szCs w:val="28"/>
        </w:rPr>
        <w:t>№</w:t>
      </w:r>
      <w:r w:rsidR="00282DB8">
        <w:rPr>
          <w:sz w:val="28"/>
          <w:szCs w:val="28"/>
        </w:rPr>
        <w:t xml:space="preserve"> </w:t>
      </w:r>
      <w:r w:rsidRPr="00D42CC5">
        <w:rPr>
          <w:sz w:val="28"/>
          <w:szCs w:val="28"/>
        </w:rPr>
        <w:t>4 (15). URL: https://cyberleninka.ru/article/n/metod-proektov-kak-forma-razvitiya-yazykovoy-</w:t>
      </w:r>
      <w:r w:rsidRPr="00D42CC5">
        <w:rPr>
          <w:sz w:val="28"/>
          <w:szCs w:val="28"/>
        </w:rPr>
        <w:lastRenderedPageBreak/>
        <w:t>kommunikatsii-angliyskogo-yazyka-dlya-uchenikov-nachalnogo-urovnya (дата обращения: 24.01.2020).</w:t>
      </w:r>
    </w:p>
    <w:p w:rsidR="004B1BBB" w:rsidRPr="004B1BBB" w:rsidRDefault="004B1BBB" w:rsidP="00D42CC5">
      <w:pPr>
        <w:numPr>
          <w:ilvl w:val="0"/>
          <w:numId w:val="6"/>
        </w:numPr>
        <w:tabs>
          <w:tab w:val="clear" w:pos="1440"/>
          <w:tab w:val="num" w:pos="-18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4B1BBB">
        <w:rPr>
          <w:sz w:val="28"/>
          <w:szCs w:val="28"/>
        </w:rPr>
        <w:t>Кацуро С</w:t>
      </w:r>
      <w:r>
        <w:rPr>
          <w:sz w:val="28"/>
          <w:szCs w:val="28"/>
        </w:rPr>
        <w:t>.</w:t>
      </w:r>
      <w:r w:rsidRPr="004B1BBB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4B1BBB">
        <w:rPr>
          <w:sz w:val="28"/>
          <w:szCs w:val="28"/>
        </w:rPr>
        <w:t xml:space="preserve"> И</w:t>
      </w:r>
      <w:r>
        <w:rPr>
          <w:sz w:val="28"/>
          <w:szCs w:val="28"/>
        </w:rPr>
        <w:t>гра как средство обучения английскому языку в начальных классах</w:t>
      </w:r>
      <w:r w:rsidRPr="004B1BBB">
        <w:rPr>
          <w:sz w:val="28"/>
          <w:szCs w:val="28"/>
        </w:rPr>
        <w:t xml:space="preserve"> </w:t>
      </w:r>
      <w:r w:rsidR="00282DB8">
        <w:rPr>
          <w:sz w:val="28"/>
          <w:szCs w:val="28"/>
        </w:rPr>
        <w:t xml:space="preserve">/ С. В. Кацуро </w:t>
      </w:r>
      <w:r w:rsidRPr="004B1BBB">
        <w:rPr>
          <w:sz w:val="28"/>
          <w:szCs w:val="28"/>
        </w:rPr>
        <w:t xml:space="preserve">// Архивариус. </w:t>
      </w:r>
      <w:r w:rsidR="00282DB8" w:rsidRPr="00D42CC5">
        <w:rPr>
          <w:sz w:val="28"/>
          <w:szCs w:val="28"/>
        </w:rPr>
        <w:t>—</w:t>
      </w:r>
      <w:r w:rsidR="00282DB8">
        <w:rPr>
          <w:sz w:val="28"/>
          <w:szCs w:val="28"/>
        </w:rPr>
        <w:t xml:space="preserve"> </w:t>
      </w:r>
      <w:r w:rsidRPr="004B1BBB">
        <w:rPr>
          <w:sz w:val="28"/>
          <w:szCs w:val="28"/>
        </w:rPr>
        <w:t xml:space="preserve">2015. </w:t>
      </w:r>
      <w:r w:rsidR="00282DB8" w:rsidRPr="00D42CC5">
        <w:rPr>
          <w:sz w:val="28"/>
          <w:szCs w:val="28"/>
        </w:rPr>
        <w:t>—</w:t>
      </w:r>
      <w:r w:rsidR="00282DB8">
        <w:rPr>
          <w:sz w:val="28"/>
          <w:szCs w:val="28"/>
        </w:rPr>
        <w:t xml:space="preserve"> </w:t>
      </w:r>
      <w:r w:rsidRPr="004B1BBB">
        <w:rPr>
          <w:sz w:val="28"/>
          <w:szCs w:val="28"/>
        </w:rPr>
        <w:t>№</w:t>
      </w:r>
      <w:r w:rsidR="00282DB8">
        <w:rPr>
          <w:sz w:val="28"/>
          <w:szCs w:val="28"/>
        </w:rPr>
        <w:t xml:space="preserve"> </w:t>
      </w:r>
      <w:r w:rsidRPr="004B1BBB">
        <w:rPr>
          <w:sz w:val="28"/>
          <w:szCs w:val="28"/>
        </w:rPr>
        <w:t>3 (3). URL: https://cyberleninka.ru/article/n/igra-kak-sredstvo-obucheniya-angliyskomu-yazyku-v-nachalnyh-klassah (дата обращения: 24.01.2020).</w:t>
      </w:r>
    </w:p>
    <w:p w:rsidR="00D42CC5" w:rsidRPr="00282DB8" w:rsidRDefault="00D42CC5" w:rsidP="00D42CC5">
      <w:pPr>
        <w:numPr>
          <w:ilvl w:val="0"/>
          <w:numId w:val="6"/>
        </w:numPr>
        <w:tabs>
          <w:tab w:val="clear" w:pos="1440"/>
          <w:tab w:val="num" w:pos="-180"/>
          <w:tab w:val="left" w:pos="900"/>
          <w:tab w:val="left" w:pos="1080"/>
        </w:tabs>
        <w:ind w:left="0" w:firstLine="720"/>
        <w:jc w:val="both"/>
        <w:rPr>
          <w:sz w:val="28"/>
          <w:szCs w:val="28"/>
          <w:lang w:val="en-US"/>
        </w:rPr>
      </w:pPr>
      <w:r w:rsidRPr="00D42CC5">
        <w:rPr>
          <w:sz w:val="28"/>
          <w:szCs w:val="28"/>
        </w:rPr>
        <w:t xml:space="preserve">Сиденко А. С. Проблемная ситуация, противоречие и проблема педагогического эксперимента </w:t>
      </w:r>
      <w:r w:rsidR="00282DB8">
        <w:rPr>
          <w:sz w:val="28"/>
          <w:szCs w:val="28"/>
        </w:rPr>
        <w:t xml:space="preserve">/ А. С. Сиденко, В. С. </w:t>
      </w:r>
      <w:r w:rsidR="00282DB8" w:rsidRPr="00D42CC5">
        <w:rPr>
          <w:sz w:val="28"/>
          <w:szCs w:val="28"/>
        </w:rPr>
        <w:t xml:space="preserve">Хмелева </w:t>
      </w:r>
      <w:r w:rsidRPr="00D42CC5">
        <w:rPr>
          <w:sz w:val="28"/>
          <w:szCs w:val="28"/>
        </w:rPr>
        <w:t xml:space="preserve">// Эксперимент и инновации в школе. </w:t>
      </w:r>
      <w:r w:rsidR="00282DB8" w:rsidRPr="00D42CC5">
        <w:rPr>
          <w:sz w:val="28"/>
          <w:szCs w:val="28"/>
        </w:rPr>
        <w:t>—</w:t>
      </w:r>
      <w:r w:rsidR="00282DB8">
        <w:rPr>
          <w:sz w:val="28"/>
          <w:szCs w:val="28"/>
        </w:rPr>
        <w:t xml:space="preserve"> </w:t>
      </w:r>
      <w:r w:rsidRPr="00D42CC5">
        <w:rPr>
          <w:sz w:val="28"/>
          <w:szCs w:val="28"/>
        </w:rPr>
        <w:t xml:space="preserve">2008. </w:t>
      </w:r>
      <w:r w:rsidR="00282DB8" w:rsidRPr="00D42CC5">
        <w:rPr>
          <w:sz w:val="28"/>
          <w:szCs w:val="28"/>
        </w:rPr>
        <w:t>—</w:t>
      </w:r>
      <w:r w:rsidR="00282DB8">
        <w:rPr>
          <w:sz w:val="28"/>
          <w:szCs w:val="28"/>
        </w:rPr>
        <w:t xml:space="preserve"> </w:t>
      </w:r>
      <w:r w:rsidRPr="00D42CC5">
        <w:rPr>
          <w:sz w:val="28"/>
          <w:szCs w:val="28"/>
        </w:rPr>
        <w:t>№</w:t>
      </w:r>
      <w:r w:rsidR="00282DB8">
        <w:rPr>
          <w:sz w:val="28"/>
          <w:szCs w:val="28"/>
        </w:rPr>
        <w:t xml:space="preserve"> </w:t>
      </w:r>
      <w:r w:rsidRPr="00D42CC5">
        <w:rPr>
          <w:sz w:val="28"/>
          <w:szCs w:val="28"/>
        </w:rPr>
        <w:t xml:space="preserve">3. </w:t>
      </w:r>
      <w:r w:rsidRPr="00282DB8">
        <w:rPr>
          <w:sz w:val="28"/>
          <w:szCs w:val="28"/>
          <w:lang w:val="en-US"/>
        </w:rPr>
        <w:t>URL: https://cyberleninka.ru/article/n/</w:t>
      </w:r>
      <w:r w:rsidR="00282DB8" w:rsidRPr="00282DB8">
        <w:rPr>
          <w:sz w:val="28"/>
          <w:szCs w:val="28"/>
          <w:lang w:val="en-US"/>
        </w:rPr>
        <w:t xml:space="preserve"> </w:t>
      </w:r>
      <w:r w:rsidRPr="00282DB8">
        <w:rPr>
          <w:sz w:val="28"/>
          <w:szCs w:val="28"/>
          <w:lang w:val="en-US"/>
        </w:rPr>
        <w:t>problemnaya-situatsiya-protivorechie-i-problema-pedagogicheskogo-eksperimenta (</w:t>
      </w:r>
      <w:r w:rsidRPr="00D42CC5">
        <w:rPr>
          <w:sz w:val="28"/>
          <w:szCs w:val="28"/>
        </w:rPr>
        <w:t>дата</w:t>
      </w:r>
      <w:r w:rsidRPr="00282DB8">
        <w:rPr>
          <w:sz w:val="28"/>
          <w:szCs w:val="28"/>
          <w:lang w:val="en-US"/>
        </w:rPr>
        <w:t xml:space="preserve"> </w:t>
      </w:r>
      <w:r w:rsidRPr="00D42CC5">
        <w:rPr>
          <w:sz w:val="28"/>
          <w:szCs w:val="28"/>
        </w:rPr>
        <w:t>обращения</w:t>
      </w:r>
      <w:r w:rsidRPr="00282DB8">
        <w:rPr>
          <w:sz w:val="28"/>
          <w:szCs w:val="28"/>
          <w:lang w:val="en-US"/>
        </w:rPr>
        <w:t>: 24.01.2020).</w:t>
      </w:r>
    </w:p>
    <w:p w:rsidR="00282DB8" w:rsidRPr="00282DB8" w:rsidRDefault="006E57B0" w:rsidP="00D42CC5">
      <w:pPr>
        <w:numPr>
          <w:ilvl w:val="0"/>
          <w:numId w:val="6"/>
        </w:numPr>
        <w:shd w:val="clear" w:color="auto" w:fill="FFFFFF"/>
        <w:tabs>
          <w:tab w:val="clear" w:pos="1440"/>
          <w:tab w:val="num" w:pos="-180"/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282DB8">
        <w:rPr>
          <w:sz w:val="28"/>
          <w:szCs w:val="28"/>
        </w:rPr>
        <w:t xml:space="preserve">Павлова Е. В. Инновационные методики обучения иностранным языкам </w:t>
      </w:r>
      <w:r w:rsidR="00282DB8">
        <w:rPr>
          <w:sz w:val="28"/>
          <w:szCs w:val="28"/>
        </w:rPr>
        <w:t xml:space="preserve">/ Е. В. Павлова, Н. А. </w:t>
      </w:r>
      <w:r w:rsidR="00282DB8" w:rsidRPr="00282DB8">
        <w:rPr>
          <w:sz w:val="28"/>
          <w:szCs w:val="28"/>
        </w:rPr>
        <w:t xml:space="preserve">Кобзева, И. С. Овчинникова </w:t>
      </w:r>
      <w:r w:rsidRPr="00282DB8">
        <w:rPr>
          <w:sz w:val="28"/>
          <w:szCs w:val="28"/>
        </w:rPr>
        <w:t>// Молодой ученый. — 2015. — №</w:t>
      </w:r>
      <w:r w:rsidR="00282DB8">
        <w:rPr>
          <w:sz w:val="28"/>
          <w:szCs w:val="28"/>
        </w:rPr>
        <w:t xml:space="preserve"> </w:t>
      </w:r>
      <w:r w:rsidRPr="00282DB8">
        <w:rPr>
          <w:sz w:val="28"/>
          <w:szCs w:val="28"/>
        </w:rPr>
        <w:t>12. — С. 790-792.</w:t>
      </w:r>
    </w:p>
    <w:p w:rsidR="006E57B0" w:rsidRPr="00032A33" w:rsidRDefault="00282DB8" w:rsidP="00D42CC5">
      <w:pPr>
        <w:numPr>
          <w:ilvl w:val="0"/>
          <w:numId w:val="6"/>
        </w:numPr>
        <w:shd w:val="clear" w:color="auto" w:fill="FFFFFF"/>
        <w:tabs>
          <w:tab w:val="clear" w:pos="1440"/>
          <w:tab w:val="num" w:pos="-18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Подлиняев О. Л. Использование квест-технологий в процессе преподавания тактических дисциплин в образовательных организациях МВД России / О. Л. </w:t>
      </w:r>
      <w:r w:rsidRPr="00282DB8">
        <w:rPr>
          <w:bCs/>
          <w:sz w:val="28"/>
          <w:szCs w:val="28"/>
        </w:rPr>
        <w:t xml:space="preserve">Подлиняев, </w:t>
      </w:r>
      <w:r w:rsidRPr="00282DB8">
        <w:rPr>
          <w:iCs/>
          <w:sz w:val="28"/>
          <w:szCs w:val="28"/>
        </w:rPr>
        <w:t>Е.</w:t>
      </w:r>
      <w:r>
        <w:rPr>
          <w:iCs/>
          <w:sz w:val="28"/>
          <w:szCs w:val="28"/>
        </w:rPr>
        <w:t xml:space="preserve"> </w:t>
      </w:r>
      <w:r w:rsidRPr="00282DB8">
        <w:rPr>
          <w:iCs/>
          <w:sz w:val="28"/>
          <w:szCs w:val="28"/>
        </w:rPr>
        <w:t>А. Тамбовцев, Н.</w:t>
      </w:r>
      <w:r>
        <w:rPr>
          <w:iCs/>
          <w:sz w:val="28"/>
          <w:szCs w:val="28"/>
        </w:rPr>
        <w:t xml:space="preserve"> </w:t>
      </w:r>
      <w:r w:rsidRPr="00282DB8">
        <w:rPr>
          <w:iCs/>
          <w:sz w:val="28"/>
          <w:szCs w:val="28"/>
        </w:rPr>
        <w:t>И. Труфанов</w:t>
      </w:r>
      <w:r>
        <w:rPr>
          <w:iCs/>
          <w:sz w:val="28"/>
          <w:szCs w:val="28"/>
        </w:rPr>
        <w:t xml:space="preserve"> // </w:t>
      </w:r>
      <w:r w:rsidRPr="00282DB8">
        <w:rPr>
          <w:sz w:val="28"/>
          <w:szCs w:val="28"/>
        </w:rPr>
        <w:br/>
        <w:t>Известия Иркутского государственного университета. Серия: Психология. —2018. —</w:t>
      </w:r>
      <w:r>
        <w:rPr>
          <w:sz w:val="28"/>
          <w:szCs w:val="28"/>
        </w:rPr>
        <w:t xml:space="preserve"> </w:t>
      </w:r>
      <w:r w:rsidRPr="00282DB8">
        <w:rPr>
          <w:sz w:val="28"/>
          <w:szCs w:val="28"/>
        </w:rPr>
        <w:t>Т. 23. —</w:t>
      </w:r>
      <w:r>
        <w:rPr>
          <w:sz w:val="28"/>
          <w:szCs w:val="28"/>
        </w:rPr>
        <w:t xml:space="preserve"> </w:t>
      </w:r>
      <w:r w:rsidRPr="00282DB8">
        <w:rPr>
          <w:sz w:val="28"/>
          <w:szCs w:val="28"/>
        </w:rPr>
        <w:t>С. 97-107.</w:t>
      </w:r>
    </w:p>
    <w:p w:rsidR="006E57B0" w:rsidRPr="006E57B0" w:rsidRDefault="006E57B0" w:rsidP="006E57B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sectPr w:rsidR="006E57B0" w:rsidRPr="006E57B0" w:rsidSect="0097535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2DD" w:rsidRDefault="008A42DD">
      <w:r>
        <w:separator/>
      </w:r>
    </w:p>
  </w:endnote>
  <w:endnote w:type="continuationSeparator" w:id="1">
    <w:p w:rsidR="008A42DD" w:rsidRDefault="008A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33" w:rsidRDefault="00C67396" w:rsidP="00E03E0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4B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B33" w:rsidRDefault="00634B33" w:rsidP="001A628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33" w:rsidRDefault="00C67396" w:rsidP="00E03E0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4B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36B5">
      <w:rPr>
        <w:rStyle w:val="a6"/>
        <w:noProof/>
      </w:rPr>
      <w:t>1</w:t>
    </w:r>
    <w:r>
      <w:rPr>
        <w:rStyle w:val="a6"/>
      </w:rPr>
      <w:fldChar w:fldCharType="end"/>
    </w:r>
  </w:p>
  <w:p w:rsidR="00634B33" w:rsidRDefault="00634B33" w:rsidP="001A62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2DD" w:rsidRDefault="008A42DD">
      <w:r>
        <w:separator/>
      </w:r>
    </w:p>
  </w:footnote>
  <w:footnote w:type="continuationSeparator" w:id="1">
    <w:p w:rsidR="008A42DD" w:rsidRDefault="008A4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4B2"/>
    <w:multiLevelType w:val="multilevel"/>
    <w:tmpl w:val="6CA2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1127F"/>
    <w:multiLevelType w:val="hybridMultilevel"/>
    <w:tmpl w:val="8E2C9802"/>
    <w:lvl w:ilvl="0" w:tplc="3C282F78">
      <w:start w:val="1"/>
      <w:numFmt w:val="bullet"/>
      <w:lvlText w:val="˗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2849FF"/>
    <w:multiLevelType w:val="hybridMultilevel"/>
    <w:tmpl w:val="124C40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EB1DF3"/>
    <w:multiLevelType w:val="multilevel"/>
    <w:tmpl w:val="389A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2197E"/>
    <w:multiLevelType w:val="multilevel"/>
    <w:tmpl w:val="392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F4082"/>
    <w:multiLevelType w:val="multilevel"/>
    <w:tmpl w:val="01E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F5453"/>
    <w:rsid w:val="00032A33"/>
    <w:rsid w:val="00037F68"/>
    <w:rsid w:val="000E4EAB"/>
    <w:rsid w:val="0010599D"/>
    <w:rsid w:val="001236B5"/>
    <w:rsid w:val="00157959"/>
    <w:rsid w:val="00175B12"/>
    <w:rsid w:val="001A6281"/>
    <w:rsid w:val="001B1086"/>
    <w:rsid w:val="001E51BE"/>
    <w:rsid w:val="00200A69"/>
    <w:rsid w:val="00216D1B"/>
    <w:rsid w:val="00270E0C"/>
    <w:rsid w:val="00277C17"/>
    <w:rsid w:val="00282DB8"/>
    <w:rsid w:val="00336B8F"/>
    <w:rsid w:val="003B02F8"/>
    <w:rsid w:val="00404DE7"/>
    <w:rsid w:val="004A00D8"/>
    <w:rsid w:val="004B1BBB"/>
    <w:rsid w:val="004F2C4A"/>
    <w:rsid w:val="0052134D"/>
    <w:rsid w:val="00526649"/>
    <w:rsid w:val="005651E4"/>
    <w:rsid w:val="005C52CB"/>
    <w:rsid w:val="00634B33"/>
    <w:rsid w:val="006E57B0"/>
    <w:rsid w:val="006F529E"/>
    <w:rsid w:val="00777933"/>
    <w:rsid w:val="007F1DAD"/>
    <w:rsid w:val="0081773D"/>
    <w:rsid w:val="00830BAD"/>
    <w:rsid w:val="008375CD"/>
    <w:rsid w:val="00892167"/>
    <w:rsid w:val="008A42DD"/>
    <w:rsid w:val="008D4F8D"/>
    <w:rsid w:val="009118D7"/>
    <w:rsid w:val="00955EA4"/>
    <w:rsid w:val="00972E6A"/>
    <w:rsid w:val="00975351"/>
    <w:rsid w:val="00A06988"/>
    <w:rsid w:val="00A42F57"/>
    <w:rsid w:val="00A7429D"/>
    <w:rsid w:val="00B141EB"/>
    <w:rsid w:val="00B54569"/>
    <w:rsid w:val="00B73EFE"/>
    <w:rsid w:val="00BA7D74"/>
    <w:rsid w:val="00BE703C"/>
    <w:rsid w:val="00C67396"/>
    <w:rsid w:val="00C8282B"/>
    <w:rsid w:val="00CA3EEE"/>
    <w:rsid w:val="00CB0883"/>
    <w:rsid w:val="00CD6BC4"/>
    <w:rsid w:val="00CF5453"/>
    <w:rsid w:val="00CF5CDF"/>
    <w:rsid w:val="00D3454D"/>
    <w:rsid w:val="00D34577"/>
    <w:rsid w:val="00D42CC5"/>
    <w:rsid w:val="00DB1193"/>
    <w:rsid w:val="00DB500D"/>
    <w:rsid w:val="00DB61C5"/>
    <w:rsid w:val="00E03E0B"/>
    <w:rsid w:val="00E80A6B"/>
    <w:rsid w:val="00E83362"/>
    <w:rsid w:val="00EC556D"/>
    <w:rsid w:val="00F342C6"/>
    <w:rsid w:val="00F73278"/>
    <w:rsid w:val="00FB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16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45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rsid w:val="00FB2629"/>
    <w:rPr>
      <w:color w:val="0000FF"/>
      <w:u w:val="single"/>
    </w:rPr>
  </w:style>
  <w:style w:type="paragraph" w:styleId="a5">
    <w:name w:val="footer"/>
    <w:basedOn w:val="a"/>
    <w:rsid w:val="001A62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6281"/>
  </w:style>
  <w:style w:type="paragraph" w:customStyle="1" w:styleId="c6c22">
    <w:name w:val="c6 c22"/>
    <w:basedOn w:val="a"/>
    <w:rsid w:val="00A06988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06988"/>
  </w:style>
  <w:style w:type="paragraph" w:customStyle="1" w:styleId="c20">
    <w:name w:val="c20"/>
    <w:basedOn w:val="a"/>
    <w:rsid w:val="00A06988"/>
    <w:pPr>
      <w:spacing w:before="100" w:beforeAutospacing="1" w:after="100" w:afterAutospacing="1"/>
    </w:pPr>
    <w:rPr>
      <w:lang w:eastAsia="ru-RU"/>
    </w:rPr>
  </w:style>
  <w:style w:type="paragraph" w:customStyle="1" w:styleId="c17">
    <w:name w:val="c17"/>
    <w:basedOn w:val="a"/>
    <w:rsid w:val="00A06988"/>
    <w:pPr>
      <w:spacing w:before="100" w:beforeAutospacing="1" w:after="100" w:afterAutospacing="1"/>
    </w:pPr>
    <w:rPr>
      <w:lang w:eastAsia="ru-RU"/>
    </w:rPr>
  </w:style>
  <w:style w:type="paragraph" w:customStyle="1" w:styleId="c26">
    <w:name w:val="c26"/>
    <w:basedOn w:val="a"/>
    <w:rsid w:val="00A06988"/>
    <w:pPr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A06988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D3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2020-01-24T11:51:00Z</dcterms:created>
  <dcterms:modified xsi:type="dcterms:W3CDTF">2020-04-23T01:29:00Z</dcterms:modified>
</cp:coreProperties>
</file>