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t>ТИУЛЬНЫЙ ЛИСТ</w:t>
      </w:r>
    </w:p>
    <w:p w:rsidR="00CE1C3C" w:rsidRPr="00CE1C3C" w:rsidRDefault="00CE1C3C" w:rsidP="00CE1C3C">
      <w:pPr>
        <w:tabs>
          <w:tab w:val="left" w:pos="3301"/>
        </w:tabs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tab/>
      </w: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931" w:rsidRDefault="005D3931" w:rsidP="00CE1C3C">
      <w:pPr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5D3931">
        <w:rPr>
          <w:rFonts w:ascii="Times New Roman" w:hAnsi="Times New Roman" w:cs="Times New Roman"/>
          <w:color w:val="000000"/>
          <w:sz w:val="32"/>
          <w:szCs w:val="28"/>
        </w:rPr>
        <w:t xml:space="preserve">«Речевые ситуации при </w:t>
      </w:r>
      <w:r w:rsidR="003D4477">
        <w:rPr>
          <w:rFonts w:ascii="Times New Roman" w:hAnsi="Times New Roman" w:cs="Times New Roman"/>
          <w:color w:val="000000"/>
          <w:sz w:val="32"/>
          <w:szCs w:val="28"/>
        </w:rPr>
        <w:t>обучении русскому языку</w:t>
      </w:r>
      <w:r w:rsidRPr="005D3931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</w:p>
    <w:p w:rsidR="00CE1C3C" w:rsidRPr="005D3931" w:rsidRDefault="003D4477" w:rsidP="00CE1C3C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000000"/>
          <w:sz w:val="32"/>
          <w:szCs w:val="28"/>
        </w:rPr>
        <w:t>как иностранному</w:t>
      </w:r>
      <w:r w:rsidR="005D3931" w:rsidRPr="005D3931">
        <w:rPr>
          <w:rFonts w:ascii="Times New Roman" w:hAnsi="Times New Roman" w:cs="Times New Roman"/>
          <w:color w:val="000000"/>
          <w:sz w:val="32"/>
          <w:szCs w:val="28"/>
        </w:rPr>
        <w:t>»</w:t>
      </w: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D30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099"/>
      </w:tblGrid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I. Коммуникативное обучение в методике РКИ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1.1.</w:t>
            </w:r>
            <w:r w:rsidRPr="00FF5D30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Коммуникативный  принцип в методике преподавания языка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1.2.</w:t>
            </w:r>
            <w:r w:rsidRPr="00FF5D30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Коммуникативный акт </w:t>
            </w:r>
            <w:r w:rsidRPr="00FF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как целостная единица речевого общения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bCs/>
                <w:sz w:val="28"/>
                <w:szCs w:val="28"/>
              </w:rPr>
              <w:t>1.3.</w:t>
            </w:r>
            <w:r w:rsidRPr="00FF5D30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Коммуникативное обучение - один из методических принципов обучения русскому языку как иностранному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II. </w:t>
            </w:r>
            <w:r w:rsidRPr="00FF5D30">
              <w:rPr>
                <w:rFonts w:ascii="Times New Roman" w:eastAsia="Calibri" w:hAnsi="Times New Roman" w:cs="Times New Roman"/>
                <w:sz w:val="28"/>
                <w:szCs w:val="28"/>
              </w:rPr>
              <w:t>Обучение русскому языку как иностранному с опорой  на ситуативные упражнения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2.1. </w:t>
            </w:r>
            <w:r w:rsidRPr="00FF5D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Коммуникативные </w:t>
            </w:r>
            <w:r w:rsidRPr="00FF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упражнения как одно из средств обучения </w:t>
            </w:r>
            <w:r w:rsidRPr="00FF5D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русскому языку как иностранному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sz w:val="28"/>
                <w:szCs w:val="28"/>
              </w:rPr>
              <w:t>2.2. Использование речевых ситуаций при обучении РКИ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D30"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Pr="00FF5D30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обучения при использовании речевых ситуаций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FF5D30">
              <w:rPr>
                <w:bCs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/>
                <w:sz w:val="28"/>
                <w:szCs w:val="28"/>
              </w:rPr>
            </w:pPr>
            <w:r w:rsidRPr="00FF5D30">
              <w:rPr>
                <w:bCs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FF5D30" w:rsidTr="00E55B7B">
        <w:tc>
          <w:tcPr>
            <w:tcW w:w="8472" w:type="dxa"/>
          </w:tcPr>
          <w:p w:rsidR="00FF5D30" w:rsidRPr="00FF5D30" w:rsidRDefault="00FF5D30" w:rsidP="00FF5D3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/>
                <w:sz w:val="28"/>
                <w:szCs w:val="28"/>
              </w:rPr>
            </w:pPr>
            <w:r w:rsidRPr="00FF5D30">
              <w:rPr>
                <w:bCs/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1099" w:type="dxa"/>
          </w:tcPr>
          <w:p w:rsidR="00FF5D30" w:rsidRDefault="00FF5D30" w:rsidP="00CE1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</w:tbl>
    <w:p w:rsidR="00FF5D30" w:rsidRPr="00CE1C3C" w:rsidRDefault="00FF5D30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D30" w:rsidRDefault="00FF5D30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D30" w:rsidRPr="00CE1C3C" w:rsidRDefault="00FF5D30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09B" w:rsidRPr="00CE1C3C" w:rsidRDefault="004C709B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3B1" w:rsidRPr="00CE1C3C" w:rsidRDefault="002703B1" w:rsidP="00CE1C3C">
      <w:pPr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647AF1" w:rsidP="00CE1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C3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E1C3C" w:rsidRPr="00CE1C3C" w:rsidRDefault="003D4477" w:rsidP="00CE1C3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</w:t>
      </w:r>
      <w:r w:rsidR="00CE1C3C" w:rsidRPr="00CE1C3C">
        <w:rPr>
          <w:rFonts w:ascii="Times New Roman" w:hAnsi="Times New Roman" w:cs="Times New Roman"/>
          <w:sz w:val="28"/>
          <w:szCs w:val="28"/>
        </w:rPr>
        <w:t xml:space="preserve"> иностранных граждан русскому языку на данном историческом этапе, в данной политической и экономической ситуации является </w:t>
      </w:r>
      <w:r w:rsidR="00CE1C3C" w:rsidRPr="00CE1C3C">
        <w:rPr>
          <w:rFonts w:ascii="Times New Roman" w:eastAsia="Times New Roman" w:hAnsi="Times New Roman" w:cs="Times New Roman"/>
          <w:sz w:val="28"/>
          <w:szCs w:val="28"/>
        </w:rPr>
        <w:t>актуальным и перспективным направлением деятельности.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C3C">
        <w:rPr>
          <w:rFonts w:ascii="Times New Roman" w:eastAsia="Times New Roman" w:hAnsi="Times New Roman" w:cs="Times New Roman"/>
          <w:sz w:val="28"/>
          <w:szCs w:val="24"/>
        </w:rPr>
        <w:t>Популярность русского языка в мире с каждым годом растет. Всё больше иностранцев, живущих как в России, так и за рубежом, хотят выучить русский язык и говорить по-русски правильно.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C3C">
        <w:rPr>
          <w:rFonts w:ascii="Times New Roman" w:eastAsia="Times New Roman" w:hAnsi="Times New Roman" w:cs="Times New Roman"/>
          <w:sz w:val="28"/>
          <w:szCs w:val="24"/>
        </w:rPr>
        <w:t>Русский – довольно сложный для изучения язык, поэтому и подходить к его познанию стоит довольно скрупулёзно.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C3C">
        <w:rPr>
          <w:rFonts w:ascii="Times New Roman" w:eastAsia="Times New Roman" w:hAnsi="Times New Roman" w:cs="Times New Roman"/>
          <w:sz w:val="28"/>
          <w:szCs w:val="24"/>
        </w:rPr>
        <w:t>Многие иностранцы для достижения своей цели на профессиональном поприще изучают русский язык как иностранный. Кроме этого, иностранные граждане желают расширить свой кругозор, побывать в России, а то и переехать в нашу страну на постоянное место жительства.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t xml:space="preserve">Основной идеей предлагаемой работы является процесс коммуникации, столь необходимый </w:t>
      </w:r>
      <w:r w:rsidR="003D4477">
        <w:rPr>
          <w:rFonts w:ascii="Times New Roman" w:hAnsi="Times New Roman" w:cs="Times New Roman"/>
          <w:sz w:val="28"/>
          <w:szCs w:val="28"/>
        </w:rPr>
        <w:t xml:space="preserve">на </w:t>
      </w:r>
      <w:r w:rsidRPr="00CE1C3C">
        <w:rPr>
          <w:rFonts w:ascii="Times New Roman" w:hAnsi="Times New Roman" w:cs="Times New Roman"/>
          <w:sz w:val="28"/>
          <w:szCs w:val="28"/>
        </w:rPr>
        <w:t xml:space="preserve">всех этапах  обучения русскому языку как иностранному. Без сомнения, важность обоснования коммуникативного подхода в обучении не вызывает сомнения. </w:t>
      </w:r>
      <w:proofErr w:type="spellStart"/>
      <w:r w:rsidRPr="00CE1C3C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CE1C3C">
        <w:rPr>
          <w:rFonts w:ascii="Times New Roman" w:hAnsi="Times New Roman" w:cs="Times New Roman"/>
          <w:sz w:val="28"/>
          <w:szCs w:val="28"/>
        </w:rPr>
        <w:t xml:space="preserve">  предполагает речевую направленность учебного процесса, которая заключается не столько в том, что преследуется речевая практическая цель, сколько в том, что путь к этой цели уже есть само практическое пользовани</w:t>
      </w:r>
      <w:r w:rsidR="003D4477">
        <w:rPr>
          <w:rFonts w:ascii="Times New Roman" w:hAnsi="Times New Roman" w:cs="Times New Roman"/>
          <w:sz w:val="28"/>
          <w:szCs w:val="28"/>
        </w:rPr>
        <w:t>е языком. Думается, что обучение</w:t>
      </w:r>
      <w:r w:rsidRPr="00CE1C3C">
        <w:rPr>
          <w:rFonts w:ascii="Times New Roman" w:hAnsi="Times New Roman" w:cs="Times New Roman"/>
          <w:sz w:val="28"/>
          <w:szCs w:val="28"/>
        </w:rPr>
        <w:t xml:space="preserve"> русскому языку как иностранному возможно при условии глубокого и последовательного учёта специфики речи как особого вида деятельности. Постоянное практическое пользование языком обеспечивает усвоение говорения как средства общения.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1C3C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CE1C3C">
        <w:rPr>
          <w:rFonts w:ascii="Times New Roman" w:hAnsi="Times New Roman" w:cs="Times New Roman"/>
          <w:sz w:val="28"/>
          <w:szCs w:val="28"/>
        </w:rPr>
        <w:t xml:space="preserve">  включает в себя индивидуализацию обучения речевой деятельности, под которой понимается учет всех свойств обучающегося как индивидуальности: его способностей, умений осуществлять речевую и учебную деятельность,  личностных свойств. </w:t>
      </w:r>
      <w:r w:rsidRPr="00CE1C3C">
        <w:rPr>
          <w:rFonts w:ascii="Times New Roman" w:hAnsi="Times New Roman" w:cs="Times New Roman"/>
          <w:sz w:val="28"/>
          <w:szCs w:val="28"/>
        </w:rPr>
        <w:lastRenderedPageBreak/>
        <w:t xml:space="preserve">Подобный подход гарантирует </w:t>
      </w:r>
      <w:r w:rsidR="003D447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CE1C3C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CE1C3C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E1C3C">
        <w:rPr>
          <w:rFonts w:ascii="Times New Roman" w:hAnsi="Times New Roman" w:cs="Times New Roman"/>
          <w:sz w:val="28"/>
          <w:szCs w:val="28"/>
        </w:rPr>
        <w:t xml:space="preserve"> мотив</w:t>
      </w:r>
      <w:r w:rsidR="003D4477">
        <w:rPr>
          <w:rFonts w:ascii="Times New Roman" w:hAnsi="Times New Roman" w:cs="Times New Roman"/>
          <w:sz w:val="28"/>
          <w:szCs w:val="28"/>
        </w:rPr>
        <w:t>ации,  внутренней</w:t>
      </w:r>
      <w:r w:rsidRPr="00CE1C3C">
        <w:rPr>
          <w:rFonts w:ascii="Times New Roman" w:hAnsi="Times New Roman" w:cs="Times New Roman"/>
          <w:sz w:val="28"/>
          <w:szCs w:val="28"/>
        </w:rPr>
        <w:t xml:space="preserve"> </w:t>
      </w:r>
      <w:r w:rsidR="003D4477">
        <w:rPr>
          <w:rFonts w:ascii="Times New Roman" w:hAnsi="Times New Roman" w:cs="Times New Roman"/>
          <w:sz w:val="28"/>
          <w:szCs w:val="28"/>
        </w:rPr>
        <w:t>языковой активности</w:t>
      </w:r>
      <w:r w:rsidRPr="00CE1C3C">
        <w:rPr>
          <w:rFonts w:ascii="Times New Roman" w:hAnsi="Times New Roman" w:cs="Times New Roman"/>
          <w:sz w:val="28"/>
          <w:szCs w:val="28"/>
        </w:rPr>
        <w:t>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t>Как и всякий вид деятельности, речь может быть успешной только в том случае, если она чётко направлена на достижение определенных целей и если эти цели хорошо осмыслены субъектом деятельности.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t>Специфика такого вида деятельности, как речь, состоит в том, что она является способом общения и познания  и вне их не может иметь настоящей ценности, поэтому цели речевой деятельности находятся не в ней самой, а определяются целями общения и познания.</w:t>
      </w:r>
    </w:p>
    <w:p w:rsidR="00CE1C3C" w:rsidRPr="00CE1C3C" w:rsidRDefault="003D4477" w:rsidP="00CE1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речь как особый вид</w:t>
      </w:r>
      <w:r w:rsidR="00CE1C3C" w:rsidRPr="00CE1C3C">
        <w:rPr>
          <w:rFonts w:ascii="Times New Roman" w:hAnsi="Times New Roman" w:cs="Times New Roman"/>
          <w:sz w:val="28"/>
          <w:szCs w:val="28"/>
        </w:rPr>
        <w:t xml:space="preserve"> деятельности подчинена целям общения, её специфика состоит в том, что она всегда обращена к определенному адресату, без которого обще</w:t>
      </w:r>
      <w:r>
        <w:rPr>
          <w:rFonts w:ascii="Times New Roman" w:hAnsi="Times New Roman" w:cs="Times New Roman"/>
          <w:sz w:val="28"/>
          <w:szCs w:val="28"/>
        </w:rPr>
        <w:t>ние не может состояться. Следовательно,</w:t>
      </w:r>
      <w:r w:rsidR="00CE1C3C" w:rsidRPr="00CE1C3C">
        <w:rPr>
          <w:rFonts w:ascii="Times New Roman" w:hAnsi="Times New Roman" w:cs="Times New Roman"/>
          <w:sz w:val="28"/>
          <w:szCs w:val="28"/>
        </w:rPr>
        <w:t xml:space="preserve"> успех речи зависит также и от того, насколько говорящий или пишущий учитывает особенности своего адресата 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CE1C3C">
        <w:rPr>
          <w:rFonts w:ascii="Times New Roman" w:hAnsi="Times New Roman" w:cs="Times New Roman"/>
          <w:sz w:val="28"/>
          <w:szCs w:val="28"/>
        </w:rPr>
        <w:t xml:space="preserve">темы данной работы объясняется коммуникативной направленностью  процесса обучения и поиском более совершенных методик обучения русскому языку как иностранному. </w:t>
      </w:r>
      <w:proofErr w:type="gramStart"/>
      <w:r w:rsidRPr="00CE1C3C">
        <w:rPr>
          <w:rFonts w:ascii="Times New Roman" w:hAnsi="Times New Roman" w:cs="Times New Roman"/>
          <w:sz w:val="28"/>
          <w:szCs w:val="28"/>
        </w:rPr>
        <w:t>Если  признать формирование необходимого и достаточного уровня коммуникативных умений у обучающихся в качестве основной цели обучения, то очевидно, что обучать русскому языку как иностранному сегодня вне коммуникативного конт</w:t>
      </w:r>
      <w:r w:rsidR="003D4477">
        <w:rPr>
          <w:rFonts w:ascii="Times New Roman" w:hAnsi="Times New Roman" w:cs="Times New Roman"/>
          <w:sz w:val="28"/>
          <w:szCs w:val="28"/>
        </w:rPr>
        <w:t>екста деятельности невозможно.</w:t>
      </w:r>
      <w:proofErr w:type="gramEnd"/>
      <w:r w:rsidR="003D4477">
        <w:rPr>
          <w:rFonts w:ascii="Times New Roman" w:hAnsi="Times New Roman" w:cs="Times New Roman"/>
          <w:sz w:val="28"/>
          <w:szCs w:val="28"/>
        </w:rPr>
        <w:t xml:space="preserve"> </w:t>
      </w:r>
      <w:r w:rsidRPr="00CE1C3C">
        <w:rPr>
          <w:rFonts w:ascii="Times New Roman" w:hAnsi="Times New Roman" w:cs="Times New Roman"/>
          <w:sz w:val="28"/>
          <w:szCs w:val="28"/>
        </w:rPr>
        <w:t>На занятии должны предлагаться различные упражнения и задания с разной степенью коммуникативной свободы.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CE1C3C">
        <w:rPr>
          <w:rFonts w:ascii="Times New Roman" w:hAnsi="Times New Roman" w:cs="Times New Roman"/>
          <w:sz w:val="28"/>
          <w:szCs w:val="28"/>
        </w:rPr>
        <w:t xml:space="preserve"> является процесс имитирования реальных ситуаций общения для </w:t>
      </w:r>
      <w:r w:rsidR="003D4477">
        <w:rPr>
          <w:rFonts w:ascii="Times New Roman" w:hAnsi="Times New Roman" w:cs="Times New Roman"/>
          <w:sz w:val="28"/>
          <w:szCs w:val="28"/>
        </w:rPr>
        <w:t>иностранных студентов</w:t>
      </w:r>
      <w:r w:rsidRPr="00CE1C3C">
        <w:rPr>
          <w:rFonts w:ascii="Times New Roman" w:hAnsi="Times New Roman" w:cs="Times New Roman"/>
          <w:sz w:val="28"/>
          <w:szCs w:val="28"/>
        </w:rPr>
        <w:t xml:space="preserve"> при вхождении в языковую среду изучаемого языка (русского как иностранного).</w:t>
      </w:r>
    </w:p>
    <w:p w:rsidR="00CE1C3C" w:rsidRPr="00CE1C3C" w:rsidRDefault="00CE1C3C" w:rsidP="00CE1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b/>
          <w:sz w:val="28"/>
          <w:szCs w:val="28"/>
        </w:rPr>
        <w:lastRenderedPageBreak/>
        <w:t>Предметом исследования</w:t>
      </w:r>
      <w:r w:rsidRPr="00CE1C3C">
        <w:rPr>
          <w:rFonts w:ascii="Times New Roman" w:hAnsi="Times New Roman" w:cs="Times New Roman"/>
          <w:sz w:val="28"/>
          <w:szCs w:val="28"/>
        </w:rPr>
        <w:t xml:space="preserve"> является система формирования и создания банка коммун</w:t>
      </w:r>
      <w:r w:rsidR="003D4477">
        <w:rPr>
          <w:rFonts w:ascii="Times New Roman" w:hAnsi="Times New Roman" w:cs="Times New Roman"/>
          <w:sz w:val="28"/>
          <w:szCs w:val="28"/>
        </w:rPr>
        <w:t>икативных упражнений, призванных</w:t>
      </w:r>
      <w:r w:rsidRPr="00CE1C3C">
        <w:rPr>
          <w:rFonts w:ascii="Times New Roman" w:hAnsi="Times New Roman" w:cs="Times New Roman"/>
          <w:sz w:val="28"/>
          <w:szCs w:val="28"/>
        </w:rPr>
        <w:t xml:space="preserve"> имитировать реальные условия общения.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b/>
          <w:bCs/>
          <w:sz w:val="28"/>
          <w:szCs w:val="28"/>
        </w:rPr>
        <w:t>Целью</w:t>
      </w:r>
      <w:r w:rsidRPr="00CE1C3C">
        <w:rPr>
          <w:sz w:val="28"/>
          <w:szCs w:val="28"/>
        </w:rPr>
        <w:t xml:space="preserve"> работы является:</w:t>
      </w:r>
    </w:p>
    <w:p w:rsidR="00CE1C3C" w:rsidRPr="00CE1C3C" w:rsidRDefault="00CE1C3C" w:rsidP="00CE1C3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поиск оптимальных методик обучения русскому языку как иностранному, способствующих  более свободно</w:t>
      </w:r>
      <w:r w:rsidR="003D4477">
        <w:rPr>
          <w:sz w:val="28"/>
          <w:szCs w:val="28"/>
        </w:rPr>
        <w:t>му общению</w:t>
      </w:r>
      <w:r w:rsidRPr="00CE1C3C">
        <w:rPr>
          <w:sz w:val="28"/>
          <w:szCs w:val="28"/>
        </w:rPr>
        <w:t xml:space="preserve"> на языке, активно</w:t>
      </w:r>
      <w:r w:rsidR="003D4477">
        <w:rPr>
          <w:sz w:val="28"/>
          <w:szCs w:val="28"/>
        </w:rPr>
        <w:t>му</w:t>
      </w:r>
      <w:r w:rsidRPr="00CE1C3C">
        <w:rPr>
          <w:sz w:val="28"/>
          <w:szCs w:val="28"/>
        </w:rPr>
        <w:t xml:space="preserve"> </w:t>
      </w:r>
      <w:r w:rsidR="003D4477">
        <w:rPr>
          <w:sz w:val="28"/>
          <w:szCs w:val="28"/>
        </w:rPr>
        <w:t>вступлению в беседу, выражению своей точки</w:t>
      </w:r>
      <w:r w:rsidRPr="00CE1C3C">
        <w:rPr>
          <w:sz w:val="28"/>
          <w:szCs w:val="28"/>
        </w:rPr>
        <w:t xml:space="preserve"> зрения;</w:t>
      </w:r>
    </w:p>
    <w:p w:rsidR="00CE1C3C" w:rsidRPr="00CE1C3C" w:rsidRDefault="003D4477" w:rsidP="00CE1C3C">
      <w:pPr>
        <w:pStyle w:val="a3"/>
        <w:numPr>
          <w:ilvl w:val="0"/>
          <w:numId w:val="1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теоретическое обоснование и практическое подтверждение позитивных и отрицательных сторон</w:t>
      </w:r>
      <w:r w:rsidR="00CE1C3C" w:rsidRPr="00CE1C3C">
        <w:rPr>
          <w:sz w:val="28"/>
          <w:szCs w:val="28"/>
        </w:rPr>
        <w:t xml:space="preserve"> использования коммуникативного подхода обучения.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CE1C3C">
        <w:rPr>
          <w:sz w:val="28"/>
          <w:szCs w:val="28"/>
        </w:rPr>
        <w:t xml:space="preserve">Таким образом, были сформулированы следующие </w:t>
      </w:r>
      <w:r w:rsidRPr="00CE1C3C">
        <w:rPr>
          <w:b/>
          <w:sz w:val="28"/>
          <w:szCs w:val="28"/>
        </w:rPr>
        <w:t>задачи</w:t>
      </w:r>
      <w:r w:rsidRPr="00CE1C3C">
        <w:rPr>
          <w:sz w:val="28"/>
          <w:szCs w:val="28"/>
        </w:rPr>
        <w:t>: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- теоретически обосновать значимость коммуникативного подхода в обучении; </w:t>
      </w:r>
    </w:p>
    <w:p w:rsidR="003D4477" w:rsidRDefault="00CE1C3C" w:rsidP="003D447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- обосновать значимость коммуникативного общения при обучении русскому языку как иностранному; </w:t>
      </w:r>
    </w:p>
    <w:p w:rsidR="00CE1C3C" w:rsidRPr="003D4477" w:rsidRDefault="00CE1C3C" w:rsidP="003D447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yellow"/>
        </w:rPr>
      </w:pPr>
      <w:r w:rsidRPr="00CE1C3C">
        <w:rPr>
          <w:i/>
          <w:sz w:val="28"/>
          <w:szCs w:val="28"/>
        </w:rPr>
        <w:t xml:space="preserve">- </w:t>
      </w:r>
      <w:r w:rsidR="003D4477">
        <w:rPr>
          <w:sz w:val="28"/>
          <w:szCs w:val="28"/>
        </w:rPr>
        <w:t xml:space="preserve">апробировать использование речевых ситуаций при </w:t>
      </w:r>
      <w:r w:rsidR="00F65BC0">
        <w:rPr>
          <w:sz w:val="28"/>
          <w:szCs w:val="28"/>
        </w:rPr>
        <w:t>обучении РКИ</w:t>
      </w:r>
      <w:r w:rsidRPr="00CE1C3C">
        <w:rPr>
          <w:sz w:val="28"/>
          <w:szCs w:val="28"/>
        </w:rPr>
        <w:t>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При выборе методов работы на занятиях </w:t>
      </w:r>
      <w:r w:rsidR="00F65BC0">
        <w:rPr>
          <w:sz w:val="28"/>
          <w:szCs w:val="28"/>
        </w:rPr>
        <w:t>по</w:t>
      </w:r>
      <w:r w:rsidRPr="00CE1C3C">
        <w:rPr>
          <w:sz w:val="28"/>
          <w:szCs w:val="28"/>
        </w:rPr>
        <w:t xml:space="preserve"> русскому языку как иностранному необходимо обратиться  к определению метода в методике обучения. Метод определяется как система взаимообусловленных принципов, объединенных единой стратегической идеей, н</w:t>
      </w:r>
      <w:r w:rsidR="00F65BC0">
        <w:rPr>
          <w:sz w:val="28"/>
          <w:szCs w:val="28"/>
        </w:rPr>
        <w:t>аправленной на обучение какому-</w:t>
      </w:r>
      <w:r w:rsidRPr="00CE1C3C">
        <w:rPr>
          <w:sz w:val="28"/>
          <w:szCs w:val="28"/>
        </w:rPr>
        <w:t xml:space="preserve">либо виду речевой деятельности. Идея  обучения говорению неразрывно связана с применением коммуникативного метода обучения на уроках </w:t>
      </w:r>
      <w:r w:rsidRPr="00CE1C3C">
        <w:rPr>
          <w:sz w:val="28"/>
        </w:rPr>
        <w:t>русского языка как иностранного</w:t>
      </w:r>
      <w:r w:rsidRPr="00CE1C3C">
        <w:rPr>
          <w:sz w:val="28"/>
          <w:szCs w:val="28"/>
        </w:rPr>
        <w:t xml:space="preserve">. </w:t>
      </w:r>
    </w:p>
    <w:p w:rsidR="00CE1C3C" w:rsidRPr="00CE1C3C" w:rsidRDefault="00CE1C3C" w:rsidP="00CE1C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Основными исследователями методики преподавания иностранных языков, которая по</w:t>
      </w:r>
      <w:r w:rsidR="00F65BC0">
        <w:rPr>
          <w:sz w:val="28"/>
          <w:szCs w:val="28"/>
        </w:rPr>
        <w:t>лучила название коммуникативной</w:t>
      </w:r>
      <w:r w:rsidRPr="00CE1C3C">
        <w:rPr>
          <w:sz w:val="28"/>
          <w:szCs w:val="28"/>
        </w:rPr>
        <w:t xml:space="preserve">, внесшими свой вклад в ее развитие, являются: А. А. Леонтьев, М. Н. </w:t>
      </w:r>
      <w:proofErr w:type="spellStart"/>
      <w:r w:rsidRPr="00CE1C3C">
        <w:rPr>
          <w:sz w:val="28"/>
          <w:szCs w:val="28"/>
        </w:rPr>
        <w:t>Вятютнев</w:t>
      </w:r>
      <w:proofErr w:type="spellEnd"/>
      <w:r w:rsidRPr="00CE1C3C">
        <w:rPr>
          <w:sz w:val="28"/>
          <w:szCs w:val="28"/>
        </w:rPr>
        <w:t xml:space="preserve">, Г. А. Китайгородская, П. Б. Гурвич, Е. И. Пассов и др. Среди зарубежных специалистов следует упомянуть Г. </w:t>
      </w:r>
      <w:proofErr w:type="spellStart"/>
      <w:r w:rsidRPr="00CE1C3C">
        <w:rPr>
          <w:sz w:val="28"/>
          <w:szCs w:val="28"/>
        </w:rPr>
        <w:t>Лозанова</w:t>
      </w:r>
      <w:proofErr w:type="spellEnd"/>
      <w:r w:rsidRPr="00CE1C3C">
        <w:rPr>
          <w:sz w:val="28"/>
          <w:szCs w:val="28"/>
        </w:rPr>
        <w:t xml:space="preserve"> (Болгария), Г. </w:t>
      </w:r>
      <w:proofErr w:type="spellStart"/>
      <w:r w:rsidRPr="00CE1C3C">
        <w:rPr>
          <w:sz w:val="28"/>
          <w:szCs w:val="28"/>
        </w:rPr>
        <w:t>Пиффо</w:t>
      </w:r>
      <w:proofErr w:type="spellEnd"/>
      <w:r w:rsidRPr="00CE1C3C">
        <w:rPr>
          <w:sz w:val="28"/>
          <w:szCs w:val="28"/>
        </w:rPr>
        <w:t xml:space="preserve"> и К. </w:t>
      </w:r>
      <w:proofErr w:type="spellStart"/>
      <w:r w:rsidRPr="00CE1C3C">
        <w:rPr>
          <w:sz w:val="28"/>
          <w:szCs w:val="28"/>
        </w:rPr>
        <w:lastRenderedPageBreak/>
        <w:t>Эдельхоффа</w:t>
      </w:r>
      <w:proofErr w:type="spellEnd"/>
      <w:r w:rsidRPr="00CE1C3C">
        <w:rPr>
          <w:sz w:val="28"/>
          <w:szCs w:val="28"/>
        </w:rPr>
        <w:t xml:space="preserve"> (Германия), Р. </w:t>
      </w:r>
      <w:proofErr w:type="spellStart"/>
      <w:r w:rsidRPr="00CE1C3C">
        <w:rPr>
          <w:sz w:val="28"/>
          <w:szCs w:val="28"/>
        </w:rPr>
        <w:t>Олрайта</w:t>
      </w:r>
      <w:proofErr w:type="spellEnd"/>
      <w:r w:rsidRPr="00CE1C3C">
        <w:rPr>
          <w:sz w:val="28"/>
          <w:szCs w:val="28"/>
        </w:rPr>
        <w:t xml:space="preserve">, Г. </w:t>
      </w:r>
      <w:proofErr w:type="spellStart"/>
      <w:r w:rsidRPr="00CE1C3C">
        <w:rPr>
          <w:sz w:val="28"/>
          <w:szCs w:val="28"/>
        </w:rPr>
        <w:t>Уидсона</w:t>
      </w:r>
      <w:proofErr w:type="spellEnd"/>
      <w:r w:rsidRPr="00CE1C3C">
        <w:rPr>
          <w:sz w:val="28"/>
          <w:szCs w:val="28"/>
        </w:rPr>
        <w:t xml:space="preserve">, У. </w:t>
      </w:r>
      <w:proofErr w:type="spellStart"/>
      <w:r w:rsidRPr="00CE1C3C">
        <w:rPr>
          <w:sz w:val="28"/>
          <w:szCs w:val="28"/>
        </w:rPr>
        <w:t>Литлвуда</w:t>
      </w:r>
      <w:proofErr w:type="spellEnd"/>
      <w:r w:rsidRPr="00CE1C3C">
        <w:rPr>
          <w:sz w:val="28"/>
          <w:szCs w:val="28"/>
        </w:rPr>
        <w:t xml:space="preserve"> (Англия), С. </w:t>
      </w:r>
      <w:proofErr w:type="spellStart"/>
      <w:r w:rsidRPr="00CE1C3C">
        <w:rPr>
          <w:sz w:val="28"/>
          <w:szCs w:val="28"/>
        </w:rPr>
        <w:t>Савиньона</w:t>
      </w:r>
      <w:proofErr w:type="spellEnd"/>
      <w:r w:rsidRPr="00CE1C3C">
        <w:rPr>
          <w:sz w:val="28"/>
          <w:szCs w:val="28"/>
        </w:rPr>
        <w:t xml:space="preserve"> (США) и др.</w:t>
      </w: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65BC0" w:rsidRPr="00CE1C3C" w:rsidRDefault="00F65BC0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3765B1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3765B1">
        <w:rPr>
          <w:b/>
          <w:bCs/>
          <w:color w:val="000000"/>
          <w:sz w:val="28"/>
          <w:szCs w:val="28"/>
        </w:rPr>
        <w:lastRenderedPageBreak/>
        <w:t xml:space="preserve">I. </w:t>
      </w:r>
      <w:r w:rsidR="003765B1" w:rsidRPr="003765B1">
        <w:rPr>
          <w:b/>
          <w:bCs/>
          <w:color w:val="000000"/>
          <w:sz w:val="28"/>
          <w:szCs w:val="28"/>
        </w:rPr>
        <w:t>КОММУНИКАТИВНОЕ ОБУЧЕНИЕ В МЕТОДИКЕ РКИ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E1C3C">
        <w:rPr>
          <w:b/>
          <w:bCs/>
          <w:color w:val="000000"/>
          <w:sz w:val="28"/>
          <w:szCs w:val="28"/>
        </w:rPr>
        <w:t>1.1.</w:t>
      </w:r>
      <w:r w:rsidRPr="00CE1C3C">
        <w:rPr>
          <w:b/>
          <w:sz w:val="28"/>
          <w:szCs w:val="28"/>
        </w:rPr>
        <w:t xml:space="preserve"> Коммуникативный  принцип в методике преподавания языка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9"/>
          <w:szCs w:val="21"/>
          <w:lang w:eastAsia="ru-RU"/>
        </w:rPr>
      </w:pPr>
      <w:r w:rsidRPr="00CE1C3C">
        <w:rPr>
          <w:rFonts w:ascii="Times New Roman" w:eastAsia="Times New Roman" w:hAnsi="Times New Roman" w:cs="Times New Roman"/>
          <w:sz w:val="29"/>
          <w:szCs w:val="21"/>
          <w:lang w:eastAsia="ru-RU"/>
        </w:rPr>
        <w:t>В настоящее время в Ро</w:t>
      </w:r>
      <w:r w:rsidR="00F65BC0">
        <w:rPr>
          <w:rFonts w:ascii="Times New Roman" w:eastAsia="Times New Roman" w:hAnsi="Times New Roman" w:cs="Times New Roman"/>
          <w:sz w:val="29"/>
          <w:szCs w:val="21"/>
          <w:lang w:eastAsia="ru-RU"/>
        </w:rPr>
        <w:t>ссийской Федерации происходит изменение</w:t>
      </w:r>
      <w:r w:rsidRPr="00CE1C3C">
        <w:rPr>
          <w:rFonts w:ascii="Times New Roman" w:eastAsia="Times New Roman" w:hAnsi="Times New Roman" w:cs="Times New Roman"/>
          <w:sz w:val="29"/>
          <w:szCs w:val="21"/>
          <w:lang w:eastAsia="ru-RU"/>
        </w:rPr>
        <w:t xml:space="preserve"> парадигмы образования, главной задачей которой являетс</w:t>
      </w:r>
      <w:r w:rsidR="00F65BC0">
        <w:rPr>
          <w:rFonts w:ascii="Times New Roman" w:eastAsia="Times New Roman" w:hAnsi="Times New Roman" w:cs="Times New Roman"/>
          <w:sz w:val="29"/>
          <w:szCs w:val="21"/>
          <w:lang w:eastAsia="ru-RU"/>
        </w:rPr>
        <w:t>я повышение его качества</w:t>
      </w:r>
      <w:r w:rsidRPr="00CE1C3C">
        <w:rPr>
          <w:rFonts w:ascii="Times New Roman" w:eastAsia="Times New Roman" w:hAnsi="Times New Roman" w:cs="Times New Roman"/>
          <w:sz w:val="29"/>
          <w:szCs w:val="21"/>
          <w:lang w:eastAsia="ru-RU"/>
        </w:rPr>
        <w:t xml:space="preserve">. Под </w:t>
      </w:r>
      <w:r w:rsidRPr="00CE1C3C">
        <w:rPr>
          <w:rFonts w:ascii="Times New Roman" w:eastAsia="Times New Roman" w:hAnsi="Times New Roman" w:cs="Times New Roman"/>
          <w:bCs/>
          <w:sz w:val="29"/>
          <w:szCs w:val="21"/>
          <w:lang w:eastAsia="ru-RU"/>
        </w:rPr>
        <w:t xml:space="preserve">качеством образования </w:t>
      </w:r>
      <w:r w:rsidRPr="00CE1C3C">
        <w:rPr>
          <w:rFonts w:ascii="Times New Roman" w:eastAsia="Times New Roman" w:hAnsi="Times New Roman" w:cs="Times New Roman"/>
          <w:sz w:val="29"/>
          <w:szCs w:val="21"/>
          <w:lang w:eastAsia="ru-RU"/>
        </w:rPr>
        <w:t xml:space="preserve">понимается  осознанное овладение обучающимися основами человеческой культуры, социальным опытом, новейшими фундаментальными знаниями; способность использовать освоенное содержание образования для решения практических задач. 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В 50-80-х </w:t>
      </w:r>
      <w:r w:rsidRPr="00CE1C3C">
        <w:rPr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 века годах велись поиски интенсивных методов преподавания, особенно это было значимым в области пр</w:t>
      </w:r>
      <w:r w:rsidR="00F65BC0">
        <w:rPr>
          <w:rFonts w:ascii="Times New Roman" w:hAnsi="Times New Roman" w:cs="Times New Roman"/>
          <w:color w:val="000000"/>
          <w:sz w:val="28"/>
          <w:szCs w:val="28"/>
        </w:rPr>
        <w:t>еподавания иностранных языков. Объяснение этих поисков состоит</w:t>
      </w:r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 в необходимости знаний, в первую очередь,  иностранных языков, в модернизации имеющихся культурных и экономических связей между народами. 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</w:rPr>
        <w:t>Современная методика преподавания русского языка как инос</w:t>
      </w:r>
      <w:r w:rsidR="00F65BC0">
        <w:rPr>
          <w:rFonts w:ascii="Times New Roman" w:hAnsi="Times New Roman" w:cs="Times New Roman"/>
          <w:color w:val="000000"/>
          <w:sz w:val="28"/>
          <w:szCs w:val="28"/>
        </w:rPr>
        <w:t>транного, сформировавшаяся в 50</w:t>
      </w:r>
      <w:r w:rsidR="00F65BC0" w:rsidRPr="00CE1C3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E1C3C">
        <w:rPr>
          <w:rFonts w:ascii="Times New Roman" w:hAnsi="Times New Roman" w:cs="Times New Roman"/>
          <w:color w:val="000000"/>
          <w:sz w:val="28"/>
          <w:szCs w:val="28"/>
        </w:rPr>
        <w:t>60-е годы XX столетия, связана с именем известного психолога и методиста Б.В. Беляева.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</w:rPr>
        <w:t>В 70–80</w:t>
      </w:r>
      <w:r w:rsidR="00F65BC0">
        <w:rPr>
          <w:rFonts w:ascii="Times New Roman" w:hAnsi="Times New Roman" w:cs="Times New Roman"/>
          <w:color w:val="000000"/>
          <w:sz w:val="28"/>
          <w:szCs w:val="28"/>
        </w:rPr>
        <w:t>-е</w:t>
      </w:r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 годы широкое развитие получили интенсивные методы обучения, разработанные болгарским учёным Г. </w:t>
      </w:r>
      <w:proofErr w:type="spellStart"/>
      <w:r w:rsidRPr="00CE1C3C">
        <w:rPr>
          <w:rFonts w:ascii="Times New Roman" w:hAnsi="Times New Roman" w:cs="Times New Roman"/>
          <w:color w:val="000000"/>
          <w:sz w:val="28"/>
          <w:szCs w:val="28"/>
        </w:rPr>
        <w:t>Лозановым</w:t>
      </w:r>
      <w:proofErr w:type="spellEnd"/>
      <w:r w:rsidRPr="00CE1C3C">
        <w:rPr>
          <w:rFonts w:ascii="Times New Roman" w:hAnsi="Times New Roman" w:cs="Times New Roman"/>
          <w:color w:val="000000"/>
          <w:sz w:val="28"/>
          <w:szCs w:val="28"/>
        </w:rPr>
        <w:t>, и метод активизации резервных возможностей личности, созданный Г.А. Китайгородской.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накоплен достаточный экспериментальный и практический материал, свидетельствующий об эффективности интенсивных методов. С их помощью удаётся за сравнительно короткий отрезок времени активизировать навыки и умения практического владения языком в пределах тем и ситуаций общений, представляющих интерес </w:t>
      </w:r>
      <w:proofErr w:type="gramStart"/>
      <w:r w:rsidRPr="00CE1C3C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обучающихся. Благоприятным фактором оказывается организационная сторона занятий: распределение обучающихся по ролям, обучение в процессе общения, </w:t>
      </w:r>
      <w:r w:rsidRPr="00CE1C3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проблемный характер занятий, использование музыкального фона и т.п. В интенсивных методах используются элементы, присущие другим методам обучения, что крайне важно для такого языка, как русский. Так как в речи обучающихся при </w:t>
      </w:r>
      <w:proofErr w:type="gramStart"/>
      <w:r w:rsidRPr="00CE1C3C">
        <w:rPr>
          <w:rFonts w:ascii="Times New Roman" w:hAnsi="Times New Roman" w:cs="Times New Roman"/>
          <w:color w:val="000000"/>
          <w:sz w:val="28"/>
          <w:szCs w:val="28"/>
        </w:rPr>
        <w:t>обучении по</w:t>
      </w:r>
      <w:proofErr w:type="gramEnd"/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 интенсивным методам проявляется много фонетических и грамматических ошибок, учёные стремятся преодолеть этот недостаток путём включения в систему занятий тренировочных упражнений и грамматических пояснений.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hAnsi="Times New Roman" w:cs="Times New Roman"/>
          <w:sz w:val="28"/>
          <w:szCs w:val="28"/>
        </w:rPr>
        <w:t xml:space="preserve">В методике преподавания иностранных языков стал зарождаться коммуникативный принцип, концепция которого была сформулирована в ряде работ Е.И. </w:t>
      </w:r>
      <w:proofErr w:type="spellStart"/>
      <w:r w:rsidRPr="00CE1C3C">
        <w:rPr>
          <w:rFonts w:ascii="Times New Roman" w:hAnsi="Times New Roman" w:cs="Times New Roman"/>
          <w:sz w:val="28"/>
          <w:szCs w:val="28"/>
        </w:rPr>
        <w:t>Пассова</w:t>
      </w:r>
      <w:proofErr w:type="spellEnd"/>
      <w:r w:rsidRPr="00CE1C3C">
        <w:rPr>
          <w:rFonts w:ascii="Times New Roman" w:hAnsi="Times New Roman" w:cs="Times New Roman"/>
          <w:sz w:val="28"/>
          <w:szCs w:val="28"/>
        </w:rPr>
        <w:t xml:space="preserve">. 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Подразумевается, что знания, умения и навыки, полученные иностранными обучающимися на уроках русского </w:t>
      </w:r>
      <w:proofErr w:type="gramStart"/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</w:t>
      </w:r>
      <w:proofErr w:type="gramEnd"/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всех этапах обучения, должны иметь выход в речь, то есть в процессы коммуникации. Именно поэтому говорение представляет собой важнейший аспект обучения русскому языку как иностранному. А попытки вступить в реальную коммуникацию приветствуются с </w:t>
      </w:r>
      <w:r w:rsidR="00F65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самого 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обучения. С помощью говорения «осуществляется устная форма общения, направленная на установление контакта и взаимопонимания с другими людьми, воздействие на их знания и умения, на выполнение функций доказательства, убеждения, на выражение эмоционального отношения к передаваемому сообщению»</w:t>
      </w:r>
      <w:r w:rsidR="00F65B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1C3C" w:rsidRPr="00CE1C3C" w:rsidRDefault="00CE1C3C" w:rsidP="00CE1C3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proofErr w:type="spellStart"/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Комм</w:t>
      </w:r>
      <w:r w:rsidR="00F65BC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уникативность</w:t>
      </w:r>
      <w:proofErr w:type="spellEnd"/>
      <w:r w:rsidR="00F65BC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, по Е.И. </w:t>
      </w:r>
      <w:proofErr w:type="spellStart"/>
      <w:r w:rsidR="00F65BC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Пассову</w:t>
      </w:r>
      <w:proofErr w:type="spellEnd"/>
      <w:r w:rsidR="00F65BC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, </w:t>
      </w:r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предполагает практическую речевую направленность учебного процесса, которая является не только целью, но и средством, ведь практическое пользование языком делает обучение привлекательным, так как оно актуально и согласуется с целями </w:t>
      </w:r>
      <w:r w:rsidRPr="00CE1C3C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обучающегося, необходимыми для него сферами общения и социальными ролями. </w:t>
      </w:r>
    </w:p>
    <w:p w:rsidR="00CE1C3C" w:rsidRPr="00CE1C3C" w:rsidRDefault="00CE1C3C" w:rsidP="00CE1C3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языка нужны для того, чтобы уметь общаться. Языковой материал вводится раньше или позже в зависимости от того, насколько он 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нужен для общения. Человек сначала имеет мысль, а затем подбирает слова, чтобы её высказать. Поэтому способ подачи языкового материала такой: от содержания высказывания к языковым средствам. Общение всегда происходит в к</w:t>
      </w:r>
      <w:r w:rsidR="00F65BC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онкретной ситуации, п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оэтому языковой материал всегда объединяется вокруг темы. Этот принцип называется «ситуативно-тематическим представлением языкового материала». Здесь объединяются не только слова, но и грамматические конструкции. Единицей речевого общения становится  высказывание. 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CE1C3C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CE1C3C">
        <w:rPr>
          <w:rFonts w:ascii="Times New Roman" w:hAnsi="Times New Roman" w:cs="Times New Roman"/>
          <w:sz w:val="28"/>
          <w:szCs w:val="28"/>
        </w:rPr>
        <w:t xml:space="preserve"> определяет цель обучения языку – формирование коммуникативной компетенции. Реализация этой цели предполагает формирование речевой деятельности во всех ее видах, поэтому одной из главных целей обучения русскому языку является развитие навыков чтения, говорения, слушания и письма.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Система работы строится так, чтобы вызывать необходимость речевого общения и потребность в нем. Обучение общению - это обучение речевой деятельности. Преподаватель доступными способами должен поддерживать и мотивировать </w:t>
      </w:r>
      <w:proofErr w:type="gramStart"/>
      <w:r w:rsidRPr="00CE1C3C">
        <w:rPr>
          <w:sz w:val="28"/>
          <w:szCs w:val="28"/>
        </w:rPr>
        <w:t>обучающихся</w:t>
      </w:r>
      <w:proofErr w:type="gramEnd"/>
      <w:r w:rsidRPr="00CE1C3C">
        <w:rPr>
          <w:sz w:val="28"/>
          <w:szCs w:val="28"/>
        </w:rPr>
        <w:t xml:space="preserve"> к использованию русского языка. </w:t>
      </w:r>
    </w:p>
    <w:p w:rsidR="00CE1C3C" w:rsidRPr="00CE1C3C" w:rsidRDefault="00F65BC0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</w:t>
      </w:r>
      <w:r w:rsidR="00CE1C3C" w:rsidRPr="00CE1C3C">
        <w:rPr>
          <w:sz w:val="28"/>
          <w:szCs w:val="28"/>
        </w:rPr>
        <w:t>обучаются  любому виду дея</w:t>
      </w:r>
      <w:r>
        <w:rPr>
          <w:sz w:val="28"/>
          <w:szCs w:val="28"/>
        </w:rPr>
        <w:t>тельности? Например, плаванию -</w:t>
      </w:r>
      <w:r w:rsidR="00CE1C3C" w:rsidRPr="00CE1C3C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лавая, пользованию компьютером </w:t>
      </w:r>
      <w:r w:rsidR="00CE1C3C" w:rsidRPr="00CE1C3C">
        <w:rPr>
          <w:sz w:val="28"/>
          <w:szCs w:val="28"/>
        </w:rPr>
        <w:t xml:space="preserve">- работая с ним. Вполне понятно, что общению нельзя обучиться, если не общаться друг с другом, с носителями языка. Для совершенствования навыков общения преподаватель создает условия для речевого общения и учит общению. Вся система работы должна вызывать необходимость общения, потребность в нём. </w:t>
      </w:r>
      <w:proofErr w:type="gramStart"/>
      <w:r w:rsidR="00CE1C3C" w:rsidRPr="00CE1C3C">
        <w:rPr>
          <w:sz w:val="28"/>
          <w:szCs w:val="28"/>
        </w:rPr>
        <w:t>Учиться общению общаясь</w:t>
      </w:r>
      <w:proofErr w:type="gramEnd"/>
      <w:r w:rsidR="00CE1C3C" w:rsidRPr="00CE1C3C">
        <w:rPr>
          <w:sz w:val="28"/>
          <w:szCs w:val="28"/>
        </w:rPr>
        <w:t xml:space="preserve"> - вот основная характеристика </w:t>
      </w:r>
      <w:proofErr w:type="spellStart"/>
      <w:r w:rsidR="00CE1C3C" w:rsidRPr="00CE1C3C">
        <w:rPr>
          <w:sz w:val="28"/>
          <w:szCs w:val="28"/>
        </w:rPr>
        <w:t>коммуникативности</w:t>
      </w:r>
      <w:proofErr w:type="spellEnd"/>
      <w:r w:rsidR="00CE1C3C" w:rsidRPr="00CE1C3C">
        <w:rPr>
          <w:sz w:val="28"/>
          <w:szCs w:val="28"/>
        </w:rPr>
        <w:t>.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Коммуникативность</w:t>
      </w:r>
      <w:proofErr w:type="spellEnd"/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понимается и толкуется </w:t>
      </w:r>
      <w:proofErr w:type="spellStart"/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двупланово</w:t>
      </w:r>
      <w:proofErr w:type="spellEnd"/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: как коммуникативная направленность обучения и как коммуникативная активность </w:t>
      </w:r>
      <w:proofErr w:type="gramStart"/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обучающихся</w:t>
      </w:r>
      <w:proofErr w:type="gramEnd"/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. Обучение носит коммуникативный характер в том случае, если вся работа направлена на формирование у обучающихся речевых навыков и умений, необходимых для осуществления речевой </w:t>
      </w:r>
      <w:r w:rsidRPr="00CE1C3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деятельности — процесса общения. Коммуникативный подход предполагает не пассивное накопление знаний о языке, а активное владение языковым материалом, умение построить собственное высказывание на изучаемом языке.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t>В современной методике при характеристике содержания обучения широко используется термин «компетенция». Коммуникативная компетенция «означает способность средствами изучаемого языка осуществлять речевую деятельность в соответствии с целями и ситуацией общения в рамках той или иной сферы деятельности. В основе коммуникативной компетенции лежит комплекс умений, позволяющих участвовать в речевом общении в его продуктивных и рецептивных формах». Коммуникативная компетенция связана с рядом других компетенций, без которых невозможно сформировать её. Это лингвистическая, речевая, социокультурная, социальная и предметная компетенции.  Лингвистическая компетенция позволяет рассматривать языковой материал как органическую и системно организованную часть учебного материала, на основе которой формируется речевая деятельность учащихся. Осознанное усвоение языковых явлений, фактов, правил рассматривается как обязательное условие достижения свободного владения русским языком. В соответствии с социокультурным подходом обучение русскому языку должно обеспечивать приобщение учащихся к культуре русского народа, лучшее осознание культуры своего народа, готовность и способность к диалогу культур. Социальная компетенция проявляется в умении вступать в отношение с другими людьми и строить высказывание в соответствии с коммуникативным намерением говорящего и ситуацией общения. Предметная компетенция формирует способность ориентироваться в содержательном плане общения, в определенной сф</w:t>
      </w:r>
      <w:r w:rsidR="00F65BC0">
        <w:rPr>
          <w:rFonts w:ascii="Times New Roman" w:hAnsi="Times New Roman" w:cs="Times New Roman"/>
          <w:sz w:val="28"/>
          <w:szCs w:val="28"/>
        </w:rPr>
        <w:t xml:space="preserve">ере человеческой деятельности. 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lastRenderedPageBreak/>
        <w:t>Подобный подход в обучении русскому языку как иностранному призван помочь избежать ситуации, когда обучающиеся,  «компетентные в грамматике», становятся беспомощными, некомпетентными в общении.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E1C3C">
        <w:rPr>
          <w:b/>
          <w:bCs/>
          <w:color w:val="000000"/>
          <w:sz w:val="28"/>
          <w:szCs w:val="28"/>
        </w:rPr>
        <w:lastRenderedPageBreak/>
        <w:t>1.2.</w:t>
      </w:r>
      <w:r w:rsidRPr="00CE1C3C">
        <w:rPr>
          <w:b/>
          <w:sz w:val="28"/>
          <w:szCs w:val="28"/>
        </w:rPr>
        <w:t xml:space="preserve"> Коммуникативный акт </w:t>
      </w:r>
      <w:r w:rsidRPr="00CE1C3C">
        <w:rPr>
          <w:b/>
          <w:bCs/>
          <w:color w:val="000000"/>
          <w:sz w:val="28"/>
          <w:szCs w:val="28"/>
        </w:rPr>
        <w:t>как целостная единица речевого общения</w:t>
      </w:r>
    </w:p>
    <w:p w:rsidR="00CE1C3C" w:rsidRPr="00CE1C3C" w:rsidRDefault="00CE1C3C" w:rsidP="00CE1C3C">
      <w:pPr>
        <w:pStyle w:val="a3"/>
        <w:spacing w:before="24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Изучение русского языка как иностранного приобретает практическую направленность. Это, прежде всего, связано с умением взаимодействовать с носителями языка в реальных ситуациях, опираясь  на нормы речевого этикета и поведения, принятыми в данном сообществе. Поэтому устная форма владения языком, умение вступать и участвовать </w:t>
      </w:r>
      <w:r w:rsidR="00F65BC0">
        <w:rPr>
          <w:sz w:val="28"/>
          <w:szCs w:val="28"/>
        </w:rPr>
        <w:t xml:space="preserve">в </w:t>
      </w:r>
      <w:r w:rsidRPr="00CE1C3C">
        <w:rPr>
          <w:sz w:val="28"/>
          <w:szCs w:val="28"/>
        </w:rPr>
        <w:t>диалоге становятся значимыми для коммуникации.</w:t>
      </w:r>
    </w:p>
    <w:p w:rsidR="00CE1C3C" w:rsidRPr="00CE1C3C" w:rsidRDefault="00CE1C3C" w:rsidP="00CE1C3C">
      <w:pPr>
        <w:pStyle w:val="a3"/>
        <w:spacing w:before="24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В  обучении русскому языку как иностранному для создания реальной ситуации общения требуется создание модели естественного общения, направленного на выработку у обучающихся соответствующих умений и навыков.</w:t>
      </w:r>
    </w:p>
    <w:p w:rsidR="00CE1C3C" w:rsidRPr="00CE1C3C" w:rsidRDefault="00CE1C3C" w:rsidP="00CE1C3C">
      <w:pPr>
        <w:pStyle w:val="a3"/>
        <w:spacing w:before="240" w:beforeAutospacing="0" w:line="360" w:lineRule="auto"/>
        <w:ind w:firstLine="709"/>
        <w:jc w:val="both"/>
        <w:rPr>
          <w:color w:val="000000"/>
          <w:sz w:val="28"/>
          <w:szCs w:val="20"/>
        </w:rPr>
      </w:pPr>
      <w:r w:rsidRPr="00CE1C3C">
        <w:rPr>
          <w:color w:val="000000"/>
          <w:sz w:val="28"/>
          <w:szCs w:val="28"/>
        </w:rPr>
        <w:t>Коммуникативным</w:t>
      </w:r>
      <w:r w:rsidRPr="00CE1C3C">
        <w:rPr>
          <w:color w:val="000000"/>
          <w:sz w:val="28"/>
          <w:szCs w:val="20"/>
        </w:rPr>
        <w:t xml:space="preserve"> (речевым) актом называют элементарную единицу языкового общения, высказывание, адресованное говорящим одному или нескольким собеседникам и обязательно имеющее целевую установку.</w:t>
      </w:r>
    </w:p>
    <w:p w:rsidR="00CE1C3C" w:rsidRPr="00CE1C3C" w:rsidRDefault="00CE1C3C" w:rsidP="00CE1C3C">
      <w:pPr>
        <w:pStyle w:val="a3"/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CE1C3C">
        <w:rPr>
          <w:color w:val="000000"/>
          <w:sz w:val="28"/>
          <w:szCs w:val="20"/>
        </w:rPr>
        <w:t>В коммуникативном акте есть внешняя, непосредственно наблюдаемая, и внутренняя, скрытая сторона. Ещё древнегреческий философ Платон представлял структуру речевого общения очень чёткой и понятной формулой: «Один — другому — о чём-то — посредством языка». В современной интерпретации простейшему речевому акту соответствует следующая схема, четырёхкомпонентная основа которой очевидна:</w:t>
      </w:r>
    </w:p>
    <w:p w:rsidR="00CE1C3C" w:rsidRPr="00CE1C3C" w:rsidRDefault="00CE1C3C" w:rsidP="00CE1C3C">
      <w:pPr>
        <w:shd w:val="clear" w:color="auto" w:fill="FFFFFF"/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32"/>
          <w:szCs w:val="28"/>
          <w:lang w:eastAsia="ru-RU"/>
        </w:rPr>
      </w:pPr>
      <w:r w:rsidRPr="00CE1C3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76988" cy="2101756"/>
            <wp:effectExtent l="0" t="0" r="0" b="0"/>
            <wp:docPr id="1" name="Рисунок 1" descr="https://studme.org/htm/img/35/3085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me.org/htm/img/35/3085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1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0"/>
        </w:rPr>
      </w:pPr>
      <w:proofErr w:type="gramStart"/>
      <w:r w:rsidRPr="00CE1C3C">
        <w:rPr>
          <w:color w:val="000000"/>
          <w:sz w:val="28"/>
          <w:szCs w:val="20"/>
        </w:rPr>
        <w:lastRenderedPageBreak/>
        <w:t>Каждый из компонентов коммуникативного акта получает терминологическое обозначение: адресант (</w:t>
      </w:r>
      <w:r w:rsidRPr="00CE1C3C">
        <w:rPr>
          <w:i/>
          <w:iCs/>
          <w:color w:val="000000"/>
          <w:sz w:val="28"/>
          <w:szCs w:val="20"/>
        </w:rPr>
        <w:t>говорящий, отправитель речи) —</w:t>
      </w:r>
      <w:r w:rsidRPr="00CE1C3C">
        <w:rPr>
          <w:color w:val="000000"/>
          <w:sz w:val="28"/>
          <w:szCs w:val="20"/>
        </w:rPr>
        <w:t xml:space="preserve"> адресат </w:t>
      </w:r>
      <w:r w:rsidR="00B23C8D">
        <w:rPr>
          <w:i/>
          <w:iCs/>
          <w:color w:val="000000"/>
          <w:sz w:val="28"/>
          <w:szCs w:val="20"/>
        </w:rPr>
        <w:t>(</w:t>
      </w:r>
      <w:r w:rsidRPr="00CE1C3C">
        <w:rPr>
          <w:i/>
          <w:iCs/>
          <w:color w:val="000000"/>
          <w:sz w:val="28"/>
          <w:szCs w:val="20"/>
        </w:rPr>
        <w:t xml:space="preserve">слушатель, получатель речи, </w:t>
      </w:r>
      <w:r w:rsidRPr="00CE1C3C">
        <w:rPr>
          <w:color w:val="000000"/>
          <w:sz w:val="28"/>
          <w:szCs w:val="20"/>
        </w:rPr>
        <w:t>реципиент) — содержание (смысл) высказывания — речевая цепь (высказывание).</w:t>
      </w:r>
      <w:proofErr w:type="gramEnd"/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0"/>
        </w:rPr>
      </w:pPr>
      <w:r w:rsidRPr="00CE1C3C">
        <w:rPr>
          <w:color w:val="000000"/>
          <w:sz w:val="28"/>
          <w:szCs w:val="20"/>
        </w:rPr>
        <w:t>Развитие информатики позволило выделить пятый компонент речевого акта — канал связи, слуховой или зрительный, причём сфера действия этих каналов шире, чем кажется.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0"/>
        </w:rPr>
      </w:pPr>
      <w:r w:rsidRPr="00CE1C3C">
        <w:rPr>
          <w:color w:val="000000"/>
          <w:sz w:val="28"/>
          <w:szCs w:val="28"/>
        </w:rPr>
        <w:t>Сложность коммуникативного общения состоит в том, что индивид оказывается между двумя культурами, своей и чужой, которую он должен понять, соотнести со своим опытом, научится выражать свои мысли. Процесс извлечения смысла из своего и чужого индивидуален, но управляем, если процесс обучения построен по модели коммуникации.</w:t>
      </w:r>
    </w:p>
    <w:p w:rsidR="00CE1C3C" w:rsidRPr="00CE1C3C" w:rsidRDefault="00CE1C3C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Рассматривая речевой акт как процесс с точки зрения эффективности, современная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прагматическая лингвистика 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разложила</w:t>
      </w:r>
      <w:r w:rsidRPr="00CE1C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его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на три составляющие: </w:t>
      </w:r>
    </w:p>
    <w:p w:rsidR="00CE1C3C" w:rsidRPr="00CE1C3C" w:rsidRDefault="00CE1C3C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а) речи предшествует определение говорящим целевой установки своего будущего высказывания, например, 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вопрос, просьба, приказ, 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обещание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 т.п.; </w:t>
      </w:r>
    </w:p>
    <w:p w:rsidR="00CE1C3C" w:rsidRPr="00CE1C3C" w:rsidRDefault="00CE1C3C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б) затем следует само высказывание, осуществляемое </w:t>
      </w:r>
      <w:proofErr w:type="gramStart"/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говорящим</w:t>
      </w:r>
      <w:proofErr w:type="gramEnd"/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и, наконец, </w:t>
      </w:r>
    </w:p>
    <w:p w:rsidR="00CE1C3C" w:rsidRPr="00CE1C3C" w:rsidRDefault="00CE1C3C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в) реакция адресата на высказывание, которая позволяет </w:t>
      </w:r>
      <w:proofErr w:type="gramStart"/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говорящему</w:t>
      </w:r>
      <w:proofErr w:type="gramEnd"/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оценить результат своей речи: 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ответ на вопрос, выполнение просьбы или мотивированн</w:t>
      </w:r>
      <w:r w:rsidR="00B23C8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ый отказ, выполнение/невыполне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ние приказа, примирение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 т.п. </w:t>
      </w:r>
    </w:p>
    <w:p w:rsidR="00CE1C3C" w:rsidRPr="00CE1C3C" w:rsidRDefault="00B23C8D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Очевидно, что за </w:t>
      </w:r>
      <w:r w:rsidR="00CE1C3C"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любым речевым актом скрывается цепочка вопросов: </w:t>
      </w:r>
    </w:p>
    <w:p w:rsidR="00CE1C3C" w:rsidRPr="00CE1C3C" w:rsidRDefault="00CE1C3C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—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 xml:space="preserve"> «Почему сказал?»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(мотив); </w:t>
      </w:r>
    </w:p>
    <w:p w:rsidR="00CE1C3C" w:rsidRPr="00CE1C3C" w:rsidRDefault="00CE1C3C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— 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«Зачем сказал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?» (</w:t>
      </w:r>
      <w:proofErr w:type="spellStart"/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целеустановка</w:t>
      </w:r>
      <w:proofErr w:type="spellEnd"/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); </w:t>
      </w:r>
    </w:p>
    <w:p w:rsidR="00CE1C3C" w:rsidRPr="00CE1C3C" w:rsidRDefault="00CE1C3C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— 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«Как сказал?»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(отбор и организация языковых средств);</w:t>
      </w:r>
    </w:p>
    <w:p w:rsidR="00CE1C3C" w:rsidRPr="00CE1C3C" w:rsidRDefault="00CE1C3C" w:rsidP="00CE1C3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 xml:space="preserve"> — 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«Получил или не получил нужный отклик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?» (коммуникативный эффект). </w:t>
      </w:r>
    </w:p>
    <w:p w:rsidR="00CE1C3C" w:rsidRPr="00CE1C3C" w:rsidRDefault="00CE1C3C" w:rsidP="00CE1C3C">
      <w:pPr>
        <w:shd w:val="clear" w:color="auto" w:fill="FFFFFF" w:themeFill="background1"/>
        <w:spacing w:after="24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Их с разной степенью осознанности задаёт самому себе </w:t>
      </w:r>
      <w:proofErr w:type="gramStart"/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говорящий</w:t>
      </w:r>
      <w:proofErr w:type="gramEnd"/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но при этом имея в виду адресата. Ещё В. Гумбольдт отметил, что языком мы пользуемся для себя, т.е. для достижения своих личных целей, начиная со свободного самовыражения и кончая управлением другой личностью или личностями. Однако цели говорящего не будут достигнуты, если им не будет учтён важнейший фактор коммуникации — </w:t>
      </w:r>
      <w:r w:rsidRPr="00CE1C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фактор адресата</w:t>
      </w: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(Н. Д. Арутюнова).</w:t>
      </w:r>
    </w:p>
    <w:p w:rsidR="00CE1C3C" w:rsidRPr="00CE1C3C" w:rsidRDefault="00CE1C3C" w:rsidP="00CE1C3C">
      <w:pPr>
        <w:shd w:val="clear" w:color="auto" w:fill="FFFFFF" w:themeFill="background1"/>
        <w:spacing w:after="24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 изучении русского языка как иностранного</w:t>
      </w:r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 достаточно серьёзно возрастает роль коммуникативного поведения преподавателя,  заинте</w:t>
      </w:r>
      <w:r w:rsidR="00B23C8D">
        <w:rPr>
          <w:rFonts w:ascii="Times New Roman" w:hAnsi="Times New Roman" w:cs="Times New Roman"/>
          <w:color w:val="000000"/>
          <w:sz w:val="28"/>
          <w:szCs w:val="28"/>
        </w:rPr>
        <w:t xml:space="preserve">ресованность обучающихся. Для </w:t>
      </w:r>
      <w:r w:rsidRPr="00CE1C3C">
        <w:rPr>
          <w:rFonts w:ascii="Times New Roman" w:hAnsi="Times New Roman" w:cs="Times New Roman"/>
          <w:color w:val="000000"/>
          <w:sz w:val="28"/>
          <w:szCs w:val="28"/>
        </w:rPr>
        <w:t>коммуникативного общения немаловажное значение приобретают предмет обсуждения, ситуации общения.</w:t>
      </w:r>
    </w:p>
    <w:p w:rsidR="00CE1C3C" w:rsidRPr="00CE1C3C" w:rsidRDefault="00CE1C3C" w:rsidP="00CE1C3C">
      <w:pPr>
        <w:shd w:val="clear" w:color="auto" w:fill="FFFFFF" w:themeFill="background1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процесс обучения русскому языку как иностранному должен быть ориентирован в соответствии  с коммуникативной направленностью. Необходимо озаботиться созданием коммуникативной атмосферы. </w:t>
      </w:r>
    </w:p>
    <w:p w:rsidR="00CE1C3C" w:rsidRPr="00CE1C3C" w:rsidRDefault="00CE1C3C" w:rsidP="00CE1C3C">
      <w:pPr>
        <w:shd w:val="clear" w:color="auto" w:fill="FFFFFF" w:themeFill="background1"/>
        <w:spacing w:after="24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1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при подобной организации учебного процесса призван создать банк коммуникативных материалов, в том числе речевых ситуаций и ситуативных упражнений. Кроме того, не лишними будут: постоянная учебная аудитория, современные технические средства, видео- и аудиоматериалами, мобильные стенды для выставок, творческих работ обучающихся  и др.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B23C8D" w:rsidRPr="00CE1C3C" w:rsidRDefault="00B23C8D" w:rsidP="00CE1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E1C3C">
        <w:rPr>
          <w:b/>
          <w:bCs/>
          <w:sz w:val="28"/>
          <w:szCs w:val="28"/>
        </w:rPr>
        <w:lastRenderedPageBreak/>
        <w:t>1.3.</w:t>
      </w:r>
      <w:r w:rsidRPr="00CE1C3C">
        <w:rPr>
          <w:b/>
          <w:sz w:val="28"/>
          <w:szCs w:val="28"/>
        </w:rPr>
        <w:t xml:space="preserve"> Коммуникативное обучение - один из методических принципов обучения русскому языку как иностранному </w:t>
      </w:r>
    </w:p>
    <w:p w:rsidR="00CE1C3C" w:rsidRPr="00CE1C3C" w:rsidRDefault="00CE1C3C" w:rsidP="00CE1C3C">
      <w:pPr>
        <w:pStyle w:val="a3"/>
        <w:spacing w:before="0" w:beforeAutospacing="0" w:after="0" w:afterAutospacing="0" w:line="353" w:lineRule="atLeast"/>
        <w:rPr>
          <w:color w:val="C00000"/>
          <w:sz w:val="28"/>
          <w:szCs w:val="28"/>
        </w:rPr>
      </w:pP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hd w:val="clear" w:color="auto" w:fill="F6F6F6"/>
        </w:rPr>
      </w:pPr>
      <w:r w:rsidRPr="00CE1C3C">
        <w:rPr>
          <w:sz w:val="28"/>
          <w:shd w:val="clear" w:color="auto" w:fill="F6F6F6"/>
        </w:rPr>
        <w:t>В последнее время в методике преподавания русского языка как иностранного популярными стали понятия «</w:t>
      </w:r>
      <w:proofErr w:type="spellStart"/>
      <w:r w:rsidRPr="00CE1C3C">
        <w:rPr>
          <w:sz w:val="28"/>
          <w:shd w:val="clear" w:color="auto" w:fill="F6F6F6"/>
        </w:rPr>
        <w:t>коммуникативности</w:t>
      </w:r>
      <w:proofErr w:type="spellEnd"/>
      <w:r w:rsidRPr="00CE1C3C">
        <w:rPr>
          <w:sz w:val="28"/>
          <w:shd w:val="clear" w:color="auto" w:fill="F6F6F6"/>
        </w:rPr>
        <w:t>» и «коммуникативного подхода». В зарубе</w:t>
      </w:r>
      <w:r w:rsidR="00B23C8D">
        <w:rPr>
          <w:sz w:val="28"/>
          <w:shd w:val="clear" w:color="auto" w:fill="F6F6F6"/>
        </w:rPr>
        <w:t>жной методической литературе эти</w:t>
      </w:r>
      <w:r w:rsidRPr="00CE1C3C">
        <w:rPr>
          <w:sz w:val="28"/>
          <w:shd w:val="clear" w:color="auto" w:fill="F6F6F6"/>
        </w:rPr>
        <w:t xml:space="preserve"> понятия обозначаются как </w:t>
      </w:r>
      <w:proofErr w:type="spellStart"/>
      <w:r w:rsidRPr="00CE1C3C">
        <w:rPr>
          <w:sz w:val="28"/>
          <w:shd w:val="clear" w:color="auto" w:fill="F6F6F6"/>
        </w:rPr>
        <w:t>Communicative</w:t>
      </w:r>
      <w:proofErr w:type="spellEnd"/>
      <w:r w:rsidRPr="00CE1C3C">
        <w:rPr>
          <w:sz w:val="28"/>
          <w:shd w:val="clear" w:color="auto" w:fill="F6F6F6"/>
        </w:rPr>
        <w:t xml:space="preserve"> </w:t>
      </w:r>
      <w:proofErr w:type="spellStart"/>
      <w:r w:rsidRPr="00CE1C3C">
        <w:rPr>
          <w:sz w:val="28"/>
          <w:shd w:val="clear" w:color="auto" w:fill="F6F6F6"/>
        </w:rPr>
        <w:t>language</w:t>
      </w:r>
      <w:proofErr w:type="spellEnd"/>
      <w:r w:rsidRPr="00CE1C3C">
        <w:rPr>
          <w:sz w:val="28"/>
          <w:shd w:val="clear" w:color="auto" w:fill="F6F6F6"/>
        </w:rPr>
        <w:t xml:space="preserve"> </w:t>
      </w:r>
      <w:proofErr w:type="spellStart"/>
      <w:r w:rsidRPr="00CE1C3C">
        <w:rPr>
          <w:sz w:val="28"/>
          <w:shd w:val="clear" w:color="auto" w:fill="F6F6F6"/>
        </w:rPr>
        <w:t>teaching</w:t>
      </w:r>
      <w:proofErr w:type="spellEnd"/>
      <w:r w:rsidRPr="00CE1C3C">
        <w:rPr>
          <w:sz w:val="28"/>
          <w:shd w:val="clear" w:color="auto" w:fill="F6F6F6"/>
        </w:rPr>
        <w:t xml:space="preserve"> (CLT) или </w:t>
      </w:r>
      <w:proofErr w:type="spellStart"/>
      <w:r w:rsidRPr="00CE1C3C">
        <w:rPr>
          <w:sz w:val="28"/>
          <w:shd w:val="clear" w:color="auto" w:fill="F6F6F6"/>
        </w:rPr>
        <w:t>Communicative</w:t>
      </w:r>
      <w:proofErr w:type="spellEnd"/>
      <w:r w:rsidRPr="00CE1C3C">
        <w:rPr>
          <w:sz w:val="28"/>
          <w:shd w:val="clear" w:color="auto" w:fill="F6F6F6"/>
        </w:rPr>
        <w:t xml:space="preserve"> </w:t>
      </w:r>
      <w:proofErr w:type="spellStart"/>
      <w:r w:rsidRPr="00CE1C3C">
        <w:rPr>
          <w:sz w:val="28"/>
          <w:shd w:val="clear" w:color="auto" w:fill="F6F6F6"/>
        </w:rPr>
        <w:t>approach</w:t>
      </w:r>
      <w:proofErr w:type="spellEnd"/>
      <w:r w:rsidRPr="00CE1C3C">
        <w:rPr>
          <w:sz w:val="28"/>
          <w:shd w:val="clear" w:color="auto" w:fill="F6F6F6"/>
        </w:rPr>
        <w:t xml:space="preserve">. В широком смысле эти термины обозначают такой подход в обучении иностранному языку, при котором общение, процесс взаимодействия с речевым партнером является одновременно и средством, и целью обучения. 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hd w:val="clear" w:color="auto" w:fill="F6F6F6"/>
        </w:rPr>
      </w:pPr>
      <w:r w:rsidRPr="00CE1C3C">
        <w:rPr>
          <w:sz w:val="28"/>
          <w:shd w:val="clear" w:color="auto" w:fill="F6F6F6"/>
        </w:rPr>
        <w:t>Появил</w:t>
      </w:r>
      <w:r w:rsidR="00B23C8D">
        <w:rPr>
          <w:sz w:val="28"/>
          <w:shd w:val="clear" w:color="auto" w:fill="F6F6F6"/>
        </w:rPr>
        <w:t>ся этот подход к обучению в 70–</w:t>
      </w:r>
      <w:r w:rsidRPr="00CE1C3C">
        <w:rPr>
          <w:sz w:val="28"/>
          <w:shd w:val="clear" w:color="auto" w:fill="F6F6F6"/>
        </w:rPr>
        <w:t xml:space="preserve">80х годах </w:t>
      </w:r>
      <w:r w:rsidRPr="00CE1C3C">
        <w:rPr>
          <w:sz w:val="28"/>
          <w:shd w:val="clear" w:color="auto" w:fill="F6F6F6"/>
          <w:lang w:val="en-US"/>
        </w:rPr>
        <w:t>XX</w:t>
      </w:r>
      <w:r w:rsidRPr="00CE1C3C">
        <w:rPr>
          <w:sz w:val="28"/>
          <w:shd w:val="clear" w:color="auto" w:fill="F6F6F6"/>
        </w:rPr>
        <w:t xml:space="preserve"> </w:t>
      </w:r>
      <w:proofErr w:type="gramStart"/>
      <w:r w:rsidRPr="00CE1C3C">
        <w:rPr>
          <w:sz w:val="28"/>
          <w:shd w:val="clear" w:color="auto" w:fill="F6F6F6"/>
        </w:rPr>
        <w:t>века</w:t>
      </w:r>
      <w:proofErr w:type="gramEnd"/>
      <w:r w:rsidRPr="00CE1C3C">
        <w:rPr>
          <w:sz w:val="28"/>
          <w:shd w:val="clear" w:color="auto" w:fill="F6F6F6"/>
        </w:rPr>
        <w:t xml:space="preserve"> как в странах Европы, так и в Соединенных Штатах Америки. С созданием европейского экономического сообщества существенно вырос спрос на иностранные языки, в том числе и на русский. Для  категорий взрослых обучающихся нужен был подход в обучении с высокой степенью отдачи. 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hd w:val="clear" w:color="auto" w:fill="F6F6F6"/>
        </w:rPr>
      </w:pPr>
      <w:r w:rsidRPr="00CE1C3C">
        <w:rPr>
          <w:sz w:val="28"/>
          <w:shd w:val="clear" w:color="auto" w:fill="F6F6F6"/>
        </w:rPr>
        <w:t>Широкое развитие получили интенсивные методы обучения.</w:t>
      </w:r>
      <w:r w:rsidRPr="00CE1C3C">
        <w:t xml:space="preserve"> </w:t>
      </w:r>
      <w:r w:rsidRPr="00CE1C3C">
        <w:rPr>
          <w:sz w:val="28"/>
          <w:shd w:val="clear" w:color="auto" w:fill="F6F6F6"/>
        </w:rPr>
        <w:t xml:space="preserve">От традиционного обучения </w:t>
      </w:r>
      <w:proofErr w:type="gramStart"/>
      <w:r w:rsidRPr="00CE1C3C">
        <w:rPr>
          <w:sz w:val="28"/>
          <w:shd w:val="clear" w:color="auto" w:fill="F6F6F6"/>
        </w:rPr>
        <w:t>интенсивное</w:t>
      </w:r>
      <w:proofErr w:type="gramEnd"/>
      <w:r w:rsidRPr="00CE1C3C">
        <w:rPr>
          <w:sz w:val="28"/>
          <w:shd w:val="clear" w:color="auto" w:fill="F6F6F6"/>
        </w:rPr>
        <w:t xml:space="preserve"> отличается способом организации и проведения занятий: повышенным вниманием к различным формам педагогического общения, социально-психологическому климату в группе, созданию адекватной учебной мотивации, снятию психологических барьеров при усвоении языкового материала в условиях речевого общения и т.п. За  сравнительно короткий отрезок времени с помощью интенсивных методов обучения удаётся активизировать навыки и умения практического владения языком в пределах тем и ситуаций общения, представляющих необходимость и интерес обучающимся.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hd w:val="clear" w:color="auto" w:fill="F6F6F6"/>
        </w:rPr>
      </w:pPr>
      <w:r w:rsidRPr="00CE1C3C">
        <w:rPr>
          <w:sz w:val="28"/>
          <w:shd w:val="clear" w:color="auto" w:fill="F6F6F6"/>
        </w:rPr>
        <w:t xml:space="preserve">В интенсивных методах используются элементы, приоритетные для  других методов обучения, что для такого языка, как русский, является целесообразным. Так как в речи учащихся при </w:t>
      </w:r>
      <w:proofErr w:type="gramStart"/>
      <w:r w:rsidRPr="00CE1C3C">
        <w:rPr>
          <w:sz w:val="28"/>
          <w:shd w:val="clear" w:color="auto" w:fill="F6F6F6"/>
        </w:rPr>
        <w:t>обучении по</w:t>
      </w:r>
      <w:proofErr w:type="gramEnd"/>
      <w:r w:rsidRPr="00CE1C3C">
        <w:rPr>
          <w:sz w:val="28"/>
          <w:shd w:val="clear" w:color="auto" w:fill="F6F6F6"/>
        </w:rPr>
        <w:t xml:space="preserve"> интенсивным </w:t>
      </w:r>
      <w:r w:rsidRPr="00CE1C3C">
        <w:rPr>
          <w:sz w:val="28"/>
          <w:shd w:val="clear" w:color="auto" w:fill="F6F6F6"/>
        </w:rPr>
        <w:lastRenderedPageBreak/>
        <w:t>методам проявляется много фонетических и грамматических ошибок, учёные стремятся преодолеть этот недостаток путём включения в систему занятий тренировочных упражнений и грамматических пояснений.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hd w:val="clear" w:color="auto" w:fill="F6F6F6"/>
        </w:rPr>
        <w:t xml:space="preserve">Огромное влияние на развитие методики преподавания русского языка как иностранного  оказал коммуникативный метод, сформулированный в ряде работ Е.И. </w:t>
      </w:r>
      <w:proofErr w:type="spellStart"/>
      <w:r w:rsidRPr="00CE1C3C">
        <w:rPr>
          <w:sz w:val="28"/>
          <w:shd w:val="clear" w:color="auto" w:fill="F6F6F6"/>
        </w:rPr>
        <w:t>Пассова</w:t>
      </w:r>
      <w:proofErr w:type="spellEnd"/>
      <w:r w:rsidRPr="00CE1C3C">
        <w:rPr>
          <w:sz w:val="28"/>
          <w:shd w:val="clear" w:color="auto" w:fill="F6F6F6"/>
        </w:rPr>
        <w:t>.</w:t>
      </w:r>
      <w:r w:rsidRPr="00CE1C3C">
        <w:t xml:space="preserve"> </w:t>
      </w:r>
      <w:r w:rsidRPr="00CE1C3C">
        <w:rPr>
          <w:sz w:val="28"/>
          <w:shd w:val="clear" w:color="auto" w:fill="F6F6F6"/>
        </w:rPr>
        <w:t xml:space="preserve">Специфической  особенностью коммуникативного метода является попытка приблизить процесс обучения к процессу реальной коммуникации.  Признаётся, что в качестве единицы обучения должна выступать речевая модель, а в качестве единицы </w:t>
      </w:r>
      <w:proofErr w:type="spellStart"/>
      <w:r w:rsidRPr="00CE1C3C">
        <w:rPr>
          <w:sz w:val="28"/>
          <w:shd w:val="clear" w:color="auto" w:fill="F6F6F6"/>
        </w:rPr>
        <w:t>коммуникативности</w:t>
      </w:r>
      <w:proofErr w:type="spellEnd"/>
      <w:r w:rsidRPr="00CE1C3C">
        <w:rPr>
          <w:sz w:val="28"/>
          <w:shd w:val="clear" w:color="auto" w:fill="F6F6F6"/>
        </w:rPr>
        <w:t xml:space="preserve"> рассматриваются речевые акты (утверждение, просьба, вопрос и др.). </w:t>
      </w:r>
      <w:proofErr w:type="gramStart"/>
      <w:r w:rsidRPr="00CE1C3C">
        <w:rPr>
          <w:sz w:val="28"/>
          <w:szCs w:val="28"/>
          <w:shd w:val="clear" w:color="auto" w:fill="F6F6F6"/>
        </w:rPr>
        <w:t>В  данном случае  единицей отбора речевых актов является  речевая интенция говорящего, выражающая его коммуникативные намерения.</w:t>
      </w:r>
      <w:proofErr w:type="gramEnd"/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t>Согласно теории</w:t>
      </w:r>
      <w:r w:rsidRPr="00CE1C3C">
        <w:rPr>
          <w:sz w:val="28"/>
          <w:shd w:val="clear" w:color="auto" w:fill="F6F6F6"/>
        </w:rPr>
        <w:t xml:space="preserve"> Е.И. </w:t>
      </w:r>
      <w:proofErr w:type="spellStart"/>
      <w:r w:rsidRPr="00CE1C3C">
        <w:rPr>
          <w:sz w:val="28"/>
          <w:shd w:val="clear" w:color="auto" w:fill="F6F6F6"/>
        </w:rPr>
        <w:t>Пассова</w:t>
      </w:r>
      <w:proofErr w:type="spellEnd"/>
      <w:r w:rsidRPr="00CE1C3C">
        <w:rPr>
          <w:sz w:val="28"/>
          <w:szCs w:val="28"/>
          <w:shd w:val="clear" w:color="auto" w:fill="F6F6F6"/>
        </w:rPr>
        <w:t xml:space="preserve">, понятие </w:t>
      </w:r>
      <w:proofErr w:type="spellStart"/>
      <w:r w:rsidRPr="00CE1C3C">
        <w:rPr>
          <w:sz w:val="28"/>
          <w:szCs w:val="28"/>
          <w:shd w:val="clear" w:color="auto" w:fill="F6F6F6"/>
        </w:rPr>
        <w:t>коммуникативности</w:t>
      </w:r>
      <w:proofErr w:type="spellEnd"/>
      <w:r w:rsidRPr="00CE1C3C">
        <w:rPr>
          <w:sz w:val="28"/>
          <w:szCs w:val="28"/>
          <w:shd w:val="clear" w:color="auto" w:fill="F6F6F6"/>
        </w:rPr>
        <w:t xml:space="preserve"> рассматривается в двух планах: теоретическом, то есть как категория (понятие), и практическом (эмпирическом), то есть как технология. Трактуя </w:t>
      </w:r>
      <w:proofErr w:type="spellStart"/>
      <w:r w:rsidRPr="00CE1C3C">
        <w:rPr>
          <w:sz w:val="28"/>
          <w:szCs w:val="28"/>
          <w:shd w:val="clear" w:color="auto" w:fill="F6F6F6"/>
        </w:rPr>
        <w:t>коммуникативность</w:t>
      </w:r>
      <w:proofErr w:type="spellEnd"/>
      <w:r w:rsidRPr="00CE1C3C">
        <w:rPr>
          <w:sz w:val="28"/>
          <w:szCs w:val="28"/>
          <w:shd w:val="clear" w:color="auto" w:fill="F6F6F6"/>
        </w:rPr>
        <w:t xml:space="preserve"> как технологию или стратегию образования, Е. И. Пассов выделяет следующие ее характеристики: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</w:t>
      </w:r>
      <w:proofErr w:type="spellStart"/>
      <w:r w:rsidRPr="00CE1C3C">
        <w:rPr>
          <w:sz w:val="28"/>
          <w:szCs w:val="28"/>
          <w:shd w:val="clear" w:color="auto" w:fill="F6F6F6"/>
        </w:rPr>
        <w:t>Мотивированность</w:t>
      </w:r>
      <w:proofErr w:type="spellEnd"/>
      <w:r w:rsidRPr="00CE1C3C">
        <w:rPr>
          <w:sz w:val="28"/>
          <w:szCs w:val="28"/>
          <w:shd w:val="clear" w:color="auto" w:fill="F6F6F6"/>
        </w:rPr>
        <w:t xml:space="preserve"> любого действия и л</w:t>
      </w:r>
      <w:r w:rsidR="00B23C8D">
        <w:rPr>
          <w:sz w:val="28"/>
          <w:szCs w:val="28"/>
          <w:shd w:val="clear" w:color="auto" w:fill="F6F6F6"/>
        </w:rPr>
        <w:t>юбой деятельности обучающегося.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Целенаправленность любого действия и л</w:t>
      </w:r>
      <w:r w:rsidR="00B23C8D">
        <w:rPr>
          <w:sz w:val="28"/>
          <w:szCs w:val="28"/>
          <w:shd w:val="clear" w:color="auto" w:fill="F6F6F6"/>
        </w:rPr>
        <w:t>юбой деятельности обучающегося.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Личностный смысл во всей работе </w:t>
      </w:r>
      <w:proofErr w:type="gramStart"/>
      <w:r w:rsidRPr="00CE1C3C">
        <w:rPr>
          <w:sz w:val="28"/>
          <w:szCs w:val="28"/>
          <w:shd w:val="clear" w:color="auto" w:fill="F6F6F6"/>
        </w:rPr>
        <w:t>обучающегося</w:t>
      </w:r>
      <w:proofErr w:type="gramEnd"/>
      <w:r w:rsidRPr="00CE1C3C">
        <w:rPr>
          <w:sz w:val="28"/>
          <w:szCs w:val="28"/>
          <w:shd w:val="clear" w:color="auto" w:fill="F6F6F6"/>
        </w:rPr>
        <w:t xml:space="preserve">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Речемыслительная активность, то есть постоянная включенность в процесс решения задач общения, постоянное познавательное и коммуникативное мышление.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Отношение личностной заинтересованности, предполагающее выражение личного отношения к проблемам и предметам обсуждения.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lastRenderedPageBreak/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Связь общения с различными формами деятельности: учебно-познавательной, общественной, трудовой, спортивной, художественной, бытовой.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Взаимодействие общающихся, то есть координация действий, взаимопомощь, поддержка друг друга, кооперация, доверительное сотрудничество.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Контактность в трех планах: эмоциональном, смысловом и личностном.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Ситуативность, выражающаяся в том, что общение обучающихся с преподавателем и обучающихся между собой в процессе овладения речевым материалом всегда можно охарактеризовать как систему взаимоотношений, порожденных ситуативными позициями общающихся.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="00B23C8D">
        <w:rPr>
          <w:sz w:val="28"/>
          <w:szCs w:val="28"/>
          <w:shd w:val="clear" w:color="auto" w:fill="F6F6F6"/>
        </w:rPr>
        <w:t xml:space="preserve"> Функциональность, предполаг</w:t>
      </w:r>
      <w:r w:rsidRPr="00CE1C3C">
        <w:rPr>
          <w:sz w:val="28"/>
          <w:szCs w:val="28"/>
          <w:shd w:val="clear" w:color="auto" w:fill="F6F6F6"/>
        </w:rPr>
        <w:t xml:space="preserve">ающая, что процесс овладения речевым материалом всегда происходит при наличии речевых функций, имеющих приоритет перед формой речевых единиц.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CE1C3C">
        <w:rPr>
          <w:sz w:val="28"/>
          <w:szCs w:val="28"/>
          <w:shd w:val="clear" w:color="auto" w:fill="F6F6F6"/>
        </w:rPr>
        <w:t>Эвристичность</w:t>
      </w:r>
      <w:proofErr w:type="spellEnd"/>
      <w:r w:rsidRPr="00CE1C3C">
        <w:rPr>
          <w:sz w:val="28"/>
          <w:szCs w:val="28"/>
          <w:shd w:val="clear" w:color="auto" w:fill="F6F6F6"/>
        </w:rPr>
        <w:t xml:space="preserve"> как организация материала и процесса его усвоения, исключающая произвольное заучивание и воспроизведение заученного. </w:t>
      </w:r>
      <w:proofErr w:type="gramEnd"/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Содержательность как объективная характеристика и информативность как субъективная ха</w:t>
      </w:r>
      <w:r w:rsidR="00B23C8D">
        <w:rPr>
          <w:sz w:val="28"/>
          <w:szCs w:val="28"/>
          <w:shd w:val="clear" w:color="auto" w:fill="F6F6F6"/>
        </w:rPr>
        <w:t>рактеристика учебных материалов.</w:t>
      </w:r>
      <w:r w:rsidRPr="00CE1C3C">
        <w:rPr>
          <w:sz w:val="28"/>
          <w:szCs w:val="28"/>
          <w:shd w:val="clear" w:color="auto" w:fill="F6F6F6"/>
        </w:rPr>
        <w:t xml:space="preserve">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</w:t>
      </w:r>
      <w:proofErr w:type="spellStart"/>
      <w:r w:rsidRPr="00CE1C3C">
        <w:rPr>
          <w:sz w:val="28"/>
          <w:szCs w:val="28"/>
          <w:shd w:val="clear" w:color="auto" w:fill="F6F6F6"/>
        </w:rPr>
        <w:t>Проблемность</w:t>
      </w:r>
      <w:proofErr w:type="spellEnd"/>
      <w:r w:rsidRPr="00CE1C3C">
        <w:rPr>
          <w:sz w:val="28"/>
          <w:szCs w:val="28"/>
          <w:shd w:val="clear" w:color="auto" w:fill="F6F6F6"/>
        </w:rPr>
        <w:t xml:space="preserve"> как способ организации и</w:t>
      </w:r>
      <w:r w:rsidR="00B23C8D">
        <w:rPr>
          <w:sz w:val="28"/>
          <w:szCs w:val="28"/>
          <w:shd w:val="clear" w:color="auto" w:fill="F6F6F6"/>
        </w:rPr>
        <w:t xml:space="preserve"> презентации учебных материалов.</w:t>
      </w:r>
      <w:r w:rsidRPr="00CE1C3C">
        <w:rPr>
          <w:sz w:val="28"/>
          <w:szCs w:val="28"/>
          <w:shd w:val="clear" w:color="auto" w:fill="F6F6F6"/>
        </w:rPr>
        <w:t xml:space="preserve">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="00B23C8D">
        <w:rPr>
          <w:sz w:val="28"/>
          <w:szCs w:val="28"/>
          <w:shd w:val="clear" w:color="auto" w:fill="F6F6F6"/>
        </w:rPr>
        <w:t xml:space="preserve"> </w:t>
      </w:r>
      <w:r w:rsidRPr="00CE1C3C">
        <w:rPr>
          <w:sz w:val="28"/>
          <w:szCs w:val="28"/>
          <w:shd w:val="clear" w:color="auto" w:fill="F6F6F6"/>
        </w:rPr>
        <w:t xml:space="preserve">Выразительность в использовании вербальных и невербальных средств общения.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  <w:shd w:val="clear" w:color="auto" w:fill="F6F6F6"/>
        </w:rPr>
        <w:t xml:space="preserve">Только соблюдение всех перечисленных параметров и их оптимальное использование дает право назвать образовательный процесс коммуникативным.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color w:val="000000"/>
          <w:sz w:val="28"/>
          <w:szCs w:val="28"/>
        </w:rPr>
        <w:t>Коммуникативное обучение иностранным языкам представляет собой преподавание, организованное на основе заданий коммуникати</w:t>
      </w:r>
      <w:r w:rsidR="00B23C8D">
        <w:rPr>
          <w:color w:val="000000"/>
          <w:sz w:val="28"/>
          <w:szCs w:val="28"/>
        </w:rPr>
        <w:t xml:space="preserve">вного характера. </w:t>
      </w:r>
      <w:proofErr w:type="spellStart"/>
      <w:r w:rsidR="00B23C8D">
        <w:rPr>
          <w:color w:val="000000"/>
          <w:sz w:val="28"/>
          <w:szCs w:val="28"/>
        </w:rPr>
        <w:t>Коммуникативно</w:t>
      </w:r>
      <w:proofErr w:type="spellEnd"/>
      <w:r w:rsidR="00B23C8D">
        <w:rPr>
          <w:color w:val="000000"/>
          <w:sz w:val="28"/>
          <w:szCs w:val="28"/>
        </w:rPr>
        <w:t>–</w:t>
      </w:r>
      <w:r w:rsidRPr="00CE1C3C">
        <w:rPr>
          <w:color w:val="000000"/>
          <w:sz w:val="28"/>
          <w:szCs w:val="28"/>
        </w:rPr>
        <w:t xml:space="preserve">ориентированное обучение имеет целью </w:t>
      </w:r>
      <w:r w:rsidRPr="00CE1C3C">
        <w:rPr>
          <w:color w:val="000000"/>
          <w:sz w:val="28"/>
          <w:szCs w:val="28"/>
        </w:rPr>
        <w:lastRenderedPageBreak/>
        <w:t xml:space="preserve">научить иноязычной коммуникации (используя не обязательно только коммуникативные задания и приемы). В реальности обучение на основе только коммуникативных заданий практически не встречается. Поэтому «коммуникативное обучение» и «коммуникативно – ориентированное </w:t>
      </w:r>
      <w:r w:rsidRPr="00CE1C3C">
        <w:rPr>
          <w:sz w:val="28"/>
          <w:szCs w:val="28"/>
        </w:rPr>
        <w:t>обучение» постепенно становятся синонимами.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t xml:space="preserve">Зарубежные  исследователи основными отличительными характеристиками коммуникативного обучения являются следующие: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В высказывании первично содержание (а не структура или форма).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Диалоги, если они используются, основаны на коммуникативных функциях и обычно не заучиваются.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Новая лексика вводится только в контексте.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CE1C3C">
        <w:rPr>
          <w:sz w:val="28"/>
          <w:szCs w:val="28"/>
          <w:shd w:val="clear" w:color="auto" w:fill="F6F6F6"/>
        </w:rPr>
        <w:sym w:font="Symbol" w:char="F02D"/>
      </w:r>
      <w:r w:rsidRPr="00CE1C3C">
        <w:rPr>
          <w:sz w:val="28"/>
          <w:szCs w:val="28"/>
          <w:shd w:val="clear" w:color="auto" w:fill="F6F6F6"/>
        </w:rPr>
        <w:t xml:space="preserve"> Учить язык — значит учиться общению.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color w:val="000000"/>
          <w:sz w:val="28"/>
          <w:szCs w:val="28"/>
        </w:rPr>
        <w:t xml:space="preserve">Коммуникативное обучение осуществляется на основе ситуаций, </w:t>
      </w:r>
      <w:r w:rsidRPr="00CE1C3C">
        <w:rPr>
          <w:sz w:val="28"/>
          <w:szCs w:val="28"/>
        </w:rPr>
        <w:t xml:space="preserve">понимаемых как система взаимоотношений. </w:t>
      </w:r>
    </w:p>
    <w:p w:rsidR="00CE1C3C" w:rsidRPr="00CE1C3C" w:rsidRDefault="00B23C8D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Коммуникативное обучение</w:t>
      </w:r>
      <w:r w:rsidR="00CE1C3C" w:rsidRPr="00CE1C3C">
        <w:rPr>
          <w:sz w:val="28"/>
          <w:szCs w:val="28"/>
        </w:rPr>
        <w:t xml:space="preserve"> русскому языку как иностранному позволяет создать ситуацию реального общения в аудитории, наполнить осознанием высказывания обучающихся, научить их использовать в речи фразы, свойственные носителям языка. Эта задача выполнима даже на ранних стадиях обучения языку, когда владение лексикой и грамматическими структурами еще ограниченно. Преподаватель в таком случае сможет создать такую атмосферу для взаимодействия </w:t>
      </w:r>
      <w:proofErr w:type="gramStart"/>
      <w:r w:rsidR="00CE1C3C" w:rsidRPr="00CE1C3C">
        <w:rPr>
          <w:sz w:val="28"/>
          <w:szCs w:val="28"/>
        </w:rPr>
        <w:t>между</w:t>
      </w:r>
      <w:proofErr w:type="gramEnd"/>
      <w:r w:rsidR="00CE1C3C" w:rsidRPr="00CE1C3C">
        <w:rPr>
          <w:sz w:val="28"/>
          <w:szCs w:val="28"/>
        </w:rPr>
        <w:t xml:space="preserve"> </w:t>
      </w:r>
      <w:proofErr w:type="gramStart"/>
      <w:r w:rsidR="00CE1C3C" w:rsidRPr="00CE1C3C">
        <w:rPr>
          <w:sz w:val="28"/>
          <w:szCs w:val="28"/>
        </w:rPr>
        <w:t>обучающимися</w:t>
      </w:r>
      <w:proofErr w:type="gramEnd"/>
      <w:r w:rsidR="00CE1C3C" w:rsidRPr="00CE1C3C">
        <w:rPr>
          <w:sz w:val="28"/>
          <w:szCs w:val="28"/>
        </w:rPr>
        <w:t xml:space="preserve">, когда даже их реплики будут осмысленными и соответствовать ситуации реального общения. Ещё одним достоинством коммуникативного обучения является то, что он не содержит жесткого предписания для преподавателей относительно соотношения грамотности и беглости в речи. Коммуникативное обучение позволяет преподавателям самим  расставлять приоритеты между этими аспектами и сделать процесс освоения языка более уравновешенным.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lastRenderedPageBreak/>
        <w:t>Ситуация существует как интегративная</w:t>
      </w:r>
      <w:r w:rsidR="00B23C8D">
        <w:rPr>
          <w:color w:val="000000"/>
          <w:sz w:val="28"/>
          <w:szCs w:val="28"/>
        </w:rPr>
        <w:t xml:space="preserve"> динамическая система социально–</w:t>
      </w:r>
      <w:r w:rsidRPr="00CE1C3C">
        <w:rPr>
          <w:color w:val="000000"/>
          <w:sz w:val="28"/>
          <w:szCs w:val="28"/>
        </w:rPr>
        <w:t xml:space="preserve">статусных, ролевых, </w:t>
      </w:r>
      <w:proofErr w:type="spellStart"/>
      <w:r w:rsidRPr="00CE1C3C">
        <w:rPr>
          <w:color w:val="000000"/>
          <w:sz w:val="28"/>
          <w:szCs w:val="28"/>
        </w:rPr>
        <w:t>деятельностных</w:t>
      </w:r>
      <w:proofErr w:type="spellEnd"/>
      <w:r w:rsidRPr="00CE1C3C">
        <w:rPr>
          <w:color w:val="000000"/>
          <w:sz w:val="28"/>
          <w:szCs w:val="28"/>
        </w:rPr>
        <w:t xml:space="preserve"> и нравственных взаимоотношений субъектов общения. Она является универсальной формой функционирования процесса обучения и служит способом мотивации речевой деятельности, главным условием формирования навыков и развития речевых умений, предпосылкой обучения стратегии и тактики общения. Использование всех этих функций ситуации – отличительная черта предлагаемой концепции. 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noProof/>
        </w:rPr>
        <w:drawing>
          <wp:inline distT="0" distB="0" distL="0" distR="0">
            <wp:extent cx="4641012" cy="3683479"/>
            <wp:effectExtent l="0" t="0" r="7620" b="0"/>
            <wp:docPr id="8" name="Рисунок 8" descr="https://ds04.infourok.ru/uploads/ex/0792/000585d1-15d64e9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92/000585d1-15d64e9e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14" t="12191" r="11901" b="5177"/>
                    <a:stretch/>
                  </pic:blipFill>
                  <pic:spPr bwMode="auto">
                    <a:xfrm>
                      <a:off x="0" y="0"/>
                      <a:ext cx="4638535" cy="368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Если обучающийся ин</w:t>
      </w:r>
      <w:r w:rsidR="00B23C8D">
        <w:rPr>
          <w:color w:val="000000"/>
          <w:sz w:val="28"/>
          <w:szCs w:val="28"/>
        </w:rPr>
        <w:t>остранному языку</w:t>
      </w:r>
      <w:r w:rsidRPr="00CE1C3C">
        <w:rPr>
          <w:color w:val="000000"/>
          <w:sz w:val="28"/>
          <w:szCs w:val="28"/>
        </w:rPr>
        <w:t xml:space="preserve"> приучен и умеет учитывать все необходимые компоненты речевой ситуации, то продуктивность его речевой деятельности повышается.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6F6F6"/>
        </w:rPr>
      </w:pP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6F6F6"/>
        </w:rPr>
      </w:pPr>
    </w:p>
    <w:p w:rsidR="00CE1C3C" w:rsidRPr="00CE1C3C" w:rsidRDefault="00CE1C3C" w:rsidP="00CE1C3C">
      <w:pPr>
        <w:pStyle w:val="a3"/>
        <w:spacing w:before="0" w:beforeAutospacing="0" w:after="0" w:afterAutospacing="0" w:line="353" w:lineRule="atLeast"/>
        <w:ind w:firstLine="709"/>
        <w:rPr>
          <w:color w:val="333333"/>
          <w:shd w:val="clear" w:color="auto" w:fill="F6F6F6"/>
        </w:rPr>
      </w:pPr>
    </w:p>
    <w:p w:rsidR="00CE1C3C" w:rsidRPr="00CE1C3C" w:rsidRDefault="00CE1C3C" w:rsidP="00CE1C3C">
      <w:pPr>
        <w:pStyle w:val="a3"/>
        <w:spacing w:before="0" w:beforeAutospacing="0" w:after="0" w:afterAutospacing="0" w:line="353" w:lineRule="atLeast"/>
        <w:rPr>
          <w:sz w:val="28"/>
          <w:szCs w:val="28"/>
        </w:rPr>
      </w:pPr>
    </w:p>
    <w:p w:rsidR="00CE1C3C" w:rsidRPr="00CE1C3C" w:rsidRDefault="00CE1C3C" w:rsidP="00CE1C3C">
      <w:pPr>
        <w:pStyle w:val="a3"/>
        <w:spacing w:before="0" w:beforeAutospacing="0" w:after="0" w:afterAutospacing="0" w:line="353" w:lineRule="atLeast"/>
        <w:rPr>
          <w:sz w:val="28"/>
          <w:szCs w:val="28"/>
        </w:rPr>
      </w:pPr>
    </w:p>
    <w:p w:rsidR="00CE1C3C" w:rsidRPr="0042528B" w:rsidRDefault="00CE1C3C" w:rsidP="00CE1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42528B">
        <w:rPr>
          <w:b/>
          <w:bCs/>
          <w:color w:val="000000"/>
          <w:sz w:val="28"/>
          <w:szCs w:val="28"/>
        </w:rPr>
        <w:lastRenderedPageBreak/>
        <w:t>II</w:t>
      </w:r>
      <w:r w:rsidR="0042528B" w:rsidRPr="0042528B">
        <w:rPr>
          <w:b/>
          <w:bCs/>
          <w:color w:val="000000"/>
          <w:sz w:val="28"/>
          <w:szCs w:val="28"/>
        </w:rPr>
        <w:t>.</w:t>
      </w:r>
      <w:r w:rsidRPr="0042528B">
        <w:rPr>
          <w:b/>
          <w:bCs/>
          <w:color w:val="000000"/>
          <w:sz w:val="28"/>
          <w:szCs w:val="28"/>
        </w:rPr>
        <w:t xml:space="preserve"> </w:t>
      </w:r>
      <w:r w:rsidR="0042528B" w:rsidRPr="0042528B">
        <w:rPr>
          <w:rFonts w:eastAsia="Calibri"/>
          <w:b/>
          <w:sz w:val="28"/>
          <w:szCs w:val="28"/>
        </w:rPr>
        <w:t>Обучение русскому языку как иностранному с опорой  на ситуативные упражнения</w:t>
      </w:r>
    </w:p>
    <w:p w:rsidR="00CE1C3C" w:rsidRPr="00CE1C3C" w:rsidRDefault="00CE1C3C" w:rsidP="00CE1C3C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CE1C3C">
        <w:rPr>
          <w:b/>
          <w:bCs/>
          <w:color w:val="000000"/>
          <w:sz w:val="28"/>
          <w:szCs w:val="28"/>
        </w:rPr>
        <w:t xml:space="preserve">2.1. </w:t>
      </w:r>
      <w:r w:rsidR="00647AF1" w:rsidRPr="00CE1C3C">
        <w:rPr>
          <w:b/>
          <w:color w:val="000000"/>
          <w:sz w:val="28"/>
          <w:szCs w:val="28"/>
        </w:rPr>
        <w:t xml:space="preserve">Коммуникативные </w:t>
      </w:r>
      <w:r w:rsidR="00647AF1" w:rsidRPr="00CE1C3C">
        <w:rPr>
          <w:b/>
          <w:bCs/>
          <w:color w:val="000000"/>
          <w:sz w:val="28"/>
          <w:szCs w:val="28"/>
        </w:rPr>
        <w:t xml:space="preserve">упражнения как одно из средств обучения </w:t>
      </w:r>
      <w:r w:rsidR="00647AF1" w:rsidRPr="00CE1C3C">
        <w:rPr>
          <w:b/>
          <w:color w:val="000000"/>
          <w:sz w:val="28"/>
          <w:szCs w:val="28"/>
        </w:rPr>
        <w:t>русскому языку как иностранному</w:t>
      </w:r>
      <w:r w:rsidRPr="00CE1C3C">
        <w:rPr>
          <w:b/>
          <w:bCs/>
          <w:color w:val="000000"/>
          <w:sz w:val="28"/>
          <w:szCs w:val="28"/>
        </w:rPr>
        <w:t xml:space="preserve"> </w:t>
      </w:r>
    </w:p>
    <w:p w:rsidR="00CE1C3C" w:rsidRPr="00CE1C3C" w:rsidRDefault="00CE1C3C" w:rsidP="00CE1C3C">
      <w:pPr>
        <w:spacing w:after="269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Коммуникативная направленность учебной </w:t>
      </w:r>
      <w:r w:rsidR="00B23C8D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является одним из </w:t>
      </w:r>
      <w:r w:rsidRPr="00CE1C3C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эффективных средств в освоении иностранного языка. Для решения задач коммуникативного характера важно осознавать </w:t>
      </w:r>
      <w:r w:rsidRPr="00CE1C3C">
        <w:rPr>
          <w:rFonts w:ascii="Times New Roman" w:hAnsi="Times New Roman" w:cs="Times New Roman"/>
          <w:sz w:val="28"/>
          <w:szCs w:val="28"/>
        </w:rPr>
        <w:t>необходимость включения обучающихся в речевую деятельность. В процессе обучения русскому языку как иностранному речевая деятельность рассматривается как система навыков и умений, направленная на решение коммуникативных задач. Поэтому коммуникативные упражнения, и особенно ситуативно-тематические, позволяющие имитировать реальные условия общения, должны занять на</w:t>
      </w:r>
      <w:r w:rsidR="00B23C8D">
        <w:rPr>
          <w:rFonts w:ascii="Times New Roman" w:hAnsi="Times New Roman" w:cs="Times New Roman"/>
          <w:sz w:val="28"/>
          <w:szCs w:val="28"/>
        </w:rPr>
        <w:t>длежащее место в освоении языка</w:t>
      </w:r>
      <w:r w:rsidRPr="00CE1C3C">
        <w:rPr>
          <w:rFonts w:ascii="Times New Roman" w:hAnsi="Times New Roman" w:cs="Times New Roman"/>
          <w:sz w:val="28"/>
          <w:szCs w:val="28"/>
        </w:rPr>
        <w:t>.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1C3C" w:rsidRPr="00CE1C3C" w:rsidRDefault="00CE1C3C" w:rsidP="00CE1C3C">
      <w:pPr>
        <w:spacing w:after="269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Бесспорно, это достаточно эффективный способ изучения языка. Таким образом, коммуникативная методика обучения </w:t>
      </w:r>
      <w:r w:rsidRPr="00CE1C3C">
        <w:rPr>
          <w:rFonts w:ascii="Times New Roman" w:hAnsi="Times New Roman" w:cs="Times New Roman"/>
          <w:sz w:val="28"/>
          <w:szCs w:val="28"/>
        </w:rPr>
        <w:t>русскому языку как иностранному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абсолютно всем, и особенно ее оценят по достоинству те, кто имел не очень приятный опыт изучения языка по другим методикам.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Ситуация  как методическая категория становится основой организации и функционирования общения в учебном процессе, а сам процесс обучения речевому взаимодействию строится как непрерывный ряд сменяющих друг друга ситуаций.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Если человек не научен и не умеет учитывать ситуации общения, продуктивность его речевой деятельности непременно снижается.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Обучение  речевой культуре невозможно без формирования у каждого обучающегося не только умения, но и привычки, прежде чем о чём-то </w:t>
      </w:r>
      <w:r w:rsidRPr="00CE1C3C">
        <w:rPr>
          <w:sz w:val="28"/>
          <w:szCs w:val="28"/>
        </w:rPr>
        <w:lastRenderedPageBreak/>
        <w:t xml:space="preserve">заговорить или что-то написать, продумать: зачем, кому, о чём, что, где и  как долго он будет говорить или писать. 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CE1C3C">
        <w:rPr>
          <w:sz w:val="28"/>
          <w:szCs w:val="28"/>
        </w:rPr>
        <w:t>Психологи  (Леонтьев А.А. Психолингвистические единицы и порождение речевого высказывания.</w:t>
      </w:r>
      <w:proofErr w:type="gramEnd"/>
      <w:r w:rsidRPr="00CE1C3C">
        <w:rPr>
          <w:sz w:val="28"/>
          <w:szCs w:val="28"/>
        </w:rPr>
        <w:t xml:space="preserve"> – </w:t>
      </w:r>
      <w:proofErr w:type="gramStart"/>
      <w:r w:rsidRPr="00CE1C3C">
        <w:rPr>
          <w:sz w:val="28"/>
          <w:szCs w:val="28"/>
        </w:rPr>
        <w:t>М., 1969) выделяют четыре этапа порождения высказывания:</w:t>
      </w:r>
      <w:proofErr w:type="gramEnd"/>
    </w:p>
    <w:p w:rsidR="00CE1C3C" w:rsidRPr="00CE1C3C" w:rsidRDefault="00CE1C3C" w:rsidP="00CE1C3C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ориентировка в ситуации общения;</w:t>
      </w:r>
    </w:p>
    <w:p w:rsidR="00CE1C3C" w:rsidRPr="00CE1C3C" w:rsidRDefault="00CE1C3C" w:rsidP="00CE1C3C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планирование содержания будущего высказывания;</w:t>
      </w:r>
    </w:p>
    <w:p w:rsidR="00CE1C3C" w:rsidRPr="00CE1C3C" w:rsidRDefault="00CE1C3C" w:rsidP="00CE1C3C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реализация замысла во внешней речи;</w:t>
      </w:r>
    </w:p>
    <w:p w:rsidR="00CE1C3C" w:rsidRPr="00CE1C3C" w:rsidRDefault="00CE1C3C" w:rsidP="00CE1C3C">
      <w:pPr>
        <w:pStyle w:val="a3"/>
        <w:numPr>
          <w:ilvl w:val="0"/>
          <w:numId w:val="2"/>
        </w:numPr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контроль результатов.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Если один из перечисленных этапов будет упущен, речевая деятельность не сможет считаться успешной. И, следовательно,  обучение речи предполагает формирование у обучающихся умений, которые обеспечат все эти четыре этапа,  порождающих высказывание. 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Знание и осознание преподавателем важности и целесообразности подобной модели успешной речевой деятельности позволяет сформулировать перечень необходимых умений на каждом этапе.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Какие же речевые умения должны быть сформированы на каждом из названных этапов?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На первом этапе (ориентировка в ситуации общения) формируется умение осмысливать представлять речевую ситуацию в целом (цель общения, тему, основную мысль высказывания, то есть формирование замысла речевого произведения).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На этапе планирования содержания будущего высказывания (второй этап) формируется умение собирать материал для речи. Источником информации может служить личный опыт, опыт других людей, информация различных источников (СМИ, научные, публицистические материалы, </w:t>
      </w:r>
      <w:r w:rsidRPr="00CE1C3C">
        <w:rPr>
          <w:sz w:val="28"/>
          <w:szCs w:val="28"/>
        </w:rPr>
        <w:lastRenderedPageBreak/>
        <w:t>произведения искусства). Кроме этого, обучающиеся научаются систематизировать материал, составлять план будущего высказывания.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Реализация  замысла во внешней речи предполагает формирование умения пользоваться разными стилями и типами речи, всевозможными языковыми средствами.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На четвёртом этапе (контроль результатов) обучающиеся приобретают умение видеть реакцию слушателя во время устного высказывания, соотносить произносимое с замыслом и корректировать свою речь, умение редактировать (совершенствовать) написанное согласно замыслу. </w:t>
      </w: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Поэтому логичным будет предположить, что одним из действенных способов повышения эффективности обучения русскому языку может стать использование на занятиях речевых ситуаций. А для этого, как уже отмечалось, станет создание банка коммуникативных материалов, в том числе речевых ситуаций и ситуативных упражнений. Но, прежде всего, нужно сравнить традиционные и ситуативные упражнения.</w:t>
      </w:r>
    </w:p>
    <w:tbl>
      <w:tblPr>
        <w:tblStyle w:val="a5"/>
        <w:tblW w:w="0" w:type="auto"/>
        <w:tblLook w:val="04A0"/>
      </w:tblPr>
      <w:tblGrid>
        <w:gridCol w:w="4644"/>
        <w:gridCol w:w="4927"/>
      </w:tblGrid>
      <w:tr w:rsidR="00CE1C3C" w:rsidRPr="00CE1C3C" w:rsidTr="00322B7E">
        <w:tc>
          <w:tcPr>
            <w:tcW w:w="4644" w:type="dxa"/>
          </w:tcPr>
          <w:p w:rsidR="00CE1C3C" w:rsidRPr="00CE1C3C" w:rsidRDefault="00CE1C3C" w:rsidP="00322B7E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cyan"/>
              </w:rPr>
            </w:pPr>
            <w:r w:rsidRPr="00CE1C3C">
              <w:rPr>
                <w:sz w:val="28"/>
                <w:szCs w:val="28"/>
              </w:rPr>
              <w:t>ТРАДИЦИОННЫЕ УПРАЖНЕНИЯ</w:t>
            </w:r>
          </w:p>
        </w:tc>
        <w:tc>
          <w:tcPr>
            <w:tcW w:w="4927" w:type="dxa"/>
          </w:tcPr>
          <w:p w:rsidR="00CE1C3C" w:rsidRPr="00CE1C3C" w:rsidRDefault="00CE1C3C" w:rsidP="00322B7E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cyan"/>
              </w:rPr>
            </w:pPr>
            <w:r w:rsidRPr="00CE1C3C">
              <w:rPr>
                <w:sz w:val="28"/>
                <w:szCs w:val="28"/>
              </w:rPr>
              <w:t>СИТУАТИВНЫЕ УПРАЖНЕНИЯ</w:t>
            </w:r>
          </w:p>
        </w:tc>
      </w:tr>
      <w:tr w:rsidR="00CE1C3C" w:rsidRPr="00CE1C3C" w:rsidTr="00322B7E">
        <w:tc>
          <w:tcPr>
            <w:tcW w:w="4644" w:type="dxa"/>
          </w:tcPr>
          <w:p w:rsidR="00CE1C3C" w:rsidRPr="00CE1C3C" w:rsidRDefault="00CE1C3C" w:rsidP="00CE1C3C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E1C3C">
              <w:rPr>
                <w:sz w:val="28"/>
                <w:szCs w:val="28"/>
              </w:rPr>
              <w:t>Используя данные словосочетания, составьте текст на тему «В турпоходе»</w:t>
            </w:r>
          </w:p>
        </w:tc>
        <w:tc>
          <w:tcPr>
            <w:tcW w:w="4927" w:type="dxa"/>
          </w:tcPr>
          <w:p w:rsidR="00CE1C3C" w:rsidRPr="00CE1C3C" w:rsidRDefault="00CE1C3C" w:rsidP="00322B7E">
            <w:pPr>
              <w:pStyle w:val="a3"/>
              <w:spacing w:before="0" w:beforeAutospacing="0" w:after="0" w:afterAutospacing="0" w:line="276" w:lineRule="auto"/>
              <w:ind w:left="318" w:hanging="318"/>
              <w:rPr>
                <w:sz w:val="28"/>
                <w:szCs w:val="28"/>
              </w:rPr>
            </w:pPr>
            <w:r w:rsidRPr="00CE1C3C">
              <w:rPr>
                <w:sz w:val="28"/>
                <w:szCs w:val="28"/>
              </w:rPr>
              <w:t>1. Представьте, что вы возвратились из турпохода и хотите поделиться своими впечатлениями с друзьями. Запишите свой вариант рассказа. При необходимости используйте данные словосочетания.</w:t>
            </w:r>
          </w:p>
        </w:tc>
      </w:tr>
      <w:tr w:rsidR="00CE1C3C" w:rsidRPr="00CE1C3C" w:rsidTr="00322B7E">
        <w:tc>
          <w:tcPr>
            <w:tcW w:w="4644" w:type="dxa"/>
          </w:tcPr>
          <w:p w:rsidR="00CE1C3C" w:rsidRPr="00CE1C3C" w:rsidRDefault="00CE1C3C" w:rsidP="00CE1C3C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E1C3C">
              <w:rPr>
                <w:sz w:val="28"/>
                <w:szCs w:val="28"/>
              </w:rPr>
              <w:t>Напишите сочинение, как нужно беречь книги. Какие виды предложений по цели высказывания вам понадобятся?</w:t>
            </w:r>
          </w:p>
        </w:tc>
        <w:tc>
          <w:tcPr>
            <w:tcW w:w="4927" w:type="dxa"/>
          </w:tcPr>
          <w:p w:rsidR="00CE1C3C" w:rsidRPr="00CE1C3C" w:rsidRDefault="00CE1C3C" w:rsidP="00322B7E">
            <w:pPr>
              <w:pStyle w:val="a3"/>
              <w:spacing w:before="0" w:beforeAutospacing="0" w:after="0" w:afterAutospacing="0" w:line="276" w:lineRule="auto"/>
              <w:ind w:left="318" w:hanging="318"/>
              <w:rPr>
                <w:sz w:val="28"/>
                <w:szCs w:val="28"/>
              </w:rPr>
            </w:pPr>
            <w:r w:rsidRPr="00CE1C3C">
              <w:rPr>
                <w:sz w:val="28"/>
                <w:szCs w:val="28"/>
              </w:rPr>
              <w:t>2. Представьте, что вам нужно рассказать своим знакомым, как надо беречь книги. Составьте и запишите возможный те</w:t>
            </w:r>
            <w:proofErr w:type="gramStart"/>
            <w:r w:rsidRPr="00CE1C3C">
              <w:rPr>
                <w:sz w:val="28"/>
                <w:szCs w:val="28"/>
              </w:rPr>
              <w:t>кст св</w:t>
            </w:r>
            <w:proofErr w:type="gramEnd"/>
            <w:r w:rsidRPr="00CE1C3C">
              <w:rPr>
                <w:sz w:val="28"/>
                <w:szCs w:val="28"/>
              </w:rPr>
              <w:t>оего рассказа. Какие виды предложений по цели высказывания вам понадобятся?</w:t>
            </w:r>
          </w:p>
        </w:tc>
      </w:tr>
      <w:tr w:rsidR="00CE1C3C" w:rsidRPr="00CE1C3C" w:rsidTr="00322B7E">
        <w:tc>
          <w:tcPr>
            <w:tcW w:w="4644" w:type="dxa"/>
          </w:tcPr>
          <w:p w:rsidR="00CE1C3C" w:rsidRPr="00CE1C3C" w:rsidRDefault="00CE1C3C" w:rsidP="00CE1C3C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E1C3C">
              <w:rPr>
                <w:sz w:val="28"/>
                <w:szCs w:val="28"/>
              </w:rPr>
              <w:t xml:space="preserve">Составьте небольшой текст о работе ботаников. Используйте </w:t>
            </w:r>
            <w:r w:rsidRPr="00CE1C3C">
              <w:rPr>
                <w:sz w:val="28"/>
                <w:szCs w:val="28"/>
              </w:rPr>
              <w:lastRenderedPageBreak/>
              <w:t xml:space="preserve">слова: </w:t>
            </w:r>
            <w:r w:rsidRPr="00CE1C3C">
              <w:rPr>
                <w:i/>
                <w:sz w:val="28"/>
                <w:szCs w:val="28"/>
              </w:rPr>
              <w:t>растение, выращивать, ростки, подрасти, отросток.</w:t>
            </w:r>
          </w:p>
        </w:tc>
        <w:tc>
          <w:tcPr>
            <w:tcW w:w="4927" w:type="dxa"/>
          </w:tcPr>
          <w:p w:rsidR="00CE1C3C" w:rsidRPr="00CE1C3C" w:rsidRDefault="00CE1C3C" w:rsidP="00322B7E">
            <w:pPr>
              <w:pStyle w:val="a3"/>
              <w:spacing w:before="0" w:beforeAutospacing="0" w:after="0" w:afterAutospacing="0" w:line="276" w:lineRule="auto"/>
              <w:ind w:left="318" w:hanging="318"/>
              <w:rPr>
                <w:sz w:val="28"/>
                <w:szCs w:val="28"/>
              </w:rPr>
            </w:pPr>
            <w:r w:rsidRPr="00CE1C3C">
              <w:rPr>
                <w:sz w:val="28"/>
                <w:szCs w:val="28"/>
              </w:rPr>
              <w:lastRenderedPageBreak/>
              <w:t>3. Представьте, что вы видели работу ботаников и вам пред</w:t>
            </w:r>
            <w:r w:rsidR="0042528B">
              <w:rPr>
                <w:sz w:val="28"/>
                <w:szCs w:val="28"/>
              </w:rPr>
              <w:t>о</w:t>
            </w:r>
            <w:r w:rsidRPr="00CE1C3C">
              <w:rPr>
                <w:sz w:val="28"/>
                <w:szCs w:val="28"/>
              </w:rPr>
              <w:t xml:space="preserve">ставляется </w:t>
            </w:r>
            <w:r w:rsidRPr="00CE1C3C">
              <w:rPr>
                <w:sz w:val="28"/>
                <w:szCs w:val="28"/>
              </w:rPr>
              <w:lastRenderedPageBreak/>
              <w:t>возможность рассказать о ней. При необходимости используйте данные слова:</w:t>
            </w:r>
            <w:r w:rsidRPr="00CE1C3C">
              <w:rPr>
                <w:i/>
                <w:sz w:val="28"/>
                <w:szCs w:val="28"/>
              </w:rPr>
              <w:t xml:space="preserve"> растение, выращивать, ростки, подрасти, отросток.</w:t>
            </w:r>
          </w:p>
        </w:tc>
      </w:tr>
      <w:tr w:rsidR="00CE1C3C" w:rsidRPr="00CE1C3C" w:rsidTr="00322B7E">
        <w:tc>
          <w:tcPr>
            <w:tcW w:w="4644" w:type="dxa"/>
          </w:tcPr>
          <w:p w:rsidR="00CE1C3C" w:rsidRPr="00CE1C3C" w:rsidRDefault="00CE1C3C" w:rsidP="00CE1C3C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CE1C3C">
              <w:rPr>
                <w:color w:val="000000"/>
                <w:sz w:val="28"/>
                <w:szCs w:val="28"/>
              </w:rPr>
              <w:lastRenderedPageBreak/>
              <w:t>Составьте текст повествовательного характера. Героями вашего рассказа могут быть неживые предметы.</w:t>
            </w:r>
          </w:p>
        </w:tc>
        <w:tc>
          <w:tcPr>
            <w:tcW w:w="4927" w:type="dxa"/>
          </w:tcPr>
          <w:p w:rsidR="00CE1C3C" w:rsidRPr="00CE1C3C" w:rsidRDefault="00CE1C3C" w:rsidP="00322B7E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CE1C3C">
              <w:rPr>
                <w:color w:val="000000"/>
                <w:sz w:val="28"/>
                <w:szCs w:val="28"/>
              </w:rPr>
              <w:t xml:space="preserve">4. Составьте сказку, героями которой были бы неживые предметы. </w:t>
            </w:r>
          </w:p>
          <w:p w:rsidR="00CE1C3C" w:rsidRPr="00CE1C3C" w:rsidRDefault="0042528B" w:rsidP="00322B7E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E1C3C" w:rsidRPr="00CE1C3C">
              <w:rPr>
                <w:color w:val="000000"/>
                <w:sz w:val="28"/>
                <w:szCs w:val="28"/>
              </w:rPr>
              <w:t>Подготовьтесь рассказать её своим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CE1C3C" w:rsidRPr="00CE1C3C">
              <w:rPr>
                <w:color w:val="000000"/>
                <w:sz w:val="28"/>
                <w:szCs w:val="28"/>
              </w:rPr>
              <w:t>товарищам и заинтересовать их.</w:t>
            </w:r>
          </w:p>
        </w:tc>
      </w:tr>
    </w:tbl>
    <w:p w:rsidR="00CE1C3C" w:rsidRPr="00CE1C3C" w:rsidRDefault="00CE1C3C" w:rsidP="00CE1C3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highlight w:val="cyan"/>
        </w:rPr>
      </w:pPr>
    </w:p>
    <w:p w:rsidR="00CE1C3C" w:rsidRPr="00CE1C3C" w:rsidRDefault="00CE1C3C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0"/>
        </w:rPr>
      </w:pPr>
      <w:proofErr w:type="gramStart"/>
      <w:r w:rsidRPr="00CE1C3C">
        <w:rPr>
          <w:color w:val="000000"/>
          <w:sz w:val="28"/>
          <w:szCs w:val="28"/>
        </w:rPr>
        <w:t>По приведённым примерам видно, что в задании к ситуативному упражнению содержатся, прежде всего, такие</w:t>
      </w:r>
      <w:r w:rsidRPr="00CE1C3C">
        <w:rPr>
          <w:color w:val="000000"/>
          <w:sz w:val="28"/>
          <w:szCs w:val="20"/>
        </w:rPr>
        <w:t xml:space="preserve"> компоненты коммуникативного акта</w:t>
      </w:r>
      <w:r w:rsidR="0042528B">
        <w:rPr>
          <w:color w:val="000000"/>
          <w:sz w:val="28"/>
          <w:szCs w:val="20"/>
        </w:rPr>
        <w:t>,</w:t>
      </w:r>
      <w:r w:rsidRPr="00CE1C3C">
        <w:rPr>
          <w:color w:val="000000"/>
          <w:sz w:val="28"/>
          <w:szCs w:val="20"/>
        </w:rPr>
        <w:t xml:space="preserve"> как адресант (</w:t>
      </w:r>
      <w:r w:rsidRPr="00CE1C3C">
        <w:rPr>
          <w:i/>
          <w:iCs/>
          <w:color w:val="000000"/>
          <w:sz w:val="28"/>
          <w:szCs w:val="20"/>
        </w:rPr>
        <w:t xml:space="preserve">говорящий, отправитель речи), </w:t>
      </w:r>
      <w:r w:rsidRPr="00CE1C3C">
        <w:rPr>
          <w:color w:val="000000"/>
          <w:sz w:val="28"/>
          <w:szCs w:val="20"/>
        </w:rPr>
        <w:t xml:space="preserve">адресат </w:t>
      </w:r>
      <w:r w:rsidR="0042528B">
        <w:rPr>
          <w:i/>
          <w:iCs/>
          <w:color w:val="000000"/>
          <w:sz w:val="28"/>
          <w:szCs w:val="20"/>
        </w:rPr>
        <w:t>(</w:t>
      </w:r>
      <w:r w:rsidRPr="00CE1C3C">
        <w:rPr>
          <w:i/>
          <w:iCs/>
          <w:color w:val="000000"/>
          <w:sz w:val="28"/>
          <w:szCs w:val="20"/>
        </w:rPr>
        <w:t xml:space="preserve">слушатель, получатель речи, </w:t>
      </w:r>
      <w:r w:rsidRPr="0042528B">
        <w:rPr>
          <w:i/>
          <w:color w:val="000000"/>
          <w:sz w:val="28"/>
          <w:szCs w:val="20"/>
        </w:rPr>
        <w:t>реципиент</w:t>
      </w:r>
      <w:r w:rsidRPr="00CE1C3C">
        <w:rPr>
          <w:color w:val="000000"/>
          <w:sz w:val="28"/>
          <w:szCs w:val="20"/>
        </w:rPr>
        <w:t>),  содержание (смысл) высказывания.</w:t>
      </w:r>
      <w:proofErr w:type="gramEnd"/>
    </w:p>
    <w:p w:rsidR="00CE1C3C" w:rsidRPr="00CE1C3C" w:rsidRDefault="00CE1C3C" w:rsidP="00CE1C3C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8"/>
          <w:szCs w:val="28"/>
          <w:highlight w:val="green"/>
        </w:rPr>
      </w:pPr>
      <w:r w:rsidRPr="00CE1C3C">
        <w:rPr>
          <w:rFonts w:ascii="Times New Roman" w:hAnsi="Times New Roman" w:cs="Times New Roman"/>
          <w:color w:val="000000"/>
          <w:sz w:val="28"/>
          <w:szCs w:val="28"/>
        </w:rPr>
        <w:t>Ситуативные упражнения</w:t>
      </w:r>
      <w:r w:rsidRPr="00CE1C3C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создают языковую среду и дают преподавателю возможность реализовать на занятии приближенные к естественной обстановке условия. Удачно подготовленные ситуации смогут заинтересовать обучающихся и активизировать их речевую </w:t>
      </w:r>
      <w:proofErr w:type="gramStart"/>
      <w:r w:rsidRPr="00CE1C3C">
        <w:rPr>
          <w:rFonts w:ascii="Times New Roman" w:eastAsia="Calibri" w:hAnsi="Times New Roman" w:cs="Times New Roman"/>
          <w:sz w:val="28"/>
          <w:szCs w:val="28"/>
        </w:rPr>
        <w:t>деятельность</w:t>
      </w:r>
      <w:proofErr w:type="gram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 как на начальной, так и на продвинутой ступени обучения русскому языку как иностранному.</w:t>
      </w:r>
    </w:p>
    <w:p w:rsidR="00CE1C3C" w:rsidRPr="00CE1C3C" w:rsidRDefault="0042528B" w:rsidP="00CE1C3C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Ситуации </w:t>
      </w:r>
      <w:r w:rsidR="00CE1C3C" w:rsidRPr="00CE1C3C">
        <w:rPr>
          <w:sz w:val="28"/>
          <w:szCs w:val="28"/>
        </w:rPr>
        <w:t>могут быть использованы на любом отрезке учебного занятия. Языковой материал, который преподаватель будет задействовать в ситуациях, призван активизировать заданную (замыслом занятия, темой) лексику, грамматическую категорию. И, таким образом,  процесс обучения речевому взаимодействию превратиться в непрерывный ряд сменяющих друг друга ситуаций.</w:t>
      </w:r>
    </w:p>
    <w:p w:rsidR="00CE1C3C" w:rsidRPr="0042528B" w:rsidRDefault="00CE1C3C" w:rsidP="00CE1C3C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  <w:r w:rsidRPr="0042528B">
        <w:rPr>
          <w:rFonts w:ascii="Times New Roman" w:eastAsia="Calibri" w:hAnsi="Times New Roman" w:cs="Times New Roman"/>
          <w:sz w:val="28"/>
          <w:szCs w:val="28"/>
        </w:rPr>
        <w:t xml:space="preserve">Какие же требования на современном этапе предъявляет методическая наука к ситуативным упражнениям? </w:t>
      </w:r>
    </w:p>
    <w:p w:rsidR="00CE1C3C" w:rsidRPr="0042528B" w:rsidRDefault="00CE1C3C" w:rsidP="00CE1C3C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28B">
        <w:rPr>
          <w:rFonts w:ascii="Times New Roman" w:eastAsia="Calibri" w:hAnsi="Times New Roman" w:cs="Times New Roman"/>
          <w:sz w:val="28"/>
          <w:szCs w:val="28"/>
        </w:rPr>
        <w:t xml:space="preserve">Ситуативные упражнения должны отвечать следующим основным требованиям: </w:t>
      </w:r>
    </w:p>
    <w:p w:rsidR="00CE1C3C" w:rsidRPr="00CE1C3C" w:rsidRDefault="00CE1C3C" w:rsidP="00CE1C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а) обеспечивать постоянную активную познавательно-мыслительную деятельность </w:t>
      </w:r>
      <w:proofErr w:type="gramStart"/>
      <w:r w:rsidRPr="00CE1C3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CE1C3C" w:rsidRPr="00CE1C3C" w:rsidRDefault="00CE1C3C" w:rsidP="00CE1C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б) соответствовать конкретной дидактико-методической задаче; </w:t>
      </w:r>
    </w:p>
    <w:p w:rsidR="00CE1C3C" w:rsidRPr="00CE1C3C" w:rsidRDefault="00CE1C3C" w:rsidP="00CE1C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в) учитывать возрастные особенности и интересы обучаемых, а также их речевой опыт; </w:t>
      </w:r>
    </w:p>
    <w:p w:rsidR="00CE1C3C" w:rsidRPr="00CE1C3C" w:rsidRDefault="00CE1C3C" w:rsidP="00CE1C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г) обеспечивать участие всех анализаторов в процессе выполнения упражнений; </w:t>
      </w:r>
    </w:p>
    <w:p w:rsidR="00CE1C3C" w:rsidRPr="00CE1C3C" w:rsidRDefault="00CE1C3C" w:rsidP="00CE1C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д) использовать различные средства стимулирования; </w:t>
      </w:r>
    </w:p>
    <w:p w:rsidR="00CE1C3C" w:rsidRPr="00CE1C3C" w:rsidRDefault="00CE1C3C" w:rsidP="00CE1C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е) осуществлять принцип нарастания сложностей; </w:t>
      </w:r>
    </w:p>
    <w:p w:rsidR="00CE1C3C" w:rsidRPr="00CE1C3C" w:rsidRDefault="00CE1C3C" w:rsidP="00CE1C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ж) учитывать ситуативную обусловленность; </w:t>
      </w:r>
    </w:p>
    <w:p w:rsidR="00CE1C3C" w:rsidRPr="00CE1C3C" w:rsidRDefault="00CE1C3C" w:rsidP="001A51E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E1C3C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) обеспечивать </w:t>
      </w:r>
      <w:proofErr w:type="spellStart"/>
      <w:r w:rsidRPr="00CE1C3C">
        <w:rPr>
          <w:rFonts w:ascii="Times New Roman" w:eastAsia="Calibri" w:hAnsi="Times New Roman" w:cs="Times New Roman"/>
          <w:sz w:val="28"/>
          <w:szCs w:val="28"/>
        </w:rPr>
        <w:t>коммуникативность</w:t>
      </w:r>
      <w:proofErr w:type="spell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 ко всем упражнениям. </w:t>
      </w:r>
    </w:p>
    <w:p w:rsidR="00CE1C3C" w:rsidRPr="00CE1C3C" w:rsidRDefault="00CE1C3C" w:rsidP="001A51E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Согласно современной теории памяти, запоминание продуктивнее происходит в процессе деятельности, поэтому упражнения должны быть организованы в форме диалога. Следовательно, преподаватель должен создать такие речевые ситуации, которые породят речевые высказывания.    </w:t>
      </w:r>
    </w:p>
    <w:p w:rsidR="00CE1C3C" w:rsidRPr="00CE1C3C" w:rsidRDefault="00CE1C3C" w:rsidP="00CE1C3C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Обучение русскому языку как иностранному с опорой  на ситуативные упражнения должно происходить с постепенным нарастанием трудностей. </w:t>
      </w:r>
    </w:p>
    <w:p w:rsidR="00CE1C3C" w:rsidRPr="00CE1C3C" w:rsidRDefault="003765B1" w:rsidP="00CE1C3C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начальном </w:t>
      </w:r>
      <w:r w:rsidR="00CE1C3C" w:rsidRPr="00CE1C3C">
        <w:rPr>
          <w:rFonts w:ascii="Times New Roman" w:eastAsia="Calibri" w:hAnsi="Times New Roman" w:cs="Times New Roman"/>
          <w:sz w:val="28"/>
          <w:szCs w:val="28"/>
        </w:rPr>
        <w:t xml:space="preserve">этапе обучения следует запланировать выполнение репродуктивных упражнений. Основной целью таких упражнений является усвоение определенных языковых средств. </w:t>
      </w:r>
    </w:p>
    <w:p w:rsidR="00CE1C3C" w:rsidRPr="00CE1C3C" w:rsidRDefault="00CE1C3C" w:rsidP="001A51E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>Для следующего этапа обучения предпочтительны продуктивные упражнения. Работа будет направлена на развитие  умения ставить вопросы по теме или ситуации и отвечать на них; завершать диалог по данному началу и создавать неподготовленные диалоги по указанной теме или конкретному описанию ситуации; участвовать в различной ситуативно-творческой игре. При такой организации процесса обучения обучающиеся будут создавать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самостоятельные высказывания. </w:t>
      </w:r>
    </w:p>
    <w:p w:rsidR="003765B1" w:rsidRPr="003765B1" w:rsidRDefault="003765B1" w:rsidP="003765B1">
      <w:pPr>
        <w:pStyle w:val="a3"/>
        <w:numPr>
          <w:ilvl w:val="1"/>
          <w:numId w:val="1"/>
        </w:numPr>
        <w:shd w:val="clear" w:color="auto" w:fill="FFFFFF"/>
        <w:spacing w:before="0" w:beforeAutospacing="0" w:after="24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3765B1">
        <w:rPr>
          <w:b/>
          <w:sz w:val="28"/>
          <w:szCs w:val="28"/>
        </w:rPr>
        <w:lastRenderedPageBreak/>
        <w:t>Использование речевых ситуаций при обучении РКИ</w:t>
      </w:r>
      <w:r w:rsidRPr="003765B1">
        <w:rPr>
          <w:b/>
          <w:sz w:val="28"/>
          <w:szCs w:val="28"/>
          <w:shd w:val="clear" w:color="auto" w:fill="FFFFFF"/>
        </w:rPr>
        <w:t xml:space="preserve"> </w:t>
      </w:r>
    </w:p>
    <w:p w:rsidR="003765B1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 w:rsidRPr="003765B1">
        <w:rPr>
          <w:sz w:val="28"/>
          <w:szCs w:val="28"/>
          <w:shd w:val="clear" w:color="auto" w:fill="FFFFFF"/>
        </w:rPr>
        <w:t>В процессе выполнения упраж</w:t>
      </w:r>
      <w:r w:rsidR="003765B1">
        <w:rPr>
          <w:sz w:val="28"/>
          <w:szCs w:val="28"/>
          <w:shd w:val="clear" w:color="auto" w:fill="FFFFFF"/>
        </w:rPr>
        <w:t>нений у студентов формируются и</w:t>
      </w:r>
    </w:p>
    <w:p w:rsidR="00CE1C3C" w:rsidRPr="003765B1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765B1">
        <w:rPr>
          <w:sz w:val="28"/>
          <w:szCs w:val="28"/>
          <w:shd w:val="clear" w:color="auto" w:fill="FFFFFF"/>
        </w:rPr>
        <w:t xml:space="preserve">развиваются одновременно как навыки говорения, так и </w:t>
      </w:r>
      <w:proofErr w:type="spellStart"/>
      <w:r w:rsidRPr="003765B1">
        <w:rPr>
          <w:sz w:val="28"/>
          <w:szCs w:val="28"/>
          <w:shd w:val="clear" w:color="auto" w:fill="FFFFFF"/>
        </w:rPr>
        <w:t>аудирования</w:t>
      </w:r>
      <w:proofErr w:type="spellEnd"/>
      <w:r w:rsidRPr="003765B1">
        <w:rPr>
          <w:sz w:val="28"/>
          <w:szCs w:val="28"/>
          <w:shd w:val="clear" w:color="auto" w:fill="FFFFFF"/>
        </w:rPr>
        <w:t>.</w:t>
      </w:r>
    </w:p>
    <w:p w:rsidR="00CE1C3C" w:rsidRPr="00CE1C3C" w:rsidRDefault="00CE1C3C" w:rsidP="003765B1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>1. Формулы  речевого этикета.</w:t>
      </w:r>
    </w:p>
    <w:p w:rsidR="00CE1C3C" w:rsidRPr="00CE1C3C" w:rsidRDefault="00CE1C3C" w:rsidP="003765B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>На этапе организации нача</w:t>
      </w:r>
      <w:r w:rsidR="003765B1">
        <w:rPr>
          <w:rFonts w:ascii="Times New Roman" w:eastAsia="Calibri" w:hAnsi="Times New Roman" w:cs="Times New Roman"/>
          <w:sz w:val="28"/>
          <w:szCs w:val="28"/>
        </w:rPr>
        <w:t xml:space="preserve">ла урока преподаватель помогает </w:t>
      </w:r>
      <w:proofErr w:type="gramStart"/>
      <w:r w:rsidRPr="00CE1C3C">
        <w:rPr>
          <w:rFonts w:ascii="Times New Roman" w:eastAsia="Calibri" w:hAnsi="Times New Roman" w:cs="Times New Roman"/>
          <w:sz w:val="28"/>
          <w:szCs w:val="28"/>
        </w:rPr>
        <w:t>обучающимся</w:t>
      </w:r>
      <w:proofErr w:type="gram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 включиться в работу на изучаемом языке (русском языке как иностранном). Подобное включение в языковую среду предполагает, что обучаемые входят в понимание и воспроизведение русской речи, в атмосферу непринуждённости, сотрудничества. 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В зависимости от уровня знаний по русскому языку, психологических, возрастных, национальных особенностей группы, особенностей цели и содержания урока организационный момент может проходить по-разному.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Начало урока наиболее подходит для знакомства с формулами речевого этикета. Эти формулы отражают культуру речевого общения преподавателя и </w:t>
      </w:r>
      <w:proofErr w:type="gramStart"/>
      <w:r w:rsidRPr="00CE1C3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CE1C3C">
        <w:rPr>
          <w:rFonts w:ascii="Times New Roman" w:eastAsia="Calibri" w:hAnsi="Times New Roman" w:cs="Times New Roman"/>
          <w:sz w:val="28"/>
          <w:szCs w:val="28"/>
        </w:rPr>
        <w:t>, обучающихся между собой.</w:t>
      </w:r>
    </w:p>
    <w:p w:rsidR="00CE1C3C" w:rsidRPr="00CE1C3C" w:rsidRDefault="00CE1C3C" w:rsidP="00F109F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Обычно в этой части урока используются  стандартные приемы: </w:t>
      </w:r>
    </w:p>
    <w:p w:rsidR="00CE1C3C" w:rsidRPr="00CE1C3C" w:rsidRDefault="00CE1C3C" w:rsidP="00F109F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• обмен приветствиями; </w:t>
      </w:r>
    </w:p>
    <w:p w:rsidR="00CE1C3C" w:rsidRPr="00CE1C3C" w:rsidRDefault="00CE1C3C" w:rsidP="00F109F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• сообщение плана занятия; </w:t>
      </w:r>
    </w:p>
    <w:p w:rsidR="00CE1C3C" w:rsidRPr="00CE1C3C" w:rsidRDefault="00CE1C3C" w:rsidP="00F109F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• обмен информацией о текущих событиях; </w:t>
      </w:r>
    </w:p>
    <w:p w:rsidR="00CE1C3C" w:rsidRPr="00CE1C3C" w:rsidRDefault="00CE1C3C" w:rsidP="00F109F9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• ответы на вопросы преподавателя или обучающегося и др. 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E1C3C">
        <w:rPr>
          <w:rFonts w:ascii="Times New Roman" w:eastAsia="Calibri" w:hAnsi="Times New Roman" w:cs="Times New Roman"/>
          <w:i/>
          <w:sz w:val="28"/>
          <w:szCs w:val="28"/>
        </w:rPr>
        <w:t xml:space="preserve">Приветствие и прощание: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>Здравствуйте! Добрый день! Доброе утро! Рада Вас всех видеть! До свидания! До завтра! До следующего раза! До встречи!</w:t>
      </w:r>
    </w:p>
    <w:p w:rsidR="00CE1C3C" w:rsidRPr="00CE1C3C" w:rsidRDefault="00CE1C3C" w:rsidP="003765B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E1C3C">
        <w:rPr>
          <w:rFonts w:ascii="Times New Roman" w:eastAsia="Calibri" w:hAnsi="Times New Roman" w:cs="Times New Roman"/>
          <w:i/>
          <w:sz w:val="28"/>
          <w:szCs w:val="28"/>
        </w:rPr>
        <w:t>Обмен информацией о текущих событиях: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Послушайте меня и ответьте на мои вопросы. Кто хочет добавить к тому, что сказал…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lastRenderedPageBreak/>
        <w:t>Давайте поговорим сегодня о…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Скажите, пожалуйста, что вы слышали о…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Упражнения по формированию речевых навыков устной речи можно условно разделить </w:t>
      </w:r>
      <w:proofErr w:type="gramStart"/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CE1C3C" w:rsidRPr="00CE1C3C" w:rsidRDefault="00CE1C3C" w:rsidP="003765B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1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</w:t>
      </w:r>
      <w:proofErr w:type="gramEnd"/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элементам диалога;</w:t>
      </w:r>
    </w:p>
    <w:p w:rsidR="00CE1C3C" w:rsidRPr="00CE1C3C" w:rsidRDefault="00CE1C3C" w:rsidP="003765B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- обучающие диалогической речи;</w:t>
      </w:r>
      <w:proofErr w:type="gramEnd"/>
    </w:p>
    <w:p w:rsidR="00CE1C3C" w:rsidRPr="00CE1C3C" w:rsidRDefault="00CE1C3C" w:rsidP="003765B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1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подводящие к неподготовленной диалогической речи;</w:t>
      </w:r>
      <w:proofErr w:type="gramEnd"/>
    </w:p>
    <w:p w:rsidR="00CE1C3C" w:rsidRPr="00CE1C3C" w:rsidRDefault="00CE1C3C" w:rsidP="003765B1">
      <w:pPr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- обучающие монологической речи</w:t>
      </w:r>
      <w:r w:rsidR="00F109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CE1C3C" w:rsidRPr="00CE1C3C" w:rsidRDefault="00CE1C3C" w:rsidP="003765B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2. Кто я? Рассказ о себе. Преподаватель готовит для </w:t>
      </w:r>
      <w:proofErr w:type="gramStart"/>
      <w:r w:rsidRPr="00CE1C3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 вопросы (на доске, на листе, устно).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а) Страна, из которой  я приехал.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б) Книга, которую я прочитал.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в) Мой любимый певец (писатель, режиссёр)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г) Страна, в которую я хочу поехать.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д) Чем я люблю заниматься.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е) Мое любимое блюдо.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ж) Фильм, который я запомнил.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240" w:afterAutospacing="0" w:line="360" w:lineRule="auto"/>
        <w:ind w:left="708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з) Что я не люблю.</w:t>
      </w:r>
    </w:p>
    <w:p w:rsidR="00CE1C3C" w:rsidRPr="00CE1C3C" w:rsidRDefault="00CE1C3C" w:rsidP="003765B1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Возможны </w:t>
      </w:r>
      <w:proofErr w:type="gramStart"/>
      <w:r w:rsidRPr="00CE1C3C">
        <w:rPr>
          <w:rFonts w:ascii="Times New Roman" w:eastAsia="Calibri" w:hAnsi="Times New Roman" w:cs="Times New Roman"/>
          <w:sz w:val="28"/>
          <w:szCs w:val="28"/>
        </w:rPr>
        <w:t>ответы</w:t>
      </w:r>
      <w:proofErr w:type="gram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 как пред группой, так и в </w:t>
      </w:r>
      <w:proofErr w:type="spellStart"/>
      <w:r w:rsidRPr="00CE1C3C">
        <w:rPr>
          <w:rFonts w:ascii="Times New Roman" w:eastAsia="Calibri" w:hAnsi="Times New Roman" w:cs="Times New Roman"/>
          <w:sz w:val="28"/>
          <w:szCs w:val="28"/>
        </w:rPr>
        <w:t>микрогруппе</w:t>
      </w:r>
      <w:proofErr w:type="spellEnd"/>
      <w:r w:rsidRPr="00CE1C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1C3C" w:rsidRPr="00CE1C3C" w:rsidRDefault="00CE1C3C" w:rsidP="003765B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3. Построение фразы на основе заданной грамматической структуры, например: «Придумайте предложение с глаголами несовершенного вида». </w:t>
      </w:r>
    </w:p>
    <w:p w:rsidR="00CE1C3C" w:rsidRPr="00CE1C3C" w:rsidRDefault="00CE1C3C" w:rsidP="003765B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Условие: Представьте, что вам нужно рассказать о приготовлении вашего любимого блюда.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4. Построение фраз на основе данного образца, например: «Придумайте предложение по аналогии </w:t>
      </w:r>
      <w:proofErr w:type="gramStart"/>
      <w:r w:rsidRPr="00CE1C3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 данным.- Я читаю книгу, которую вы мне дали».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5. Конструирование фраз путем завершения предложенного начала речевого образца, например: «Продолжите — Войдя в комнату, я …»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6. Конструирование фраз на основе данной коммуникативной задачи, например: «Постройте высказывания, с помощью которых вы могли бы объяснить …».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>Условие: Представьте, что вам необходимо объяснить преподавателю отсутствие вашего товарища на занятии.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7. Видеорассказ (речевое сопровождение). Обучающимся демонстрируются слайды, фото. Заданием является словами (вербально) передать то, что они видят. 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Важно, чтобы </w:t>
      </w:r>
      <w:proofErr w:type="gramStart"/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109F9">
        <w:rPr>
          <w:rFonts w:ascii="Times New Roman" w:hAnsi="Times New Roman" w:cs="Times New Roman"/>
          <w:sz w:val="28"/>
          <w:szCs w:val="28"/>
          <w:shd w:val="clear" w:color="auto" w:fill="FFFFFF"/>
        </w:rPr>
        <w:t>бучающиеся</w:t>
      </w:r>
      <w:proofErr w:type="gramEnd"/>
      <w:r w:rsidR="00F1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усвоили как можно больше типовых предложений и наиболее важных речевых образцов. Отметим, что данный процесс должен быть творческим, только в этом случае обучающиеся научатся говорить и будут включать усвоенные единицы в сферу  активной речи. Известно, что умение задавать вопросы является ступенью к овладению диалогической речью.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rFonts w:eastAsia="Calibri"/>
          <w:sz w:val="28"/>
          <w:szCs w:val="28"/>
        </w:rPr>
        <w:t xml:space="preserve">8. </w:t>
      </w:r>
      <w:r w:rsidRPr="00CE1C3C">
        <w:rPr>
          <w:bCs/>
          <w:sz w:val="28"/>
          <w:szCs w:val="28"/>
        </w:rPr>
        <w:t>Отвечать по ситуации</w:t>
      </w:r>
      <w:r w:rsidRPr="00CE1C3C">
        <w:rPr>
          <w:sz w:val="28"/>
          <w:szCs w:val="28"/>
        </w:rPr>
        <w:t xml:space="preserve">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Что мы говорим, когда:</w:t>
      </w:r>
    </w:p>
    <w:p w:rsidR="00CE1C3C" w:rsidRPr="00CE1C3C" w:rsidRDefault="00CE1C3C" w:rsidP="003765B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Кто-то приветствует нас (меня);</w:t>
      </w:r>
    </w:p>
    <w:p w:rsidR="00CE1C3C" w:rsidRPr="00CE1C3C" w:rsidRDefault="00CE1C3C" w:rsidP="003765B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Кто-то представляет себя;</w:t>
      </w:r>
    </w:p>
    <w:p w:rsidR="00CE1C3C" w:rsidRPr="00CE1C3C" w:rsidRDefault="00CE1C3C" w:rsidP="003765B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Кто-то не понимает нас;</w:t>
      </w:r>
    </w:p>
    <w:p w:rsidR="00CE1C3C" w:rsidRPr="00CE1C3C" w:rsidRDefault="00CE1C3C" w:rsidP="003765B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Говорит слишком быстро;</w:t>
      </w:r>
    </w:p>
    <w:p w:rsidR="00CE1C3C" w:rsidRPr="00CE1C3C" w:rsidRDefault="00CE1C3C" w:rsidP="003765B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Говорит грубо;</w:t>
      </w:r>
    </w:p>
    <w:p w:rsidR="00CE1C3C" w:rsidRPr="00CE1C3C" w:rsidRDefault="00CE1C3C" w:rsidP="003765B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Спрашивает дорогу;</w:t>
      </w:r>
    </w:p>
    <w:p w:rsidR="00CE1C3C" w:rsidRPr="00CE1C3C" w:rsidRDefault="00CE1C3C" w:rsidP="003765B1">
      <w:pPr>
        <w:pStyle w:val="a3"/>
        <w:numPr>
          <w:ilvl w:val="0"/>
          <w:numId w:val="4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Просит помочь, но я не могу.</w:t>
      </w:r>
    </w:p>
    <w:p w:rsidR="00FC5C16" w:rsidRDefault="00FC5C16" w:rsidP="003765B1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1C3C" w:rsidRPr="00CE1C3C" w:rsidRDefault="00CE1C3C" w:rsidP="003765B1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Приём  постановки встречного вопроса.</w:t>
      </w:r>
    </w:p>
    <w:p w:rsidR="00CE1C3C" w:rsidRPr="00CE1C3C" w:rsidRDefault="00CE1C3C" w:rsidP="003765B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</w:t>
      </w:r>
    </w:p>
    <w:p w:rsidR="00CE1C3C" w:rsidRPr="00CE1C3C" w:rsidRDefault="00CE1C3C" w:rsidP="003765B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- Где ты живёшь?</w:t>
      </w:r>
    </w:p>
    <w:p w:rsidR="00CE1C3C" w:rsidRPr="00CE1C3C" w:rsidRDefault="00CE1C3C" w:rsidP="003765B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- Я живу в общежитии на улице Карла Маркса. А где живёт твой брат?</w:t>
      </w:r>
    </w:p>
    <w:p w:rsidR="00CE1C3C" w:rsidRPr="00CE1C3C" w:rsidRDefault="00CE1C3C" w:rsidP="003765B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Он живёт в Индии.</w:t>
      </w:r>
    </w:p>
    <w:p w:rsidR="00CE1C3C" w:rsidRPr="00CE1C3C" w:rsidRDefault="00CE1C3C" w:rsidP="003765B1">
      <w:pPr>
        <w:spacing w:after="24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1C3C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Преподаватель даёт образец, затем студенты обращаются друг к другу с вопросом по цепочке. Следует указать в задании, чтобы студенты, задавая вопрос, варьировали лицо подлежащего.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10. Создать рассказ по предложенной ситуации:</w:t>
      </w:r>
    </w:p>
    <w:p w:rsidR="00CE1C3C" w:rsidRPr="00CE1C3C" w:rsidRDefault="00CE1C3C" w:rsidP="003765B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CE1C3C">
        <w:rPr>
          <w:sz w:val="28"/>
          <w:szCs w:val="28"/>
        </w:rPr>
        <w:t xml:space="preserve">Вы – мастер, обучали молодых рабочих. </w:t>
      </w:r>
    </w:p>
    <w:p w:rsidR="00CE1C3C" w:rsidRPr="00CE1C3C" w:rsidRDefault="00CE1C3C" w:rsidP="003765B1">
      <w:pPr>
        <w:pStyle w:val="a3"/>
        <w:spacing w:before="0" w:beforeAutospacing="0" w:after="0" w:afterAutospacing="0" w:line="360" w:lineRule="auto"/>
        <w:ind w:left="786"/>
        <w:jc w:val="both"/>
        <w:textAlignment w:val="baseline"/>
        <w:rPr>
          <w:sz w:val="28"/>
          <w:szCs w:val="28"/>
        </w:rPr>
      </w:pPr>
      <w:r w:rsidRPr="00CE1C3C">
        <w:rPr>
          <w:rFonts w:eastAsia="Calibri"/>
          <w:sz w:val="28"/>
          <w:szCs w:val="28"/>
        </w:rPr>
        <w:t xml:space="preserve">Условие: </w:t>
      </w:r>
      <w:r w:rsidRPr="00CE1C3C">
        <w:rPr>
          <w:sz w:val="28"/>
          <w:szCs w:val="28"/>
        </w:rPr>
        <w:t>Употребляя слова, данные в скобках, расскажите  о своей работе (подробно изучить, усвоить правила техники безопасности, освоить станок).</w:t>
      </w:r>
    </w:p>
    <w:p w:rsidR="00CE1C3C" w:rsidRPr="00CE1C3C" w:rsidRDefault="00CE1C3C" w:rsidP="003765B1">
      <w:pPr>
        <w:pStyle w:val="a4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Попросите разрешения что-либо сделать. </w:t>
      </w:r>
    </w:p>
    <w:p w:rsidR="00CE1C3C" w:rsidRPr="00CE1C3C" w:rsidRDefault="00CE1C3C" w:rsidP="003765B1">
      <w:pPr>
        <w:pStyle w:val="a4"/>
        <w:spacing w:after="240" w:line="36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Условие: 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употребите наречие «можно».</w:t>
      </w:r>
    </w:p>
    <w:p w:rsidR="00CE1C3C" w:rsidRPr="00CE1C3C" w:rsidRDefault="00CE1C3C" w:rsidP="003765B1">
      <w:pPr>
        <w:pStyle w:val="a4"/>
        <w:numPr>
          <w:ilvl w:val="0"/>
          <w:numId w:val="5"/>
        </w:num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перескажите содержание известной вам книги, статьи, прослушанной лекции, доклада.</w:t>
      </w: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E1C3C" w:rsidRPr="00CE1C3C" w:rsidRDefault="00CE1C3C" w:rsidP="003765B1">
      <w:pPr>
        <w:pStyle w:val="a4"/>
        <w:spacing w:after="240" w:line="36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Условие: 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Употребите  наречие «наконец»  в значении «напоследок»,</w:t>
      </w:r>
    </w:p>
    <w:p w:rsidR="00CE1C3C" w:rsidRPr="00CE1C3C" w:rsidRDefault="00CE1C3C" w:rsidP="003765B1">
      <w:pPr>
        <w:pStyle w:val="a4"/>
        <w:numPr>
          <w:ilvl w:val="0"/>
          <w:numId w:val="5"/>
        </w:num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 согласие с утверждением вашего собеседника.</w:t>
      </w:r>
    </w:p>
    <w:p w:rsidR="00CE1C3C" w:rsidRPr="00CE1C3C" w:rsidRDefault="00CE1C3C" w:rsidP="003765B1">
      <w:pPr>
        <w:pStyle w:val="a4"/>
        <w:spacing w:after="240" w:line="36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Условие: 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наречия «действительно», « в самом деле».</w:t>
      </w:r>
    </w:p>
    <w:p w:rsidR="00CE1C3C" w:rsidRPr="00CE1C3C" w:rsidRDefault="00CE1C3C" w:rsidP="003765B1">
      <w:pPr>
        <w:pStyle w:val="a4"/>
        <w:numPr>
          <w:ilvl w:val="0"/>
          <w:numId w:val="5"/>
        </w:num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 своё отношение к высказыванию: «Языку нельзя научить, языку можно научиться». </w:t>
      </w:r>
    </w:p>
    <w:p w:rsidR="00CE1C3C" w:rsidRPr="00CE1C3C" w:rsidRDefault="00CE1C3C" w:rsidP="003765B1">
      <w:pPr>
        <w:pStyle w:val="a4"/>
        <w:numPr>
          <w:ilvl w:val="0"/>
          <w:numId w:val="5"/>
        </w:num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Заключительным упражнением может служить также рассказ по рисункам, картине и т. п.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11. </w:t>
      </w:r>
      <w:r w:rsidRPr="00CE1C3C">
        <w:rPr>
          <w:bCs/>
          <w:sz w:val="28"/>
          <w:szCs w:val="28"/>
        </w:rPr>
        <w:t>Найти нужного собеседника</w:t>
      </w:r>
      <w:r w:rsidRPr="00CE1C3C">
        <w:rPr>
          <w:sz w:val="28"/>
          <w:szCs w:val="28"/>
        </w:rPr>
        <w:t xml:space="preserve">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Условие: на русском языке спросить:</w:t>
      </w:r>
    </w:p>
    <w:p w:rsidR="00CE1C3C" w:rsidRPr="00CE1C3C" w:rsidRDefault="00CE1C3C" w:rsidP="003765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кто-то, кто был в Шотландии;</w:t>
      </w:r>
    </w:p>
    <w:p w:rsidR="00CE1C3C" w:rsidRPr="00CE1C3C" w:rsidRDefault="00CE1C3C" w:rsidP="003765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не любит телефон;</w:t>
      </w:r>
    </w:p>
    <w:p w:rsidR="00CE1C3C" w:rsidRPr="00CE1C3C" w:rsidRDefault="00CE1C3C" w:rsidP="003765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lastRenderedPageBreak/>
        <w:t>предпочитает чай, кофе;</w:t>
      </w:r>
    </w:p>
    <w:p w:rsidR="00CE1C3C" w:rsidRPr="00CE1C3C" w:rsidRDefault="00CE1C3C" w:rsidP="003765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чей любимый спорт теннис;</w:t>
      </w:r>
    </w:p>
    <w:p w:rsidR="00CE1C3C" w:rsidRPr="00CE1C3C" w:rsidRDefault="00CE1C3C" w:rsidP="003765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любит итальянскую пищу;</w:t>
      </w:r>
    </w:p>
    <w:p w:rsidR="00CE1C3C" w:rsidRPr="00CE1C3C" w:rsidRDefault="00CE1C3C" w:rsidP="003765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не умеет кататься на велосипеде;</w:t>
      </w:r>
    </w:p>
    <w:p w:rsidR="00CE1C3C" w:rsidRPr="00CE1C3C" w:rsidRDefault="00CE1C3C" w:rsidP="003765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умеет говорить по-немецки;</w:t>
      </w:r>
    </w:p>
    <w:p w:rsidR="00CE1C3C" w:rsidRPr="00CE1C3C" w:rsidRDefault="00CE1C3C" w:rsidP="003765B1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чей день рождения в июне.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bCs/>
          <w:sz w:val="28"/>
          <w:szCs w:val="28"/>
        </w:rPr>
      </w:pPr>
      <w:r w:rsidRPr="00CE1C3C">
        <w:rPr>
          <w:bCs/>
          <w:sz w:val="28"/>
          <w:szCs w:val="28"/>
        </w:rPr>
        <w:t xml:space="preserve">12. Лексические упражнения. </w:t>
      </w:r>
    </w:p>
    <w:p w:rsidR="00CE1C3C" w:rsidRPr="00CE1C3C" w:rsidRDefault="00CE1C3C" w:rsidP="003765B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Какое слово означает…?</w:t>
      </w:r>
    </w:p>
    <w:p w:rsidR="00CE1C3C" w:rsidRPr="00CE1C3C" w:rsidRDefault="00CE1C3C" w:rsidP="003765B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Какое слово можно получить </w:t>
      </w:r>
      <w:proofErr w:type="gramStart"/>
      <w:r w:rsidRPr="00CE1C3C">
        <w:rPr>
          <w:sz w:val="28"/>
          <w:szCs w:val="28"/>
        </w:rPr>
        <w:t>из</w:t>
      </w:r>
      <w:proofErr w:type="gramEnd"/>
      <w:r w:rsidRPr="00CE1C3C">
        <w:rPr>
          <w:sz w:val="28"/>
          <w:szCs w:val="28"/>
        </w:rPr>
        <w:t xml:space="preserve"> …?</w:t>
      </w:r>
    </w:p>
    <w:p w:rsidR="00CE1C3C" w:rsidRPr="00CE1C3C" w:rsidRDefault="00CE1C3C" w:rsidP="003765B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Какое слово противоположно данному слову…?</w:t>
      </w:r>
    </w:p>
    <w:p w:rsidR="00CE1C3C" w:rsidRPr="00CE1C3C" w:rsidRDefault="00CE1C3C" w:rsidP="003765B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Составьте предложение со словом…?</w:t>
      </w:r>
    </w:p>
    <w:p w:rsidR="00CE1C3C" w:rsidRPr="00CE1C3C" w:rsidRDefault="00CE1C3C" w:rsidP="003765B1">
      <w:pPr>
        <w:pStyle w:val="a3"/>
        <w:numPr>
          <w:ilvl w:val="0"/>
          <w:numId w:val="7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Выделите в словах суффиксы и префиксы.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bCs/>
          <w:sz w:val="28"/>
          <w:szCs w:val="28"/>
        </w:rPr>
        <w:t>13. Рисование</w:t>
      </w:r>
      <w:r w:rsidRPr="00CE1C3C">
        <w:rPr>
          <w:sz w:val="28"/>
          <w:szCs w:val="28"/>
        </w:rPr>
        <w:t xml:space="preserve">. </w:t>
      </w:r>
    </w:p>
    <w:p w:rsidR="00CE1C3C" w:rsidRPr="00CE1C3C" w:rsidRDefault="00CE1C3C" w:rsidP="003765B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Группа  на чистом листе бумаги или части доски нарисует человека. Каждый обучающийся  рисует одну часть тела, остальные называют её. После того, как рисунок будет готов, </w:t>
      </w:r>
      <w:proofErr w:type="gramStart"/>
      <w:r w:rsidRPr="00CE1C3C">
        <w:rPr>
          <w:sz w:val="28"/>
          <w:szCs w:val="28"/>
        </w:rPr>
        <w:t>обучающиеся</w:t>
      </w:r>
      <w:proofErr w:type="gramEnd"/>
      <w:r w:rsidRPr="00CE1C3C">
        <w:rPr>
          <w:sz w:val="28"/>
          <w:szCs w:val="28"/>
        </w:rPr>
        <w:t xml:space="preserve"> описывают эту фигуру. </w:t>
      </w:r>
    </w:p>
    <w:p w:rsidR="00CE1C3C" w:rsidRPr="00CE1C3C" w:rsidRDefault="00CE1C3C" w:rsidP="003765B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CE1C3C">
        <w:rPr>
          <w:sz w:val="28"/>
          <w:szCs w:val="28"/>
        </w:rPr>
        <w:t>Обучающиеся  могут нарисовать автомобиль, дом, мебель, животное, пейзаж, улицу, лицо и т.д.</w:t>
      </w:r>
      <w:proofErr w:type="gramEnd"/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14. Расставить мебель в квартире.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 xml:space="preserve">Условие: расскажите, какую мебель вы приобрели и как </w:t>
      </w:r>
      <w:proofErr w:type="gramStart"/>
      <w:r w:rsidRPr="00CE1C3C">
        <w:rPr>
          <w:sz w:val="28"/>
          <w:szCs w:val="28"/>
        </w:rPr>
        <w:t>разместите ее</w:t>
      </w:r>
      <w:proofErr w:type="gramEnd"/>
      <w:r w:rsidRPr="00CE1C3C">
        <w:rPr>
          <w:sz w:val="28"/>
          <w:szCs w:val="28"/>
        </w:rPr>
        <w:t xml:space="preserve"> в комнатах».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E1C3C">
        <w:rPr>
          <w:sz w:val="28"/>
          <w:szCs w:val="28"/>
        </w:rPr>
        <w:t>Вариант задания: «Вы задумали перестановку мебели в квартире. Что и куда вы переместите?»</w:t>
      </w:r>
    </w:p>
    <w:p w:rsidR="00FC5C16" w:rsidRDefault="00FC5C16" w:rsidP="003765B1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C16" w:rsidRDefault="00FC5C16" w:rsidP="003765B1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C16" w:rsidRDefault="00CE1C3C" w:rsidP="003765B1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 Путешествие по стране.</w:t>
      </w:r>
      <w:r w:rsidRPr="00CE1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C3C" w:rsidRPr="00FC5C16" w:rsidRDefault="00CE1C3C" w:rsidP="003765B1">
      <w:pPr>
        <w:spacing w:after="24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E1C3C">
        <w:rPr>
          <w:rFonts w:ascii="Times New Roman" w:hAnsi="Times New Roman" w:cs="Times New Roman"/>
          <w:sz w:val="28"/>
          <w:szCs w:val="28"/>
        </w:rPr>
        <w:t>Условие:</w:t>
      </w:r>
      <w:r w:rsidRPr="00CE1C3C">
        <w:rPr>
          <w:rFonts w:ascii="Times New Roman" w:hAnsi="Times New Roman" w:cs="Times New Roman"/>
          <w:sz w:val="28"/>
          <w:szCs w:val="28"/>
        </w:rPr>
        <w:tab/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посетить только три города из тех, гербы которых представлены на схеме. Выберите города, которые вы решили посетить, и расскажите, как вы поедете в путешествие из Москвы, через какие города проедете,  не задерживаясь, на какое время остановитесь, чтобы осмотреть достопримечательности в каждом из выбранных вами трех городов.</w:t>
      </w:r>
    </w:p>
    <w:p w:rsidR="00CE1C3C" w:rsidRPr="00CE1C3C" w:rsidRDefault="00CE1C3C" w:rsidP="003765B1">
      <w:pPr>
        <w:tabs>
          <w:tab w:val="left" w:pos="2350"/>
        </w:tabs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Задания  типа: «Продолжите рассказ», «Что случилось бы с персонажем, если он…», «Напишите полный текст полученной телеграммы», «Вы редактор. Вам необходимо сократить текст данной статьи </w:t>
      </w:r>
      <w:proofErr w:type="gramStart"/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 </w:t>
      </w:r>
      <w:proofErr w:type="gramStart"/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</w:t>
      </w:r>
      <w:proofErr w:type="gramEnd"/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затрагивая ее основного содержания» и т.п.</w:t>
      </w:r>
    </w:p>
    <w:p w:rsidR="00CE1C3C" w:rsidRPr="00CE1C3C" w:rsidRDefault="00CE1C3C" w:rsidP="003765B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17. </w:t>
      </w:r>
      <w:r w:rsidRPr="00CE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 типа: </w:t>
      </w: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«Выразите удивления с помощью вопроса», «Согласитесь с утверждением», «Возразите», «Согласитесь с утверждениями и дайте свою мотивировку». </w:t>
      </w:r>
    </w:p>
    <w:p w:rsidR="00CE1C3C" w:rsidRPr="00CE1C3C" w:rsidRDefault="00CE1C3C" w:rsidP="003765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18 Учебная дискуссия. </w:t>
      </w:r>
    </w:p>
    <w:p w:rsidR="00CE1C3C" w:rsidRPr="00CE1C3C" w:rsidRDefault="00CE1C3C" w:rsidP="00FF5D3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>Темой, которую предлагает преподаватель, необходимо согласовать с программой курса. Отправной точкой для дискуссии может послужить какое-либо высказывание (например, крылатая фраза), пословица, бытовая ситуация, описание случая. Преподаватель должен учесть возможность различных путей интерпретации</w:t>
      </w:r>
    </w:p>
    <w:p w:rsidR="00CE1C3C" w:rsidRPr="00CE1C3C" w:rsidRDefault="00CE1C3C" w:rsidP="003765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19. Комментирование. </w:t>
      </w:r>
    </w:p>
    <w:p w:rsidR="00CE1C3C" w:rsidRPr="00CE1C3C" w:rsidRDefault="00CE1C3C" w:rsidP="00FF5D3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Говорящий на основе некой информации должен выразить к ней своё отношение. Разновидностью  этой формы работы является комментирование материалов СМИ. </w:t>
      </w:r>
    </w:p>
    <w:p w:rsidR="00CE1C3C" w:rsidRPr="00CE1C3C" w:rsidRDefault="00CE1C3C" w:rsidP="003765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20. Импровизация. </w:t>
      </w:r>
    </w:p>
    <w:p w:rsidR="00CE1C3C" w:rsidRPr="00CE1C3C" w:rsidRDefault="00CE1C3C" w:rsidP="00FF5D3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E1C3C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CE1C3C">
        <w:rPr>
          <w:rFonts w:ascii="Times New Roman" w:eastAsia="Calibri" w:hAnsi="Times New Roman" w:cs="Times New Roman"/>
          <w:sz w:val="28"/>
          <w:szCs w:val="28"/>
        </w:rPr>
        <w:t xml:space="preserve">  в устной форме без предварительной подготовки получает возможность высказаться  по собственной теме. </w:t>
      </w:r>
    </w:p>
    <w:p w:rsidR="00CE1C3C" w:rsidRPr="00CE1C3C" w:rsidRDefault="00CE1C3C" w:rsidP="003765B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C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21. Драматизация. Устное сочинение двух обучающихся, воспроизводимое ими перед аудиторией в паре.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 xml:space="preserve">22.  Чтение по цепочке. 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rFonts w:eastAsia="Calibri"/>
          <w:sz w:val="28"/>
          <w:szCs w:val="28"/>
        </w:rPr>
        <w:t xml:space="preserve">Обучающийся </w:t>
      </w:r>
      <w:r w:rsidRPr="00CE1C3C">
        <w:rPr>
          <w:color w:val="000000"/>
          <w:sz w:val="28"/>
          <w:szCs w:val="28"/>
        </w:rPr>
        <w:t xml:space="preserve"> начинает читать текст, остальные следят по книге. Читающий может остановиться в любом месте (даже посреди слова), называет кого-либо из группы, кто продолжает чтение.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>23.Чтение с паузой</w:t>
      </w:r>
      <w:r w:rsidRPr="00CE1C3C">
        <w:rPr>
          <w:color w:val="000000"/>
          <w:sz w:val="28"/>
          <w:szCs w:val="28"/>
        </w:rPr>
        <w:t xml:space="preserve">. 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CE1C3C">
        <w:rPr>
          <w:rFonts w:eastAsia="Calibri"/>
          <w:sz w:val="28"/>
          <w:szCs w:val="28"/>
        </w:rPr>
        <w:t>Обучающийся</w:t>
      </w:r>
      <w:proofErr w:type="gramEnd"/>
      <w:r w:rsidRPr="00CE1C3C">
        <w:rPr>
          <w:color w:val="000000"/>
          <w:sz w:val="28"/>
          <w:szCs w:val="28"/>
        </w:rPr>
        <w:t xml:space="preserve"> во время чтения (остальные слушают при закрытых книгах) делает незапланированную паузу. Те, кто был слушателем, пытаются подобрать «возможное», а не «правильное» слово или фразу в текст.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>24.  Слушай и запомни!</w:t>
      </w:r>
      <w:r w:rsidRPr="00CE1C3C">
        <w:rPr>
          <w:color w:val="000000"/>
          <w:sz w:val="28"/>
          <w:szCs w:val="28"/>
        </w:rPr>
        <w:t xml:space="preserve"> 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CE1C3C">
        <w:rPr>
          <w:color w:val="000000"/>
          <w:sz w:val="28"/>
          <w:szCs w:val="28"/>
        </w:rPr>
        <w:t>Обучающимся</w:t>
      </w:r>
      <w:proofErr w:type="gramEnd"/>
      <w:r w:rsidRPr="00CE1C3C">
        <w:rPr>
          <w:color w:val="000000"/>
          <w:sz w:val="28"/>
          <w:szCs w:val="28"/>
        </w:rPr>
        <w:t xml:space="preserve">  предлагается текст с пропущенными словами или фразами. Преподаватель  читает полный текст, а обучающиеся пишут пропущенные слова или фразы после прослушивания. После этого каждый из них сравнивает свой текст с оригиналом.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>25. Что запомнили.</w:t>
      </w:r>
      <w:r w:rsidRPr="00CE1C3C">
        <w:rPr>
          <w:color w:val="000000"/>
          <w:sz w:val="28"/>
          <w:szCs w:val="28"/>
        </w:rPr>
        <w:t xml:space="preserve"> 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Все обучающиеся читают или слушают текст, книги закрываются. Преподаватель задает только один вопрос: Что запомнили из текста?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>26.  Ключевые слова</w:t>
      </w:r>
      <w:r w:rsidRPr="00CE1C3C">
        <w:rPr>
          <w:color w:val="000000"/>
          <w:sz w:val="28"/>
          <w:szCs w:val="28"/>
        </w:rPr>
        <w:t xml:space="preserve">. 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CE1C3C">
        <w:rPr>
          <w:rFonts w:eastAsia="Calibri"/>
          <w:sz w:val="28"/>
          <w:szCs w:val="28"/>
        </w:rPr>
        <w:t>Обучающийся</w:t>
      </w:r>
      <w:proofErr w:type="gramEnd"/>
      <w:r w:rsidRPr="00CE1C3C">
        <w:rPr>
          <w:color w:val="000000"/>
          <w:sz w:val="28"/>
          <w:szCs w:val="28"/>
        </w:rPr>
        <w:t xml:space="preserve"> выбирают ключевые слова из знакомого текста, записывают их на доске. После  этого составляется краткий пересказ с использованием этих ключевых слов.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>27.  Найти ошибку</w:t>
      </w:r>
      <w:r w:rsidRPr="00CE1C3C">
        <w:rPr>
          <w:color w:val="000000"/>
          <w:sz w:val="28"/>
          <w:szCs w:val="28"/>
        </w:rPr>
        <w:t>.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 xml:space="preserve">Преподаватель во время чтения знакомого текста делает ошибку. </w:t>
      </w:r>
      <w:r w:rsidRPr="00CE1C3C">
        <w:rPr>
          <w:rFonts w:eastAsia="Calibri"/>
          <w:sz w:val="28"/>
          <w:szCs w:val="28"/>
        </w:rPr>
        <w:t>Обучающиеся</w:t>
      </w:r>
      <w:r w:rsidRPr="00CE1C3C">
        <w:rPr>
          <w:color w:val="000000"/>
          <w:sz w:val="28"/>
          <w:szCs w:val="28"/>
        </w:rPr>
        <w:t xml:space="preserve"> исправляют её (лучше, если книги будут закрыты).</w:t>
      </w:r>
    </w:p>
    <w:p w:rsidR="00FC5C16" w:rsidRDefault="00FC5C16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lastRenderedPageBreak/>
        <w:t>28. Крючки.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 xml:space="preserve"> Преподаватель предлагает </w:t>
      </w:r>
      <w:proofErr w:type="gramStart"/>
      <w:r w:rsidRPr="00CE1C3C">
        <w:rPr>
          <w:color w:val="000000"/>
          <w:sz w:val="28"/>
          <w:szCs w:val="28"/>
        </w:rPr>
        <w:t>обучающимся</w:t>
      </w:r>
      <w:proofErr w:type="gramEnd"/>
      <w:r w:rsidRPr="00CE1C3C">
        <w:rPr>
          <w:color w:val="000000"/>
          <w:sz w:val="28"/>
          <w:szCs w:val="28"/>
        </w:rPr>
        <w:t xml:space="preserve"> слово, они его записывают на листе бумаги и заключают в круг, от круга проводят 10 крючков. На каждом из крючков </w:t>
      </w:r>
      <w:proofErr w:type="gramStart"/>
      <w:r w:rsidRPr="00CE1C3C">
        <w:rPr>
          <w:color w:val="000000"/>
          <w:sz w:val="28"/>
          <w:szCs w:val="28"/>
        </w:rPr>
        <w:t>обучающиеся</w:t>
      </w:r>
      <w:proofErr w:type="gramEnd"/>
      <w:r w:rsidRPr="00CE1C3C">
        <w:rPr>
          <w:color w:val="000000"/>
          <w:sz w:val="28"/>
          <w:szCs w:val="28"/>
        </w:rPr>
        <w:t xml:space="preserve"> пишут слово, ассоциируемое с центральным словом.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 xml:space="preserve">29.  Продолжите рассказ. 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 xml:space="preserve">Преподаватель начинает рассказ. Далее кто-либо </w:t>
      </w:r>
      <w:proofErr w:type="gramStart"/>
      <w:r w:rsidRPr="00CE1C3C">
        <w:rPr>
          <w:color w:val="000000"/>
          <w:sz w:val="28"/>
          <w:szCs w:val="28"/>
        </w:rPr>
        <w:t>из</w:t>
      </w:r>
      <w:proofErr w:type="gramEnd"/>
      <w:r w:rsidRPr="00CE1C3C">
        <w:rPr>
          <w:color w:val="000000"/>
          <w:sz w:val="28"/>
          <w:szCs w:val="28"/>
        </w:rPr>
        <w:t xml:space="preserve"> обучающихся продолжает рассказ, как он себе представляет.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>30. Ассоциация</w:t>
      </w:r>
      <w:r w:rsidRPr="00CE1C3C">
        <w:rPr>
          <w:color w:val="000000"/>
          <w:sz w:val="28"/>
          <w:szCs w:val="28"/>
        </w:rPr>
        <w:t xml:space="preserve">. 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Выбирается слово или текст, например «лето», «вода», «счастье». Обучающиеся  называют свои ассоциации, а учитель записывает на доске названные слова. Каждый ученик выбирает 10 – 15 слов и составляет краткий рассказ.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>31.  Свидетель.</w:t>
      </w:r>
      <w:r w:rsidRPr="00CE1C3C">
        <w:rPr>
          <w:color w:val="000000"/>
          <w:sz w:val="28"/>
          <w:szCs w:val="28"/>
        </w:rPr>
        <w:t xml:space="preserve"> </w:t>
      </w:r>
    </w:p>
    <w:p w:rsidR="00CE1C3C" w:rsidRPr="00CE1C3C" w:rsidRDefault="00CE1C3C" w:rsidP="00F109F9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 xml:space="preserve">Обучающимся предлагается ситуация: совершено преступление и есть фото подозреваемого. Обучающиеся образуют  пары; один свидетель, а другой полицейский. Свидетели видят фото 5 секунд, полицейские его не видят. Свидетель в каждой группе старается описать человека на фото как можно детальнее. Полицейский слушает и задает вопросы. А когда полицейский видит фото, то все вместе обсуждаются ошибки.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bCs/>
          <w:color w:val="000000"/>
          <w:sz w:val="28"/>
          <w:szCs w:val="28"/>
        </w:rPr>
        <w:t>32. Фразы, употребляемые на занятии.</w:t>
      </w:r>
      <w:r w:rsidRPr="00CE1C3C">
        <w:rPr>
          <w:color w:val="000000"/>
          <w:sz w:val="28"/>
          <w:szCs w:val="28"/>
        </w:rPr>
        <w:t xml:space="preserve"> 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Готовится список обычных фраз: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- достаньте учебники;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- переверните страницу;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- закройте учебники;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- откройте…….;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- напишите на доске;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- ответьте на вопрос;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lastRenderedPageBreak/>
        <w:t>- вы понимаете?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- есть ли еще вопросы?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- что это означает?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 xml:space="preserve">- Как это </w:t>
      </w:r>
      <w:proofErr w:type="gramStart"/>
      <w:r w:rsidRPr="00CE1C3C">
        <w:rPr>
          <w:color w:val="000000"/>
          <w:sz w:val="28"/>
          <w:szCs w:val="28"/>
        </w:rPr>
        <w:t xml:space="preserve">по- </w:t>
      </w:r>
      <w:proofErr w:type="spellStart"/>
      <w:r w:rsidRPr="00CE1C3C">
        <w:rPr>
          <w:color w:val="000000"/>
          <w:sz w:val="28"/>
          <w:szCs w:val="28"/>
        </w:rPr>
        <w:t>русски</w:t>
      </w:r>
      <w:proofErr w:type="spellEnd"/>
      <w:proofErr w:type="gramEnd"/>
      <w:r w:rsidRPr="00CE1C3C">
        <w:rPr>
          <w:color w:val="000000"/>
          <w:sz w:val="28"/>
          <w:szCs w:val="28"/>
        </w:rPr>
        <w:t>…..?</w:t>
      </w:r>
    </w:p>
    <w:p w:rsidR="00CE1C3C" w:rsidRPr="00CE1C3C" w:rsidRDefault="00CE1C3C" w:rsidP="003765B1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Обучающиеся составляют вопросы с использованием данных слов и отвечают на них.</w:t>
      </w:r>
    </w:p>
    <w:p w:rsidR="00405935" w:rsidRDefault="00405935" w:rsidP="003765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большое разнообразие классификаций упражнений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правило, в основе этих классификаций лежит принцип деления упражнений на две группы: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05935" w:rsidTr="00405935">
        <w:tc>
          <w:tcPr>
            <w:tcW w:w="4785" w:type="dxa"/>
          </w:tcPr>
          <w:p w:rsidR="00405935" w:rsidRDefault="00405935" w:rsidP="003765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группа</w:t>
            </w:r>
          </w:p>
        </w:tc>
        <w:tc>
          <w:tcPr>
            <w:tcW w:w="4786" w:type="dxa"/>
          </w:tcPr>
          <w:p w:rsidR="00405935" w:rsidRDefault="00405935" w:rsidP="003765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Вторая группа</w:t>
            </w:r>
          </w:p>
        </w:tc>
      </w:tr>
      <w:tr w:rsidR="00405935" w:rsidTr="00405935">
        <w:tc>
          <w:tcPr>
            <w:tcW w:w="4785" w:type="dxa"/>
          </w:tcPr>
          <w:p w:rsidR="00405935" w:rsidRDefault="00405935" w:rsidP="003765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доречевые </w:t>
            </w:r>
          </w:p>
        </w:tc>
        <w:tc>
          <w:tcPr>
            <w:tcW w:w="4786" w:type="dxa"/>
          </w:tcPr>
          <w:p w:rsidR="00405935" w:rsidRDefault="00405935" w:rsidP="003765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речевые </w:t>
            </w:r>
          </w:p>
        </w:tc>
      </w:tr>
      <w:tr w:rsidR="00405935" w:rsidTr="00405935">
        <w:tc>
          <w:tcPr>
            <w:tcW w:w="4785" w:type="dxa"/>
          </w:tcPr>
          <w:p w:rsidR="00405935" w:rsidRDefault="00405935" w:rsidP="003765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тренировочные </w:t>
            </w:r>
          </w:p>
        </w:tc>
        <w:tc>
          <w:tcPr>
            <w:tcW w:w="4786" w:type="dxa"/>
          </w:tcPr>
          <w:p w:rsidR="00405935" w:rsidRDefault="00405935" w:rsidP="003765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творческие </w:t>
            </w:r>
          </w:p>
        </w:tc>
      </w:tr>
      <w:tr w:rsidR="00405935" w:rsidTr="00405935">
        <w:tc>
          <w:tcPr>
            <w:tcW w:w="4785" w:type="dxa"/>
          </w:tcPr>
          <w:p w:rsidR="00405935" w:rsidRDefault="00405935" w:rsidP="003765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подготовительные </w:t>
            </w:r>
          </w:p>
        </w:tc>
        <w:tc>
          <w:tcPr>
            <w:tcW w:w="4786" w:type="dxa"/>
          </w:tcPr>
          <w:p w:rsidR="00405935" w:rsidRDefault="00405935" w:rsidP="003765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коммуникативные </w:t>
            </w:r>
          </w:p>
        </w:tc>
      </w:tr>
    </w:tbl>
    <w:p w:rsidR="00CE1C3C" w:rsidRDefault="00CE1C3C" w:rsidP="003765B1">
      <w:pPr>
        <w:jc w:val="both"/>
        <w:rPr>
          <w:rFonts w:ascii="Times New Roman" w:hAnsi="Times New Roman" w:cs="Times New Roman"/>
        </w:rPr>
      </w:pPr>
    </w:p>
    <w:p w:rsidR="00ED4AC2" w:rsidRDefault="00ED4AC2" w:rsidP="003765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подобному подходу, м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упражнений первой группы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становится 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усвоения речевой единицы или отдельной речевой операции (образование грамматической формы, членение высказывания на смысловые отрезки и т.д.). Упражнения второй группы направлены на освоение какого-либо вида речевой деятельности (говорение, чтение, слушание и др.), выработку способности участвовать в речевом общении на русском языке. </w:t>
      </w:r>
    </w:p>
    <w:p w:rsidR="007C07AE" w:rsidRDefault="00405935" w:rsidP="003765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 строгом смысле </w:t>
      </w:r>
      <w:r w:rsidR="00ED4AC2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грамматическими </w:t>
      </w: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назвать </w:t>
      </w:r>
      <w:r w:rsidR="00ED4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первой группы; упражнениям второй группы прида</w:t>
      </w:r>
      <w:r w:rsidR="00ED4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ётся </w:t>
      </w: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грамматическ</w:t>
      </w:r>
      <w:r w:rsidR="00ED4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направленность за счет насыщения текстового материала коммуникативных упражнений нужными формами и конструкциями, но целью упражнения остается коммуникация. </w:t>
      </w:r>
    </w:p>
    <w:p w:rsidR="007C07AE" w:rsidRDefault="00F109F9" w:rsidP="003765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C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использовании упражнений любой направленности главным всё же будет, чтобы об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7C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щийся </w:t>
      </w:r>
      <w:r w:rsidR="007C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ушёл с занятия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сознанием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того, что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07AE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 только </w:t>
      </w:r>
      <w:r w:rsidR="007C07AE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сообщать или спрашивать о местонахождении предмета, человека,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C07AE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и 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выучил формы существительных в </w:t>
      </w:r>
      <w:r w:rsidR="007C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каком-либо 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падеже</w:t>
      </w:r>
      <w:r w:rsidR="007C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05935"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1C3C" w:rsidRDefault="00405935" w:rsidP="003765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Комплексы упражнений </w:t>
      </w:r>
      <w:r w:rsidR="007C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быть включены </w:t>
      </w: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систему учебных действий, учитыва</w:t>
      </w:r>
      <w:r w:rsidR="007C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37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специфику изучаемого материала.</w:t>
      </w:r>
    </w:p>
    <w:p w:rsidR="00933344" w:rsidRDefault="00933344" w:rsidP="003765B1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C3C">
        <w:rPr>
          <w:color w:val="000000"/>
          <w:sz w:val="28"/>
          <w:szCs w:val="28"/>
        </w:rPr>
        <w:t>Преподаватели-практики отмечают, что обучение русскому языку как иностранному проходит продуктивнее, если большее количество</w:t>
      </w:r>
      <w:r>
        <w:rPr>
          <w:color w:val="000000"/>
          <w:sz w:val="28"/>
          <w:szCs w:val="28"/>
        </w:rPr>
        <w:t xml:space="preserve"> видов работ над речевыми ситуациями предлагается </w:t>
      </w:r>
      <w:proofErr w:type="gramStart"/>
      <w:r>
        <w:rPr>
          <w:color w:val="000000"/>
          <w:sz w:val="28"/>
          <w:szCs w:val="28"/>
        </w:rPr>
        <w:t>обучающимся</w:t>
      </w:r>
      <w:proofErr w:type="gramEnd"/>
      <w:r>
        <w:rPr>
          <w:color w:val="000000"/>
          <w:sz w:val="28"/>
          <w:szCs w:val="28"/>
        </w:rPr>
        <w:t>.</w:t>
      </w:r>
    </w:p>
    <w:p w:rsidR="00933344" w:rsidRPr="00933344" w:rsidRDefault="00933344" w:rsidP="003765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C3C" w:rsidRDefault="00CE1C3C" w:rsidP="003765B1">
      <w:pPr>
        <w:jc w:val="both"/>
        <w:rPr>
          <w:rFonts w:ascii="Times New Roman" w:hAnsi="Times New Roman" w:cs="Times New Roman"/>
        </w:rPr>
      </w:pPr>
    </w:p>
    <w:p w:rsidR="00CE1C3C" w:rsidRDefault="00CE1C3C" w:rsidP="003765B1">
      <w:pPr>
        <w:jc w:val="both"/>
        <w:rPr>
          <w:rFonts w:ascii="Times New Roman" w:hAnsi="Times New Roman" w:cs="Times New Roman"/>
        </w:rPr>
      </w:pPr>
    </w:p>
    <w:p w:rsidR="00CE1C3C" w:rsidRDefault="00CE1C3C" w:rsidP="003765B1">
      <w:pPr>
        <w:jc w:val="both"/>
        <w:rPr>
          <w:rFonts w:ascii="Times New Roman" w:hAnsi="Times New Roman" w:cs="Times New Roman"/>
        </w:rPr>
      </w:pPr>
    </w:p>
    <w:p w:rsidR="00CE1C3C" w:rsidRDefault="00CE1C3C" w:rsidP="003765B1">
      <w:pPr>
        <w:jc w:val="both"/>
        <w:rPr>
          <w:rFonts w:ascii="Times New Roman" w:hAnsi="Times New Roman" w:cs="Times New Roman"/>
        </w:rPr>
      </w:pPr>
    </w:p>
    <w:p w:rsidR="00CE1C3C" w:rsidRDefault="00CE1C3C" w:rsidP="003765B1">
      <w:pPr>
        <w:jc w:val="both"/>
        <w:rPr>
          <w:rFonts w:ascii="Times New Roman" w:hAnsi="Times New Roman" w:cs="Times New Roman"/>
        </w:rPr>
      </w:pPr>
    </w:p>
    <w:p w:rsidR="00CE1C3C" w:rsidRDefault="00CE1C3C" w:rsidP="00CE1C3C">
      <w:pPr>
        <w:rPr>
          <w:rFonts w:ascii="Times New Roman" w:hAnsi="Times New Roman" w:cs="Times New Roman"/>
        </w:rPr>
      </w:pPr>
    </w:p>
    <w:p w:rsidR="00CE1C3C" w:rsidRDefault="00CE1C3C" w:rsidP="00CE1C3C">
      <w:pPr>
        <w:rPr>
          <w:rFonts w:ascii="Times New Roman" w:hAnsi="Times New Roman" w:cs="Times New Roman"/>
        </w:rPr>
      </w:pPr>
    </w:p>
    <w:p w:rsidR="00CE1C3C" w:rsidRDefault="00CE1C3C" w:rsidP="00CE1C3C">
      <w:pPr>
        <w:rPr>
          <w:rFonts w:ascii="Times New Roman" w:hAnsi="Times New Roman" w:cs="Times New Roman"/>
        </w:rPr>
      </w:pPr>
    </w:p>
    <w:p w:rsidR="00CE1C3C" w:rsidRDefault="00CE1C3C" w:rsidP="00CE1C3C">
      <w:pPr>
        <w:rPr>
          <w:rFonts w:ascii="Times New Roman" w:hAnsi="Times New Roman" w:cs="Times New Roman"/>
        </w:rPr>
      </w:pPr>
    </w:p>
    <w:p w:rsidR="00CE1C3C" w:rsidRDefault="00CE1C3C" w:rsidP="00CE1C3C">
      <w:pPr>
        <w:rPr>
          <w:rFonts w:ascii="Times New Roman" w:hAnsi="Times New Roman" w:cs="Times New Roman"/>
        </w:rPr>
      </w:pPr>
    </w:p>
    <w:p w:rsidR="00CE1C3C" w:rsidRDefault="00CE1C3C" w:rsidP="00CE1C3C">
      <w:pPr>
        <w:rPr>
          <w:rFonts w:ascii="Times New Roman" w:hAnsi="Times New Roman" w:cs="Times New Roman"/>
        </w:rPr>
      </w:pPr>
    </w:p>
    <w:p w:rsidR="00CE1C3C" w:rsidRDefault="00CE1C3C" w:rsidP="00CE1C3C">
      <w:pPr>
        <w:rPr>
          <w:rFonts w:ascii="Times New Roman" w:hAnsi="Times New Roman" w:cs="Times New Roman"/>
        </w:rPr>
      </w:pPr>
    </w:p>
    <w:p w:rsidR="002703B1" w:rsidRDefault="002703B1" w:rsidP="00CE1C3C">
      <w:pPr>
        <w:rPr>
          <w:rFonts w:ascii="Times New Roman" w:hAnsi="Times New Roman" w:cs="Times New Roman"/>
        </w:rPr>
      </w:pPr>
    </w:p>
    <w:p w:rsidR="002703B1" w:rsidRDefault="002703B1" w:rsidP="00CE1C3C">
      <w:pPr>
        <w:rPr>
          <w:rFonts w:ascii="Times New Roman" w:hAnsi="Times New Roman" w:cs="Times New Roman"/>
        </w:rPr>
      </w:pPr>
    </w:p>
    <w:p w:rsidR="007C07AE" w:rsidRDefault="007C07AE" w:rsidP="00CE1C3C">
      <w:pPr>
        <w:rPr>
          <w:rFonts w:ascii="Times New Roman" w:hAnsi="Times New Roman" w:cs="Times New Roman"/>
        </w:rPr>
      </w:pPr>
    </w:p>
    <w:p w:rsidR="007C07AE" w:rsidRDefault="007C07AE" w:rsidP="00CE1C3C">
      <w:pPr>
        <w:rPr>
          <w:rFonts w:ascii="Times New Roman" w:hAnsi="Times New Roman" w:cs="Times New Roman"/>
        </w:rPr>
      </w:pPr>
    </w:p>
    <w:p w:rsidR="007C07AE" w:rsidRDefault="007C07AE" w:rsidP="00CE1C3C">
      <w:pPr>
        <w:rPr>
          <w:rFonts w:ascii="Times New Roman" w:hAnsi="Times New Roman" w:cs="Times New Roman"/>
        </w:rPr>
      </w:pPr>
    </w:p>
    <w:p w:rsidR="007C07AE" w:rsidRDefault="007C07AE" w:rsidP="00CE1C3C">
      <w:pPr>
        <w:rPr>
          <w:rFonts w:ascii="Times New Roman" w:hAnsi="Times New Roman" w:cs="Times New Roman"/>
        </w:rPr>
      </w:pPr>
    </w:p>
    <w:p w:rsidR="00CE1C3C" w:rsidRDefault="00CE1C3C" w:rsidP="00CE1C3C">
      <w:pPr>
        <w:rPr>
          <w:rFonts w:ascii="Times New Roman" w:hAnsi="Times New Roman" w:cs="Times New Roman"/>
          <w:b/>
        </w:rPr>
      </w:pPr>
    </w:p>
    <w:p w:rsidR="00933344" w:rsidRDefault="00933344" w:rsidP="00CE1C3C">
      <w:pPr>
        <w:rPr>
          <w:rFonts w:ascii="Times New Roman" w:hAnsi="Times New Roman" w:cs="Times New Roman"/>
          <w:b/>
        </w:rPr>
      </w:pPr>
    </w:p>
    <w:p w:rsidR="00FF5D30" w:rsidRDefault="00FF5D30" w:rsidP="00FF5D30">
      <w:pPr>
        <w:pStyle w:val="a3"/>
        <w:numPr>
          <w:ilvl w:val="1"/>
          <w:numId w:val="1"/>
        </w:numPr>
        <w:shd w:val="clear" w:color="auto" w:fill="FFFFFF"/>
        <w:spacing w:before="0" w:beforeAutospacing="0" w:after="24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Результаты обучения при использовании речевых ситуаций</w:t>
      </w:r>
    </w:p>
    <w:p w:rsidR="00FF5D30" w:rsidRDefault="00FF5D30" w:rsidP="00FF5D3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Владение устной разговорной речью может быть достигнуто лишь через многократные  практические тренировки, в коммуникативной деятельности. Важно, чтобы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могли не только понять собеседника, но и поддержать разговор, ответить на реплику. </w:t>
      </w:r>
    </w:p>
    <w:p w:rsidR="00FF5D30" w:rsidRDefault="00FF5D30" w:rsidP="00FF5D30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Предлагаемые речевые ситуации были опробованы при обучении русскому языку студентов-иностранцев. Результаты их применения представлены в таблице:</w:t>
      </w:r>
    </w:p>
    <w:tbl>
      <w:tblPr>
        <w:tblStyle w:val="a5"/>
        <w:tblW w:w="0" w:type="auto"/>
        <w:tblLook w:val="04A0"/>
      </w:tblPr>
      <w:tblGrid>
        <w:gridCol w:w="2802"/>
        <w:gridCol w:w="3384"/>
        <w:gridCol w:w="3385"/>
      </w:tblGrid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№ упражнения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Экспериментальная группа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Контрольная группа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70%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70%</w:t>
            </w:r>
          </w:p>
        </w:tc>
      </w:tr>
      <w:tr w:rsidR="00FF5D30" w:rsidTr="0067726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D30" w:rsidRDefault="00FF5D30" w:rsidP="00677265">
            <w:pPr>
              <w:spacing w:line="360" w:lineRule="auto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ИТОГО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D30" w:rsidRDefault="00FF5D30" w:rsidP="00677265">
            <w:pPr>
              <w:tabs>
                <w:tab w:val="left" w:pos="1236"/>
                <w:tab w:val="center" w:pos="15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28"/>
              </w:rPr>
              <w:t>87%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D30" w:rsidRDefault="00FF5D30" w:rsidP="006772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28"/>
              </w:rPr>
              <w:t>56%</w:t>
            </w:r>
          </w:p>
        </w:tc>
      </w:tr>
    </w:tbl>
    <w:p w:rsidR="00FF5D30" w:rsidRDefault="00FF5D30" w:rsidP="00FF5D3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F5D30" w:rsidRDefault="00FF5D30" w:rsidP="00FF5D3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можно с уверенностью утверждать, что использование речевых ситуаций при обучении русскому языку как иностранному становится оптимальным для продуктивной работы, так как обучающимся предоставляется возможность слушать, как звучит естественная связная речь, они привыкают к звучанию русского языка, им становится легче понимать его на слух.</w:t>
      </w:r>
    </w:p>
    <w:p w:rsidR="00FF5D30" w:rsidRPr="002703B1" w:rsidRDefault="00FF5D30" w:rsidP="00CE1C3C">
      <w:pPr>
        <w:rPr>
          <w:rFonts w:ascii="Times New Roman" w:hAnsi="Times New Roman" w:cs="Times New Roman"/>
          <w:b/>
        </w:rPr>
      </w:pPr>
    </w:p>
    <w:p w:rsidR="00025982" w:rsidRPr="005317B6" w:rsidRDefault="00025982" w:rsidP="005317B6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b/>
          <w:color w:val="000000"/>
          <w:sz w:val="28"/>
          <w:szCs w:val="28"/>
        </w:rPr>
      </w:pPr>
      <w:r w:rsidRPr="002703B1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5317B6" w:rsidRDefault="005317B6" w:rsidP="005317B6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Представленная  итогов</w:t>
      </w:r>
      <w:r w:rsidR="00025982" w:rsidRPr="009251D0">
        <w:rPr>
          <w:color w:val="000000"/>
          <w:sz w:val="28"/>
          <w:szCs w:val="28"/>
        </w:rPr>
        <w:t xml:space="preserve">ая работа </w:t>
      </w:r>
      <w:r w:rsidR="00F109F9">
        <w:rPr>
          <w:color w:val="000000"/>
          <w:sz w:val="28"/>
          <w:szCs w:val="28"/>
        </w:rPr>
        <w:t xml:space="preserve">«Речевые ситуации при обучении </w:t>
      </w:r>
      <w:r w:rsidR="00593631">
        <w:rPr>
          <w:color w:val="000000"/>
          <w:sz w:val="28"/>
          <w:szCs w:val="28"/>
        </w:rPr>
        <w:t>р</w:t>
      </w:r>
      <w:r w:rsidR="00F109F9">
        <w:rPr>
          <w:color w:val="000000"/>
          <w:sz w:val="28"/>
          <w:szCs w:val="28"/>
        </w:rPr>
        <w:t>усскому языку как иностранному</w:t>
      </w:r>
      <w:r w:rsidR="00496F5E">
        <w:rPr>
          <w:color w:val="000000"/>
          <w:sz w:val="28"/>
          <w:szCs w:val="28"/>
        </w:rPr>
        <w:t xml:space="preserve">» </w:t>
      </w:r>
      <w:r w:rsidR="00025982" w:rsidRPr="009251D0">
        <w:rPr>
          <w:color w:val="000000"/>
          <w:sz w:val="28"/>
          <w:szCs w:val="28"/>
        </w:rPr>
        <w:t xml:space="preserve">состоит из двух частей: теоретической и практической. </w:t>
      </w:r>
    </w:p>
    <w:p w:rsidR="00496F5E" w:rsidRDefault="00496F5E" w:rsidP="005317B6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Теоретическая  часть работы посвящена </w:t>
      </w:r>
      <w:r w:rsidR="005702C7">
        <w:rPr>
          <w:color w:val="000000"/>
          <w:sz w:val="28"/>
          <w:szCs w:val="28"/>
        </w:rPr>
        <w:t xml:space="preserve">поискам интенсивных методов в преподавании иностранных языков, особенное внимание уделено  </w:t>
      </w:r>
      <w:r w:rsidR="005702C7" w:rsidRPr="005702C7">
        <w:rPr>
          <w:sz w:val="28"/>
          <w:szCs w:val="28"/>
        </w:rPr>
        <w:t>коммуникативн</w:t>
      </w:r>
      <w:r w:rsidR="005702C7">
        <w:rPr>
          <w:sz w:val="28"/>
          <w:szCs w:val="28"/>
        </w:rPr>
        <w:t>ому</w:t>
      </w:r>
      <w:r w:rsidR="005702C7" w:rsidRPr="005702C7">
        <w:rPr>
          <w:sz w:val="28"/>
          <w:szCs w:val="28"/>
        </w:rPr>
        <w:t xml:space="preserve">  принцип</w:t>
      </w:r>
      <w:r w:rsidR="005702C7">
        <w:rPr>
          <w:sz w:val="28"/>
          <w:szCs w:val="28"/>
        </w:rPr>
        <w:t>у</w:t>
      </w:r>
      <w:r w:rsidR="005702C7" w:rsidRPr="005702C7">
        <w:rPr>
          <w:sz w:val="28"/>
          <w:szCs w:val="28"/>
        </w:rPr>
        <w:t xml:space="preserve"> в методике преподавания </w:t>
      </w:r>
      <w:r w:rsidR="00F109F9">
        <w:rPr>
          <w:sz w:val="28"/>
          <w:szCs w:val="28"/>
        </w:rPr>
        <w:t xml:space="preserve">русского </w:t>
      </w:r>
      <w:r w:rsidR="005702C7" w:rsidRPr="005702C7">
        <w:rPr>
          <w:sz w:val="28"/>
          <w:szCs w:val="28"/>
        </w:rPr>
        <w:t>языка</w:t>
      </w:r>
      <w:r w:rsidR="00F109F9">
        <w:rPr>
          <w:sz w:val="28"/>
          <w:szCs w:val="28"/>
        </w:rPr>
        <w:t xml:space="preserve"> как иностранного</w:t>
      </w:r>
      <w:r w:rsidR="005702C7">
        <w:rPr>
          <w:sz w:val="28"/>
          <w:szCs w:val="28"/>
        </w:rPr>
        <w:t xml:space="preserve">, о его приёмах и принципах. </w:t>
      </w:r>
    </w:p>
    <w:p w:rsidR="005702C7" w:rsidRDefault="005702C7" w:rsidP="005317B6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Кроме того, рассмотрены вопросы коммуникативного общения, эффективность речевого акта </w:t>
      </w:r>
      <w:r w:rsidR="00647AF1">
        <w:rPr>
          <w:sz w:val="28"/>
          <w:szCs w:val="28"/>
        </w:rPr>
        <w:t xml:space="preserve">при изучении иностранных языков. Также подчёркивается значимость роли </w:t>
      </w:r>
      <w:r w:rsidR="00647AF1" w:rsidRPr="00CC766F">
        <w:rPr>
          <w:color w:val="000000"/>
          <w:sz w:val="28"/>
          <w:szCs w:val="28"/>
        </w:rPr>
        <w:t>коммуникативно</w:t>
      </w:r>
      <w:r w:rsidR="00647AF1">
        <w:rPr>
          <w:color w:val="000000"/>
          <w:sz w:val="28"/>
          <w:szCs w:val="28"/>
        </w:rPr>
        <w:t>го</w:t>
      </w:r>
      <w:r w:rsidR="00647AF1" w:rsidRPr="00CC766F">
        <w:rPr>
          <w:color w:val="000000"/>
          <w:sz w:val="28"/>
          <w:szCs w:val="28"/>
        </w:rPr>
        <w:t xml:space="preserve"> поведени</w:t>
      </w:r>
      <w:r w:rsidR="00647AF1">
        <w:rPr>
          <w:color w:val="000000"/>
          <w:sz w:val="28"/>
          <w:szCs w:val="28"/>
        </w:rPr>
        <w:t>я</w:t>
      </w:r>
      <w:r w:rsidR="00647AF1" w:rsidRPr="00CC766F">
        <w:rPr>
          <w:color w:val="000000"/>
          <w:sz w:val="28"/>
          <w:szCs w:val="28"/>
        </w:rPr>
        <w:t xml:space="preserve"> </w:t>
      </w:r>
      <w:r w:rsidR="00647AF1">
        <w:rPr>
          <w:color w:val="000000"/>
          <w:sz w:val="28"/>
          <w:szCs w:val="28"/>
        </w:rPr>
        <w:t>преподава</w:t>
      </w:r>
      <w:r w:rsidR="00647AF1" w:rsidRPr="00CC766F">
        <w:rPr>
          <w:color w:val="000000"/>
          <w:sz w:val="28"/>
          <w:szCs w:val="28"/>
        </w:rPr>
        <w:t>теля</w:t>
      </w:r>
      <w:r w:rsidR="00647AF1">
        <w:rPr>
          <w:color w:val="000000"/>
          <w:sz w:val="28"/>
          <w:szCs w:val="28"/>
        </w:rPr>
        <w:t xml:space="preserve"> и </w:t>
      </w:r>
      <w:proofErr w:type="gramStart"/>
      <w:r w:rsidR="00647AF1">
        <w:rPr>
          <w:color w:val="000000"/>
          <w:sz w:val="28"/>
          <w:szCs w:val="28"/>
        </w:rPr>
        <w:t>обучаемых</w:t>
      </w:r>
      <w:proofErr w:type="gramEnd"/>
      <w:r w:rsidR="00647AF1">
        <w:rPr>
          <w:color w:val="000000"/>
          <w:sz w:val="28"/>
          <w:szCs w:val="28"/>
        </w:rPr>
        <w:t>.</w:t>
      </w:r>
    </w:p>
    <w:p w:rsidR="00632AD4" w:rsidRDefault="00647AF1" w:rsidP="00647AF1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51D0">
        <w:rPr>
          <w:color w:val="000000"/>
          <w:sz w:val="28"/>
          <w:szCs w:val="28"/>
        </w:rPr>
        <w:t xml:space="preserve">В практической части </w:t>
      </w:r>
      <w:r w:rsidR="009A02AD">
        <w:rPr>
          <w:color w:val="000000"/>
          <w:sz w:val="28"/>
          <w:szCs w:val="28"/>
        </w:rPr>
        <w:t xml:space="preserve">обосновывается важность развития на занятиях по русскому языку как иностранному речевых умений. </w:t>
      </w:r>
    </w:p>
    <w:p w:rsidR="00647AF1" w:rsidRPr="00A16C79" w:rsidRDefault="009A02AD" w:rsidP="00647AF1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целью обоснования </w:t>
      </w:r>
      <w:r w:rsidR="00632AD4">
        <w:rPr>
          <w:color w:val="000000"/>
          <w:sz w:val="28"/>
          <w:szCs w:val="28"/>
        </w:rPr>
        <w:t xml:space="preserve">необходимости </w:t>
      </w:r>
      <w:r>
        <w:rPr>
          <w:color w:val="000000"/>
          <w:sz w:val="28"/>
          <w:szCs w:val="28"/>
        </w:rPr>
        <w:t xml:space="preserve">создания банка коммуникативных упражнений в </w:t>
      </w:r>
      <w:r w:rsidR="00F109F9">
        <w:rPr>
          <w:color w:val="000000"/>
          <w:sz w:val="28"/>
          <w:szCs w:val="28"/>
        </w:rPr>
        <w:t>работе</w:t>
      </w:r>
      <w:r>
        <w:rPr>
          <w:color w:val="000000"/>
          <w:sz w:val="28"/>
          <w:szCs w:val="28"/>
        </w:rPr>
        <w:t xml:space="preserve"> </w:t>
      </w:r>
      <w:r w:rsidR="00F109F9">
        <w:rPr>
          <w:color w:val="000000"/>
          <w:sz w:val="28"/>
          <w:szCs w:val="28"/>
        </w:rPr>
        <w:t xml:space="preserve">представлены ситуативные упражнения, которые </w:t>
      </w:r>
      <w:r>
        <w:rPr>
          <w:color w:val="000000"/>
          <w:sz w:val="28"/>
          <w:szCs w:val="28"/>
        </w:rPr>
        <w:t>сравниваются с традиционными</w:t>
      </w:r>
      <w:r w:rsidR="00632AD4">
        <w:rPr>
          <w:color w:val="000000"/>
          <w:sz w:val="28"/>
          <w:szCs w:val="28"/>
        </w:rPr>
        <w:t xml:space="preserve">, </w:t>
      </w:r>
      <w:r w:rsidR="00276504">
        <w:rPr>
          <w:color w:val="000000"/>
          <w:sz w:val="28"/>
          <w:szCs w:val="28"/>
        </w:rPr>
        <w:t xml:space="preserve">обосновываются </w:t>
      </w:r>
      <w:r w:rsidR="00632AD4">
        <w:rPr>
          <w:color w:val="000000"/>
          <w:sz w:val="28"/>
          <w:szCs w:val="28"/>
        </w:rPr>
        <w:t xml:space="preserve"> </w:t>
      </w:r>
      <w:r w:rsidR="00276504">
        <w:rPr>
          <w:color w:val="000000"/>
          <w:sz w:val="28"/>
          <w:szCs w:val="28"/>
        </w:rPr>
        <w:t xml:space="preserve">их </w:t>
      </w:r>
      <w:proofErr w:type="gramStart"/>
      <w:r w:rsidR="00276504">
        <w:rPr>
          <w:color w:val="000000"/>
          <w:sz w:val="28"/>
          <w:szCs w:val="28"/>
        </w:rPr>
        <w:t>возможности</w:t>
      </w:r>
      <w:proofErr w:type="gramEnd"/>
      <w:r w:rsidR="00276504">
        <w:rPr>
          <w:color w:val="000000"/>
          <w:sz w:val="28"/>
          <w:szCs w:val="28"/>
        </w:rPr>
        <w:t xml:space="preserve"> в активизации познавательной деятельности обучаемых, </w:t>
      </w:r>
      <w:r w:rsidR="00632AD4">
        <w:rPr>
          <w:color w:val="000000"/>
          <w:sz w:val="28"/>
          <w:szCs w:val="28"/>
        </w:rPr>
        <w:t xml:space="preserve">указываются основные </w:t>
      </w:r>
      <w:r w:rsidR="00632AD4" w:rsidRPr="00A16C79">
        <w:rPr>
          <w:sz w:val="28"/>
          <w:szCs w:val="28"/>
        </w:rPr>
        <w:t xml:space="preserve">требования </w:t>
      </w:r>
      <w:r w:rsidR="00276504" w:rsidRPr="00A16C79">
        <w:rPr>
          <w:rFonts w:eastAsia="Calibri"/>
          <w:sz w:val="28"/>
          <w:szCs w:val="28"/>
        </w:rPr>
        <w:t>к ситуативным упражнениям</w:t>
      </w:r>
      <w:r w:rsidR="00632AD4" w:rsidRPr="00A16C79">
        <w:rPr>
          <w:sz w:val="28"/>
          <w:szCs w:val="28"/>
        </w:rPr>
        <w:t xml:space="preserve">.   </w:t>
      </w:r>
    </w:p>
    <w:p w:rsidR="00F662E4" w:rsidRDefault="00F662E4" w:rsidP="00F662E4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этой части работы, на основе результатов практикующих преподавателей курса «Русский язык как иностранный» собраны некоторые возможные </w:t>
      </w:r>
      <w:r w:rsidRPr="00F662E4">
        <w:rPr>
          <w:color w:val="000000"/>
          <w:sz w:val="28"/>
          <w:szCs w:val="28"/>
        </w:rPr>
        <w:t xml:space="preserve">ситуации (задания) для создания банка коммуникативных упражнений. </w:t>
      </w:r>
      <w:r w:rsidR="000A0C87">
        <w:rPr>
          <w:color w:val="000000"/>
          <w:sz w:val="28"/>
          <w:szCs w:val="28"/>
        </w:rPr>
        <w:t>При их использовании в процессе обучения языку</w:t>
      </w:r>
      <w:r w:rsidRPr="00F662E4">
        <w:rPr>
          <w:color w:val="000000"/>
          <w:sz w:val="28"/>
          <w:szCs w:val="28"/>
        </w:rPr>
        <w:t xml:space="preserve"> </w:t>
      </w:r>
      <w:r w:rsidR="000A0C87">
        <w:rPr>
          <w:color w:val="000000"/>
          <w:sz w:val="28"/>
          <w:szCs w:val="28"/>
        </w:rPr>
        <w:t>об</w:t>
      </w:r>
      <w:r w:rsidRPr="00F662E4">
        <w:rPr>
          <w:color w:val="000000"/>
          <w:sz w:val="28"/>
          <w:szCs w:val="28"/>
        </w:rPr>
        <w:t>уча</w:t>
      </w:r>
      <w:r w:rsidR="000A0C87">
        <w:rPr>
          <w:color w:val="000000"/>
          <w:sz w:val="28"/>
          <w:szCs w:val="28"/>
        </w:rPr>
        <w:t>ю</w:t>
      </w:r>
      <w:r w:rsidRPr="00F662E4">
        <w:rPr>
          <w:color w:val="000000"/>
          <w:sz w:val="28"/>
          <w:szCs w:val="28"/>
        </w:rPr>
        <w:t>щиеся приобрет</w:t>
      </w:r>
      <w:r w:rsidR="000A0C87">
        <w:rPr>
          <w:color w:val="000000"/>
          <w:sz w:val="28"/>
          <w:szCs w:val="28"/>
        </w:rPr>
        <w:t>у</w:t>
      </w:r>
      <w:r w:rsidRPr="00F662E4">
        <w:rPr>
          <w:color w:val="000000"/>
          <w:sz w:val="28"/>
          <w:szCs w:val="28"/>
        </w:rPr>
        <w:t>т самые важные качества общения –</w:t>
      </w:r>
      <w:r w:rsidR="000A0C87">
        <w:rPr>
          <w:color w:val="000000"/>
          <w:sz w:val="28"/>
          <w:szCs w:val="28"/>
        </w:rPr>
        <w:t xml:space="preserve"> </w:t>
      </w:r>
      <w:r w:rsidRPr="00F662E4">
        <w:rPr>
          <w:color w:val="000000"/>
          <w:sz w:val="28"/>
          <w:szCs w:val="28"/>
        </w:rPr>
        <w:t xml:space="preserve">отсутствие </w:t>
      </w:r>
      <w:r w:rsidR="000A0C87">
        <w:rPr>
          <w:color w:val="000000"/>
          <w:sz w:val="28"/>
          <w:szCs w:val="28"/>
        </w:rPr>
        <w:t>страха перед необходимостью высказаться</w:t>
      </w:r>
      <w:r w:rsidRPr="00F662E4">
        <w:rPr>
          <w:color w:val="000000"/>
          <w:sz w:val="28"/>
          <w:szCs w:val="28"/>
        </w:rPr>
        <w:t xml:space="preserve"> </w:t>
      </w:r>
      <w:r w:rsidR="000A0C87">
        <w:rPr>
          <w:color w:val="000000"/>
          <w:sz w:val="28"/>
          <w:szCs w:val="28"/>
        </w:rPr>
        <w:t>на русском</w:t>
      </w:r>
      <w:r w:rsidRPr="00F662E4">
        <w:rPr>
          <w:color w:val="000000"/>
          <w:sz w:val="28"/>
          <w:szCs w:val="28"/>
        </w:rPr>
        <w:t xml:space="preserve"> языке, умение ориентироваться в ситуации.</w:t>
      </w:r>
    </w:p>
    <w:p w:rsidR="00593631" w:rsidRDefault="00593631" w:rsidP="00593631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 внедрении ситуативных упражнений в процесс обучения необходимо помнить: </w:t>
      </w:r>
    </w:p>
    <w:p w:rsidR="00593631" w:rsidRDefault="00593631" w:rsidP="0059363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желательно поощрять активность обучаемых, регулировать (увеличивать) частоту их высказываний;</w:t>
      </w:r>
    </w:p>
    <w:p w:rsidR="00593631" w:rsidRDefault="00593631" w:rsidP="0059363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контролировать высказывания с целью выявления возможных ошибок и своевременной их корректировки;</w:t>
      </w:r>
    </w:p>
    <w:p w:rsidR="00593631" w:rsidRDefault="00593631" w:rsidP="00593631">
      <w:pPr>
        <w:pStyle w:val="a3"/>
        <w:numPr>
          <w:ilvl w:val="0"/>
          <w:numId w:val="13"/>
        </w:numPr>
        <w:shd w:val="clear" w:color="auto" w:fill="FFFFFF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атмосферу доброжелательности для успешного овладения русским языком.</w:t>
      </w:r>
    </w:p>
    <w:p w:rsidR="00593631" w:rsidRPr="00F662E4" w:rsidRDefault="00593631" w:rsidP="00593631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Следует отметить: успешность в овладении русским языком как иностранным при использовании коммуникативных упражнений </w:t>
      </w:r>
      <w:r w:rsidRPr="000C6116">
        <w:rPr>
          <w:color w:val="000000"/>
          <w:sz w:val="28"/>
          <w:szCs w:val="28"/>
        </w:rPr>
        <w:t xml:space="preserve"> во многом зависит от индивидуальных особенн</w:t>
      </w:r>
      <w:r>
        <w:rPr>
          <w:color w:val="000000"/>
          <w:sz w:val="28"/>
          <w:szCs w:val="28"/>
        </w:rPr>
        <w:t>о</w:t>
      </w:r>
      <w:r w:rsidRPr="000C6116">
        <w:rPr>
          <w:color w:val="000000"/>
          <w:sz w:val="28"/>
          <w:szCs w:val="28"/>
        </w:rPr>
        <w:t xml:space="preserve">стей </w:t>
      </w:r>
      <w:r>
        <w:rPr>
          <w:color w:val="000000"/>
          <w:sz w:val="28"/>
          <w:szCs w:val="28"/>
        </w:rPr>
        <w:t>об</w:t>
      </w:r>
      <w:r w:rsidRPr="000C6116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емых</w:t>
      </w:r>
      <w:r w:rsidRPr="000C6116">
        <w:rPr>
          <w:color w:val="000000"/>
          <w:sz w:val="28"/>
          <w:szCs w:val="28"/>
        </w:rPr>
        <w:t xml:space="preserve">, уровня их </w:t>
      </w:r>
      <w:r>
        <w:rPr>
          <w:color w:val="000000"/>
          <w:sz w:val="28"/>
          <w:szCs w:val="28"/>
        </w:rPr>
        <w:t>подготовленности</w:t>
      </w:r>
      <w:r w:rsidRPr="000C611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готовности к овладению языком. </w:t>
      </w:r>
    </w:p>
    <w:p w:rsidR="00593631" w:rsidRPr="00593631" w:rsidRDefault="00E1415F" w:rsidP="005936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631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593631" w:rsidRPr="00593631">
        <w:rPr>
          <w:rFonts w:ascii="Times New Roman" w:hAnsi="Times New Roman" w:cs="Times New Roman"/>
          <w:color w:val="000000"/>
          <w:sz w:val="28"/>
          <w:szCs w:val="28"/>
        </w:rPr>
        <w:t>в итогов</w:t>
      </w:r>
      <w:r w:rsidR="00593631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593631" w:rsidRPr="00593631">
        <w:rPr>
          <w:rFonts w:ascii="Times New Roman" w:hAnsi="Times New Roman" w:cs="Times New Roman"/>
          <w:color w:val="000000"/>
          <w:sz w:val="28"/>
          <w:szCs w:val="28"/>
        </w:rPr>
        <w:t xml:space="preserve"> работ</w:t>
      </w:r>
      <w:r w:rsidR="0059363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93631" w:rsidRPr="00593631">
        <w:rPr>
          <w:rFonts w:ascii="Times New Roman" w:hAnsi="Times New Roman" w:cs="Times New Roman"/>
          <w:color w:val="000000"/>
          <w:sz w:val="28"/>
          <w:szCs w:val="28"/>
        </w:rPr>
        <w:t xml:space="preserve"> «Речевые ситуации при изучении </w:t>
      </w:r>
      <w:r w:rsidR="0059363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93631" w:rsidRPr="00593631">
        <w:rPr>
          <w:rFonts w:ascii="Times New Roman" w:hAnsi="Times New Roman" w:cs="Times New Roman"/>
          <w:color w:val="000000"/>
          <w:sz w:val="28"/>
          <w:szCs w:val="28"/>
        </w:rPr>
        <w:t xml:space="preserve">усского языка как иностранного» </w:t>
      </w:r>
      <w:r w:rsidR="0059363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93631" w:rsidRPr="00593631">
        <w:rPr>
          <w:rFonts w:ascii="Times New Roman" w:hAnsi="Times New Roman" w:cs="Times New Roman"/>
          <w:color w:val="000000"/>
          <w:sz w:val="28"/>
          <w:szCs w:val="28"/>
        </w:rPr>
        <w:t>редставлен</w:t>
      </w:r>
      <w:r w:rsidR="005936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3631" w:rsidRPr="005936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оптимальных методик обучения русскому языку как иностранному, способствующих  более свободно</w:t>
      </w:r>
      <w:r w:rsidR="005936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593631" w:rsidRPr="00593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</w:t>
      </w:r>
      <w:r w:rsidR="00593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ению </w:t>
      </w:r>
      <w:r w:rsidR="00593631" w:rsidRPr="005936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языке, обоснова</w:t>
      </w:r>
      <w:r w:rsidR="00593631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593631" w:rsidRPr="00593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позитивные и отрицательные стороны использования коммуникативного подхода обучения.</w:t>
      </w:r>
    </w:p>
    <w:p w:rsidR="00276504" w:rsidRPr="009251D0" w:rsidRDefault="00276504" w:rsidP="00647AF1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E1C3C" w:rsidRPr="00632AD4" w:rsidRDefault="00CE1C3C" w:rsidP="005317B6">
      <w:pPr>
        <w:spacing w:after="240" w:line="360" w:lineRule="auto"/>
        <w:ind w:firstLine="709"/>
        <w:jc w:val="both"/>
        <w:rPr>
          <w:rFonts w:ascii="Times New Roman" w:hAnsi="Times New Roman" w:cs="Times New Roman"/>
          <w:highlight w:val="magenta"/>
        </w:rPr>
      </w:pPr>
    </w:p>
    <w:p w:rsidR="00025982" w:rsidRPr="00632AD4" w:rsidRDefault="00025982" w:rsidP="005317B6">
      <w:pPr>
        <w:spacing w:after="240" w:line="360" w:lineRule="auto"/>
        <w:ind w:firstLine="709"/>
        <w:jc w:val="both"/>
        <w:rPr>
          <w:rFonts w:ascii="Times New Roman" w:hAnsi="Times New Roman" w:cs="Times New Roman"/>
          <w:highlight w:val="magenta"/>
        </w:rPr>
      </w:pPr>
    </w:p>
    <w:p w:rsidR="00025982" w:rsidRPr="00632AD4" w:rsidRDefault="00025982" w:rsidP="005317B6">
      <w:pPr>
        <w:spacing w:after="240" w:line="360" w:lineRule="auto"/>
        <w:ind w:firstLine="709"/>
        <w:jc w:val="both"/>
        <w:rPr>
          <w:rFonts w:ascii="Times New Roman" w:hAnsi="Times New Roman" w:cs="Times New Roman"/>
          <w:highlight w:val="magenta"/>
        </w:rPr>
      </w:pPr>
    </w:p>
    <w:p w:rsidR="00025982" w:rsidRPr="00632AD4" w:rsidRDefault="00025982" w:rsidP="005317B6">
      <w:pPr>
        <w:spacing w:after="240" w:line="360" w:lineRule="auto"/>
        <w:ind w:firstLine="709"/>
        <w:jc w:val="both"/>
        <w:rPr>
          <w:rFonts w:ascii="Times New Roman" w:hAnsi="Times New Roman" w:cs="Times New Roman"/>
          <w:highlight w:val="magenta"/>
        </w:rPr>
      </w:pPr>
    </w:p>
    <w:p w:rsidR="00025982" w:rsidRPr="00632AD4" w:rsidRDefault="00025982" w:rsidP="005317B6">
      <w:pPr>
        <w:spacing w:after="240" w:line="360" w:lineRule="auto"/>
        <w:ind w:firstLine="709"/>
        <w:jc w:val="both"/>
        <w:rPr>
          <w:rFonts w:ascii="Times New Roman" w:hAnsi="Times New Roman" w:cs="Times New Roman"/>
          <w:highlight w:val="magenta"/>
        </w:rPr>
      </w:pPr>
    </w:p>
    <w:p w:rsidR="00025982" w:rsidRPr="00632AD4" w:rsidRDefault="00025982" w:rsidP="005317B6">
      <w:pPr>
        <w:spacing w:after="240" w:line="360" w:lineRule="auto"/>
        <w:ind w:firstLine="709"/>
        <w:jc w:val="both"/>
        <w:rPr>
          <w:rFonts w:ascii="Times New Roman" w:hAnsi="Times New Roman" w:cs="Times New Roman"/>
          <w:highlight w:val="magenta"/>
        </w:rPr>
      </w:pPr>
    </w:p>
    <w:p w:rsidR="00025982" w:rsidRPr="00632AD4" w:rsidRDefault="00025982" w:rsidP="005317B6">
      <w:pPr>
        <w:spacing w:after="240" w:line="360" w:lineRule="auto"/>
        <w:ind w:firstLine="709"/>
        <w:jc w:val="both"/>
        <w:rPr>
          <w:rFonts w:ascii="Times New Roman" w:hAnsi="Times New Roman" w:cs="Times New Roman"/>
          <w:highlight w:val="magenta"/>
        </w:rPr>
      </w:pPr>
    </w:p>
    <w:p w:rsidR="00CE1C3C" w:rsidRPr="00632AD4" w:rsidRDefault="00CE1C3C" w:rsidP="00CE1C3C">
      <w:pPr>
        <w:rPr>
          <w:rFonts w:ascii="Times New Roman" w:hAnsi="Times New Roman" w:cs="Times New Roman"/>
          <w:highlight w:val="magenta"/>
        </w:rPr>
      </w:pPr>
    </w:p>
    <w:p w:rsidR="002703B1" w:rsidRDefault="002703B1" w:rsidP="00CE1C3C">
      <w:pPr>
        <w:spacing w:after="0" w:line="35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746F10" w:rsidRPr="0004570C" w:rsidRDefault="00746F10" w:rsidP="00CE1C3C">
      <w:pPr>
        <w:spacing w:after="0" w:line="35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07AE" w:rsidRDefault="007C07AE" w:rsidP="00DA7DAE">
      <w:pPr>
        <w:pStyle w:val="a4"/>
        <w:spacing w:after="0"/>
      </w:pPr>
    </w:p>
    <w:p w:rsidR="00AB13C3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Азимов Э.Г., Щукин А.Н. С</w:t>
      </w:r>
      <w:r w:rsidR="00100D6E"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ловарь методических терминов. М.: Икар, 2009.</w:t>
      </w:r>
    </w:p>
    <w:p w:rsidR="00100D6E" w:rsidRPr="0062394A" w:rsidRDefault="00100D6E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Акишина</w:t>
      </w:r>
      <w:proofErr w:type="spellEnd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</w:t>
      </w:r>
      <w:proofErr w:type="spellStart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Жаркова</w:t>
      </w:r>
      <w:proofErr w:type="spellEnd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Т.Л. Игры на уроках русского языка. М</w:t>
      </w:r>
      <w:r w:rsidR="007B3BB6"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.: Русский язык, 1988.</w:t>
      </w:r>
    </w:p>
    <w:p w:rsidR="00100D6E" w:rsidRPr="0062394A" w:rsidRDefault="00100D6E" w:rsidP="0062394A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40" w:line="36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Акишина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А.А., Каган О.Е. Учимся учить. Для преподавателей русского языка как иностранного. М., 2002</w:t>
      </w:r>
    </w:p>
    <w:p w:rsidR="00100D6E" w:rsidRPr="0062394A" w:rsidRDefault="00AB13C3" w:rsidP="0062394A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Антонова В.Е., Нахабина М.М., Толстых А.А. Типовой тест по русскому языку как иностранному. Базовый уровень. Общее владение: </w:t>
      </w:r>
      <w:r w:rsidR="00100D6E" w:rsidRPr="0062394A">
        <w:rPr>
          <w:rFonts w:ascii="Times New Roman" w:eastAsia="Calibri" w:hAnsi="Times New Roman" w:cs="Times New Roman"/>
          <w:sz w:val="28"/>
          <w:szCs w:val="28"/>
        </w:rPr>
        <w:t>Новая версия. М.; СПб, 2004.</w:t>
      </w:r>
    </w:p>
    <w:p w:rsidR="00100D6E" w:rsidRPr="0062394A" w:rsidRDefault="00100D6E" w:rsidP="0062394A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4A">
        <w:rPr>
          <w:rFonts w:ascii="Times New Roman" w:eastAsia="Calibri" w:hAnsi="Times New Roman" w:cs="Times New Roman"/>
          <w:sz w:val="28"/>
          <w:szCs w:val="28"/>
        </w:rPr>
        <w:t>Антонова В.Е. и др. Дорога в Россию: Элементарный уровень. Базовый уровень. СПб, 2009.</w:t>
      </w:r>
    </w:p>
    <w:p w:rsidR="00AB13C3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4A">
        <w:rPr>
          <w:rFonts w:ascii="Times New Roman" w:eastAsia="Calibri" w:hAnsi="Times New Roman" w:cs="Times New Roman"/>
          <w:sz w:val="28"/>
          <w:szCs w:val="28"/>
        </w:rPr>
        <w:t>Ахмедова М. Х. Роль ситуативно-коммуникативных упражнений в развитии иноязычной речи учащихся. – Т.: Издательство «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EtremumPress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», 2014. </w:t>
      </w:r>
    </w:p>
    <w:p w:rsidR="00DA7DAE" w:rsidRPr="0062394A" w:rsidRDefault="00DA7DAE" w:rsidP="0062394A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40" w:line="36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Балыхина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Т.М. Методика преподавания русского языка как неродного (нового): </w:t>
      </w: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Учеб</w:t>
      </w:r>
      <w:proofErr w:type="gram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.п</w:t>
      </w:r>
      <w:proofErr w:type="gram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особие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. М., 2010.</w:t>
      </w:r>
    </w:p>
    <w:p w:rsidR="007B3BB6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Вохмина Л.Л. Хочешь говорить - говори. 300 упражнений по обучению устной речи. </w:t>
      </w:r>
      <w:r w:rsidR="007B3BB6"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М.: Русский язык, 2015.</w:t>
      </w:r>
    </w:p>
    <w:p w:rsidR="00B74010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Вятютнев</w:t>
      </w:r>
      <w:proofErr w:type="spellEnd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М.Н. и др. Горизонт-2.Учебник русского языка. </w:t>
      </w:r>
      <w:r w:rsidR="007B3BB6" w:rsidRPr="0062394A">
        <w:rPr>
          <w:rFonts w:ascii="Times New Roman" w:hAnsi="Times New Roman" w:cs="Times New Roman"/>
          <w:sz w:val="28"/>
          <w:shd w:val="clear" w:color="auto" w:fill="FFFFFF"/>
        </w:rPr>
        <w:t>М.: Русский язык, 1988.</w:t>
      </w:r>
    </w:p>
    <w:p w:rsidR="00B74010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Давер</w:t>
      </w:r>
      <w:proofErr w:type="spellEnd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Грамматические рифмовки Русский язык за рубежом, 1989, </w:t>
      </w:r>
    </w:p>
    <w:p w:rsidR="003152A5" w:rsidRPr="0062394A" w:rsidRDefault="00DA7DAE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Дмитриева Д.Д.  Виды упражнений для обучения устной речи на занятиях русскому языку как иностранному (на начальном этапе обучения). Карельский научный журнал, 2018.Т.7.№1 </w:t>
      </w:r>
    </w:p>
    <w:p w:rsidR="003152A5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Журавлева Л.С. и др. Русский язык. Практический курс. Учебник русского яз</w:t>
      </w:r>
      <w:r w:rsidR="00B74010"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ыка для иностранных учащихся. М</w:t>
      </w:r>
      <w:r w:rsidR="003152A5" w:rsidRPr="0062394A">
        <w:rPr>
          <w:rFonts w:ascii="Times New Roman" w:hAnsi="Times New Roman" w:cs="Times New Roman"/>
          <w:sz w:val="28"/>
          <w:szCs w:val="28"/>
          <w:shd w:val="clear" w:color="auto" w:fill="FFFAE7"/>
        </w:rPr>
        <w:t xml:space="preserve">.: </w:t>
      </w:r>
      <w:proofErr w:type="spellStart"/>
      <w:r w:rsidR="003152A5" w:rsidRPr="0062394A">
        <w:rPr>
          <w:rFonts w:ascii="Times New Roman" w:hAnsi="Times New Roman" w:cs="Times New Roman"/>
          <w:sz w:val="28"/>
          <w:szCs w:val="28"/>
          <w:shd w:val="clear" w:color="auto" w:fill="FFFAE7"/>
        </w:rPr>
        <w:t>Арис</w:t>
      </w:r>
      <w:proofErr w:type="spellEnd"/>
      <w:r w:rsidR="003152A5" w:rsidRPr="0062394A">
        <w:rPr>
          <w:rFonts w:ascii="Times New Roman" w:hAnsi="Times New Roman" w:cs="Times New Roman"/>
          <w:sz w:val="28"/>
          <w:szCs w:val="28"/>
          <w:shd w:val="clear" w:color="auto" w:fill="FFFAE7"/>
        </w:rPr>
        <w:t xml:space="preserve"> лингва,</w:t>
      </w:r>
      <w:r w:rsidR="003152A5"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1993.</w:t>
      </w:r>
    </w:p>
    <w:p w:rsidR="003152A5" w:rsidRPr="0062394A" w:rsidRDefault="00DA7DAE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Захарова Е. А. Коммуникативное обучение иностранному языку и его практическая значимость // Молодой ученый. — 2016. — №5. </w:t>
      </w:r>
    </w:p>
    <w:p w:rsidR="003152A5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Зимняя И.А. Психология обучения неродному языку. </w:t>
      </w:r>
      <w:r w:rsidR="003152A5" w:rsidRPr="0062394A">
        <w:rPr>
          <w:rFonts w:ascii="Times New Roman" w:hAnsi="Times New Roman" w:cs="Times New Roman"/>
          <w:sz w:val="28"/>
          <w:shd w:val="clear" w:color="auto" w:fill="FFFFFF"/>
        </w:rPr>
        <w:t>М.: Русский язык, 1989.</w:t>
      </w:r>
    </w:p>
    <w:p w:rsidR="003152A5" w:rsidRPr="0062394A" w:rsidRDefault="003152A5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hAnsi="Times New Roman" w:cs="Times New Roman"/>
          <w:bCs/>
          <w:sz w:val="28"/>
          <w:szCs w:val="28"/>
        </w:rPr>
        <w:t>Иванова</w:t>
      </w:r>
      <w:r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394A">
        <w:rPr>
          <w:rFonts w:ascii="Times New Roman" w:hAnsi="Times New Roman" w:cs="Times New Roman"/>
          <w:bCs/>
          <w:sz w:val="28"/>
          <w:szCs w:val="28"/>
        </w:rPr>
        <w:t>Т</w:t>
      </w:r>
      <w:r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2394A">
        <w:rPr>
          <w:rFonts w:ascii="Times New Roman" w:hAnsi="Times New Roman" w:cs="Times New Roman"/>
          <w:bCs/>
          <w:sz w:val="28"/>
          <w:szCs w:val="28"/>
        </w:rPr>
        <w:t>М</w:t>
      </w:r>
      <w:r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 вопросу о системном подходе в методике преподавания </w:t>
      </w:r>
      <w:r w:rsidRPr="0062394A">
        <w:rPr>
          <w:rFonts w:ascii="Times New Roman" w:hAnsi="Times New Roman" w:cs="Times New Roman"/>
          <w:bCs/>
          <w:sz w:val="28"/>
          <w:szCs w:val="28"/>
        </w:rPr>
        <w:t>русского</w:t>
      </w:r>
      <w:r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394A">
        <w:rPr>
          <w:rFonts w:ascii="Times New Roman" w:hAnsi="Times New Roman" w:cs="Times New Roman"/>
          <w:bCs/>
          <w:sz w:val="28"/>
          <w:szCs w:val="28"/>
        </w:rPr>
        <w:t>языка</w:t>
      </w:r>
      <w:r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394A">
        <w:rPr>
          <w:rFonts w:ascii="Times New Roman" w:hAnsi="Times New Roman" w:cs="Times New Roman"/>
          <w:bCs/>
          <w:sz w:val="28"/>
          <w:szCs w:val="28"/>
        </w:rPr>
        <w:t>как</w:t>
      </w:r>
      <w:r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394A">
        <w:rPr>
          <w:rFonts w:ascii="Times New Roman" w:hAnsi="Times New Roman" w:cs="Times New Roman"/>
          <w:bCs/>
          <w:sz w:val="28"/>
          <w:szCs w:val="28"/>
        </w:rPr>
        <w:t>иностранного</w:t>
      </w:r>
      <w:r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 примере </w:t>
      </w:r>
      <w:r w:rsidRPr="0062394A">
        <w:rPr>
          <w:rFonts w:ascii="Times New Roman" w:hAnsi="Times New Roman" w:cs="Times New Roman"/>
          <w:bCs/>
          <w:sz w:val="28"/>
          <w:szCs w:val="28"/>
        </w:rPr>
        <w:t>русской</w:t>
      </w:r>
      <w:r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лексики) // Учёные записки. 2012</w:t>
      </w:r>
      <w:r w:rsidRPr="0062394A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. — №2.</w:t>
      </w:r>
    </w:p>
    <w:p w:rsidR="003152A5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Климентенко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 А. Д. Некоторые вопросы системы упражнений, обучающих умению выражать свои мысли на иностранном языке. </w:t>
      </w:r>
      <w:proofErr w:type="gramStart"/>
      <w:r w:rsidRPr="0062394A">
        <w:rPr>
          <w:rFonts w:ascii="Times New Roman" w:eastAsia="Calibri" w:hAnsi="Times New Roman" w:cs="Times New Roman"/>
          <w:sz w:val="28"/>
          <w:szCs w:val="28"/>
        </w:rPr>
        <w:t>–В</w:t>
      </w:r>
      <w:proofErr w:type="gram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 кн. Актуальные вопросы обучения 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иностр.языкам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 в средней школ</w:t>
      </w:r>
      <w:r w:rsidR="00100D6E" w:rsidRPr="0062394A">
        <w:rPr>
          <w:rFonts w:ascii="Times New Roman" w:eastAsia="Calibri" w:hAnsi="Times New Roman" w:cs="Times New Roman"/>
          <w:sz w:val="28"/>
          <w:szCs w:val="28"/>
        </w:rPr>
        <w:t>е. –М.: педагогика, 1993.</w:t>
      </w:r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152A5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Крючкова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Л.С., </w:t>
      </w: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Мощинская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Н.В. Практическая методика обучения русскому языку как иностранному: </w:t>
      </w: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учеб</w:t>
      </w:r>
      <w:proofErr w:type="gram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.п</w:t>
      </w:r>
      <w:proofErr w:type="gram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особие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по спец. «Русский язык и культура речи», «Русский язык как иностранный»: рек. УМО вузов. 2</w:t>
      </w:r>
      <w:r w:rsidR="003152A5"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-е изд. М.: Флинта: Наука, 2011.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Крючкова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 Л.С. Практическая методика обучения русскому языку как иностранному. Учебное пособие для начинающего преподавателя, для студентов-филологов и лингвистов, специализирующихся по РКИ./ Л.С. 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Крючкова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, Н.В. 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Мощинская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>. – М.: Флинта: Наука, 2009</w:t>
      </w:r>
      <w:r w:rsidR="0062394A" w:rsidRPr="006239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Китайгородская Г.А. и др. Мосты доверия. Интенсивный курс русского языка Учебник. Книга для преподавателей. </w:t>
      </w:r>
      <w:r w:rsidR="0062394A" w:rsidRPr="0062394A">
        <w:rPr>
          <w:rFonts w:ascii="Times New Roman" w:hAnsi="Times New Roman" w:cs="Times New Roman"/>
          <w:bCs/>
          <w:sz w:val="28"/>
          <w:szCs w:val="28"/>
        </w:rPr>
        <w:t>М</w:t>
      </w:r>
      <w:r w:rsidR="0062394A"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</w:t>
      </w:r>
      <w:r w:rsidR="0062394A" w:rsidRPr="0062394A">
        <w:rPr>
          <w:rFonts w:ascii="Times New Roman" w:hAnsi="Times New Roman" w:cs="Times New Roman"/>
          <w:bCs/>
          <w:sz w:val="28"/>
          <w:szCs w:val="28"/>
        </w:rPr>
        <w:t>Русский</w:t>
      </w:r>
      <w:r w:rsidR="0062394A"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394A" w:rsidRPr="0062394A">
        <w:rPr>
          <w:rFonts w:ascii="Times New Roman" w:hAnsi="Times New Roman" w:cs="Times New Roman"/>
          <w:bCs/>
          <w:sz w:val="28"/>
          <w:szCs w:val="28"/>
        </w:rPr>
        <w:t>язык</w:t>
      </w:r>
      <w:r w:rsidR="0062394A"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>, 1993.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pacing w:val="-8"/>
          <w:sz w:val="28"/>
          <w:szCs w:val="28"/>
        </w:rPr>
        <w:t>Методика преподавания русского языка как иностранного / Митрофанова О.Д., Костомаров В.Г. и др. М., 1990.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Леонтьев А.А. Психолингвистические единицы и порождение речевого высказывания. – М., 1969.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Миролюбов А. А. Разработка теоретических вопросов системы упражнений в методике обучения иностранным языкам. </w:t>
      </w:r>
      <w:proofErr w:type="gramStart"/>
      <w:r w:rsidRPr="0062394A">
        <w:rPr>
          <w:rFonts w:ascii="Times New Roman" w:eastAsia="Calibri" w:hAnsi="Times New Roman" w:cs="Times New Roman"/>
          <w:sz w:val="28"/>
          <w:szCs w:val="28"/>
        </w:rPr>
        <w:t>–И</w:t>
      </w:r>
      <w:proofErr w:type="gramEnd"/>
      <w:r w:rsidRPr="0062394A">
        <w:rPr>
          <w:rFonts w:ascii="Times New Roman" w:eastAsia="Calibri" w:hAnsi="Times New Roman" w:cs="Times New Roman"/>
          <w:sz w:val="28"/>
          <w:szCs w:val="28"/>
        </w:rPr>
        <w:t>ностранные языки в школе. М.,2002. № 6</w:t>
      </w:r>
      <w:r w:rsidR="0062394A" w:rsidRPr="0062394A">
        <w:rPr>
          <w:rFonts w:ascii="Times New Roman" w:eastAsia="Calibri" w:hAnsi="Times New Roman" w:cs="Times New Roman"/>
          <w:sz w:val="28"/>
          <w:szCs w:val="28"/>
        </w:rPr>
        <w:t>.</w:t>
      </w:r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Маслыко</w:t>
      </w:r>
      <w:proofErr w:type="spellEnd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и др. Настольная книга преподавателя инос</w:t>
      </w:r>
      <w:r w:rsidR="0062394A"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транного языка. 4- е изд. Минск.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Пассов Е.И. Основы коммуникативной методики обучени</w:t>
      </w:r>
      <w:r w:rsidR="00100D6E"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иноязычному общению. М.: 1989.</w:t>
      </w: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Пассов Е.И. Коммуникативный метод обучения иноязычному говорению. М.: 1991.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Пассов, Е. И. Коммуникативное иноязычное образование: готовим к диалогу культур [Текст]: Пособие для учителей учреждений, обеспечивающих получение общего среднего образования / Е. И. Пассов; Мн.: Лексис, 2003. 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Пассов, Е.И. Основы коммуникативной теории и технологии иноязычного образования: методическое пособие для преподавателей русского языка как иностранного / Е.И. Пассов, Н.Е. 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Кузовлева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. — М.: Русский язык. Курсы, 2010. 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Пассов Е.И. </w:t>
      </w:r>
      <w:proofErr w:type="spellStart"/>
      <w:r w:rsidRPr="0062394A">
        <w:rPr>
          <w:rFonts w:ascii="Times New Roman" w:eastAsia="Calibri" w:hAnsi="Times New Roman" w:cs="Times New Roman"/>
          <w:spacing w:val="-7"/>
          <w:sz w:val="28"/>
          <w:szCs w:val="28"/>
        </w:rPr>
        <w:t>Коммуникативность</w:t>
      </w:r>
      <w:proofErr w:type="spellEnd"/>
      <w:r w:rsidRPr="0062394A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: прошлое, настоящее, будущее// </w:t>
      </w:r>
      <w:r w:rsidRPr="0062394A">
        <w:rPr>
          <w:rFonts w:ascii="Times New Roman" w:eastAsia="Calibri" w:hAnsi="Times New Roman" w:cs="Times New Roman"/>
          <w:sz w:val="28"/>
          <w:szCs w:val="28"/>
        </w:rPr>
        <w:t>Русский язык за рубежом. 2009. № 5.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язык для всех: «Давайте поговорим». Пособие по развитию речи. / Сост. </w:t>
      </w:r>
      <w:proofErr w:type="spellStart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Б.Г.Анпилогова</w:t>
      </w:r>
      <w:proofErr w:type="spellEnd"/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др./ Под ред. В.Г.Костомарова. </w:t>
      </w:r>
      <w:r w:rsidR="0062394A" w:rsidRPr="0062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М.: Русский язык, 1988. 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Сосенко Э. Ю. Коммуникативные подготовительные упражнения. </w:t>
      </w:r>
      <w:proofErr w:type="gramStart"/>
      <w:r w:rsidRPr="0062394A">
        <w:rPr>
          <w:rFonts w:ascii="Times New Roman" w:eastAsia="Calibri" w:hAnsi="Times New Roman" w:cs="Times New Roman"/>
          <w:sz w:val="28"/>
          <w:szCs w:val="28"/>
        </w:rPr>
        <w:t>–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62394A">
        <w:rPr>
          <w:rFonts w:ascii="Times New Roman" w:eastAsia="Calibri" w:hAnsi="Times New Roman" w:cs="Times New Roman"/>
          <w:sz w:val="28"/>
          <w:szCs w:val="28"/>
        </w:rPr>
        <w:t>.:Русский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 язык,1979. 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z w:val="28"/>
          <w:szCs w:val="28"/>
        </w:rPr>
        <w:t>Традиции и новации в профессиональной деятельности преподавателя русского языка как иностранного: Учеб. монография</w:t>
      </w:r>
      <w:proofErr w:type="gramStart"/>
      <w:r w:rsidRPr="0062394A">
        <w:rPr>
          <w:rFonts w:ascii="Times New Roman" w:eastAsia="Calibri" w:hAnsi="Times New Roman" w:cs="Times New Roman"/>
          <w:sz w:val="28"/>
          <w:szCs w:val="28"/>
        </w:rPr>
        <w:t>/П</w:t>
      </w:r>
      <w:proofErr w:type="gram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од общей ред. С.А. 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Хаврониной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>, Т.М. 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Балыхиной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>. М., 2002.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Хрестоматия по методике преподавания русского языка как иностранного / составители: Л.В. Московкин, А.Н. Щукин. – М.: Русский язык. – 2010.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Чеснокова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>, М.П. Методика преподавания русского языка как иностранного: учеб</w:t>
      </w:r>
      <w:proofErr w:type="gramStart"/>
      <w:r w:rsidRPr="0062394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2394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особие / М.П. 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Чеснокова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. – 2 изд., </w:t>
      </w:r>
      <w:proofErr w:type="spellStart"/>
      <w:r w:rsidRPr="0062394A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62394A">
        <w:rPr>
          <w:rFonts w:ascii="Times New Roman" w:eastAsia="Calibri" w:hAnsi="Times New Roman" w:cs="Times New Roman"/>
          <w:sz w:val="28"/>
          <w:szCs w:val="28"/>
        </w:rPr>
        <w:t xml:space="preserve">. – М.: МАДИ, 2015. 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z w:val="28"/>
          <w:szCs w:val="28"/>
        </w:rPr>
        <w:t>Щукин Методика преподавания русского языка как иностранного. – М., 2003.</w:t>
      </w:r>
    </w:p>
    <w:p w:rsidR="0062394A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Щукин А.Н. Современные интенсивные методы и технологии обучения иностранным языкам: </w:t>
      </w: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учеб</w:t>
      </w:r>
      <w:proofErr w:type="gram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.п</w:t>
      </w:r>
      <w:proofErr w:type="gram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особие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. 2-е изд. М.: </w:t>
      </w: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Филоматис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2010. </w:t>
      </w:r>
    </w:p>
    <w:p w:rsidR="00AB13C3" w:rsidRPr="0062394A" w:rsidRDefault="00AB13C3" w:rsidP="0062394A">
      <w:pPr>
        <w:pStyle w:val="a4"/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Щукин А.Н. Обучение иностранным языкам: теория и практика: учеб</w:t>
      </w:r>
      <w:proofErr w:type="gram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п</w:t>
      </w:r>
      <w:proofErr w:type="gram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особие для преподавателей и студентов. 4-е изд. М.: </w:t>
      </w:r>
      <w:proofErr w:type="spellStart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Филоматис</w:t>
      </w:r>
      <w:proofErr w:type="spellEnd"/>
      <w:r w:rsidRPr="0062394A">
        <w:rPr>
          <w:rFonts w:ascii="Times New Roman" w:eastAsia="Calibri" w:hAnsi="Times New Roman" w:cs="Times New Roman"/>
          <w:spacing w:val="-6"/>
          <w:sz w:val="28"/>
          <w:szCs w:val="28"/>
        </w:rPr>
        <w:t>: Омега-Л, 2010</w:t>
      </w:r>
      <w:r w:rsidR="0062394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AB13C3" w:rsidRDefault="00AB13C3" w:rsidP="00DA7DAE">
      <w:pPr>
        <w:spacing w:line="360" w:lineRule="auto"/>
        <w:ind w:left="360"/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:rsidR="00AB13C3" w:rsidRPr="00DA7DAE" w:rsidRDefault="00AB13C3" w:rsidP="00DA7DAE">
      <w:pPr>
        <w:spacing w:line="360" w:lineRule="auto"/>
        <w:ind w:left="36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7DAE" w:rsidRDefault="00DA7DAE" w:rsidP="00DA7DAE">
      <w:pPr>
        <w:spacing w:line="360" w:lineRule="auto"/>
        <w:ind w:left="36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6F6F6"/>
          <w:lang w:eastAsia="ru-RU"/>
        </w:rPr>
      </w:pPr>
    </w:p>
    <w:p w:rsidR="00DA7DAE" w:rsidRPr="00DA7DAE" w:rsidRDefault="00DA7DAE" w:rsidP="00DA7DAE">
      <w:pPr>
        <w:spacing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703B1" w:rsidRPr="002703B1" w:rsidRDefault="002703B1" w:rsidP="00746F10">
      <w:pPr>
        <w:spacing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703B1" w:rsidRDefault="002703B1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7B6" w:rsidRDefault="005317B6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7B6" w:rsidRDefault="005317B6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6F10" w:rsidRDefault="00746F10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344" w:rsidRDefault="00933344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344" w:rsidRDefault="00933344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344" w:rsidRDefault="00933344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344" w:rsidRDefault="00933344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344" w:rsidRDefault="00933344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344" w:rsidRDefault="00933344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344" w:rsidRDefault="00933344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9C0" w:rsidRDefault="00C119C0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9C0" w:rsidRDefault="00C119C0" w:rsidP="00746F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5317B6" w:rsidRDefault="005317B6" w:rsidP="002703B1">
      <w:pPr>
        <w:spacing w:after="0" w:line="35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1C3C" w:rsidRPr="002703B1" w:rsidRDefault="00CE1C3C" w:rsidP="00CE1C3C">
      <w:pPr>
        <w:spacing w:after="0" w:line="35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ПРИЛОЖЕНИЯ</w:t>
      </w:r>
    </w:p>
    <w:p w:rsidR="00CE1C3C" w:rsidRPr="001A65B0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E1C3C" w:rsidRPr="001A65B0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2809875"/>
            <wp:effectExtent l="0" t="0" r="9525" b="9525"/>
            <wp:docPr id="2" name="Рисунок 2" descr="https://cf.ppt-online.org/files/slide/c/cu4wVe2kXQgGH0msREn37AhxCJvDSpIyBoY5dj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c/cu4wVe2kXQgGH0msREn37AhxCJvDSpIyBoY5dj/slide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-63" b="19688"/>
                    <a:stretch/>
                  </pic:blipFill>
                  <pic:spPr bwMode="auto">
                    <a:xfrm>
                      <a:off x="0" y="0"/>
                      <a:ext cx="5589005" cy="281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E1C3C" w:rsidRPr="001A65B0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E1C3C" w:rsidRPr="001A65B0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3810000"/>
            <wp:effectExtent l="0" t="0" r="9525" b="0"/>
            <wp:docPr id="3" name="Рисунок 3" descr="https://present5.com/presentation/151441224_333950274/imag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sent5.com/presentation/151441224_333950274/image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5" t="2146" r="3514" b="20375"/>
                    <a:stretch/>
                  </pic:blipFill>
                  <pic:spPr bwMode="auto">
                    <a:xfrm>
                      <a:off x="0" y="0"/>
                      <a:ext cx="5570992" cy="38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E1C3C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3434" cy="3096883"/>
            <wp:effectExtent l="0" t="0" r="0" b="8890"/>
            <wp:docPr id="4" name="Рисунок 4" descr="https://cf.ppt-online.org/files/slide/m/M6Vm8uq1YSZKQLk7zJXGHRchF2jfeAoxEUTNp9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/slide/m/M6Vm8uq1YSZKQLk7zJXGHRchF2jfeAoxEUTNp9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63" r="-3773" b="26163"/>
                    <a:stretch/>
                  </pic:blipFill>
                  <pic:spPr bwMode="auto">
                    <a:xfrm>
                      <a:off x="0" y="0"/>
                      <a:ext cx="5693434" cy="30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F10" w:rsidRPr="001A65B0" w:rsidRDefault="00746F10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E1C3C" w:rsidRPr="001A65B0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E1C3C" w:rsidRPr="001A65B0" w:rsidRDefault="00CE1C3C" w:rsidP="00CE2F1C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A65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10200" cy="4810125"/>
            <wp:effectExtent l="0" t="0" r="0" b="9525"/>
            <wp:docPr id="5" name="Рисунок 5" descr="https://present5.com/presentation/77460031_429007564/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sent5.com/presentation/77460031_429007564/imag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20" r="4102" b="16666"/>
                    <a:stretch/>
                  </pic:blipFill>
                  <pic:spPr bwMode="auto">
                    <a:xfrm>
                      <a:off x="0" y="0"/>
                      <a:ext cx="54102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E1C3C" w:rsidRPr="001A65B0" w:rsidRDefault="00CE1C3C" w:rsidP="00CE1C3C">
      <w:pPr>
        <w:spacing w:after="0" w:line="353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://900igr.net/up/datas/109102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900igr.net/up/datas/109102/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https://myslide.ru/documents_3/14d599fd52de63cbcac909a697fd96d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yslide.ru/documents_3/14d599fd52de63cbcac909a697fd96d4/img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://900igr.net/up/datas/79573/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900igr.net/up/datas/79573/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00550"/>
            <wp:effectExtent l="0" t="0" r="0" b="0"/>
            <wp:docPr id="11" name="Рисунок 11" descr="https://arhivurokov.ru/kopilka/uploads/user_file_56723ea9e3e90/img_user_file_56723ea9e3e9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rhivurokov.ru/kopilka/uploads/user_file_56723ea9e3e90/img_user_file_56723ea9e3e9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b="13223"/>
                    <a:stretch/>
                  </pic:blipFill>
                  <pic:spPr bwMode="auto">
                    <a:xfrm>
                      <a:off x="0" y="0"/>
                      <a:ext cx="5940425" cy="439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https://myslide.ru/documents_3/f1430ab4f9acee58571814274ea59dde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yslide.ru/documents_3/f1430ab4f9acee58571814274ea59dde/img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1C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6529" cy="4467225"/>
            <wp:effectExtent l="0" t="0" r="3175" b="0"/>
            <wp:docPr id="13" name="Рисунок 13" descr="https://cf.ppt-online.org/files/slide/e/eYbKoCGd85QUr71DkFOvaSTRcsPhA6Wu2NiJqt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cf.ppt-online.org/files/slide/e/eYbKoCGd85QUr71DkFOvaSTRcsPhA6Wu2NiJqt/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l="1924"/>
                    <a:stretch/>
                  </pic:blipFill>
                  <pic:spPr bwMode="auto">
                    <a:xfrm>
                      <a:off x="0" y="0"/>
                      <a:ext cx="5826132" cy="44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C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632" cy="4086225"/>
            <wp:effectExtent l="0" t="0" r="5080" b="0"/>
            <wp:docPr id="14" name="Рисунок 14" descr="https://cf.ppt-online.org/files/slide/s/SqzvdJ8AarP09WxViHo4Elu6MegDmKsRjNfpUk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cf.ppt-online.org/files/slide/s/SqzvdJ8AarP09WxViHo4Elu6MegDmKsRjNfpUk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b="8137"/>
                    <a:stretch/>
                  </pic:blipFill>
                  <pic:spPr bwMode="auto">
                    <a:xfrm>
                      <a:off x="0" y="0"/>
                      <a:ext cx="5940425" cy="40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F1C" w:rsidRPr="001A65B0" w:rsidRDefault="00CE2F1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857625"/>
            <wp:effectExtent l="0" t="0" r="0" b="9525"/>
            <wp:docPr id="15" name="Рисунок 15" descr="https://myslide.ru/documents_3/f1430ab4f9acee58571814274ea59dde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myslide.ru/documents_3/f1430ab4f9acee58571814274ea59dde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b="13462"/>
                    <a:stretch/>
                  </pic:blipFill>
                  <pic:spPr bwMode="auto">
                    <a:xfrm>
                      <a:off x="0" y="0"/>
                      <a:ext cx="5940425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https://avatars.mds.yandex.net/get-pdb/1750162/169d304b-3987-4305-a1bf-b997c39ed74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vatars.mds.yandex.net/get-pdb/1750162/169d304b-3987-4305-a1bf-b997c39ed744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666" cy="3019425"/>
            <wp:effectExtent l="0" t="0" r="0" b="0"/>
            <wp:docPr id="17" name="Рисунок 17" descr="http://схемо.рф/upload/000/u1/2589/fd410d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схемо.рф/upload/000/u1/2589/fd410d3e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3C" w:rsidRPr="001A65B0" w:rsidRDefault="00CE1C3C" w:rsidP="00CE1C3C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4072" cy="3725839"/>
            <wp:effectExtent l="0" t="0" r="0" b="8255"/>
            <wp:docPr id="18" name="Рисунок 18" descr="http://900igr.net/up/datas/142393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900igr.net/up/datas/142393/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t="11656" r="-537" b="4601"/>
                    <a:stretch/>
                  </pic:blipFill>
                  <pic:spPr bwMode="auto">
                    <a:xfrm>
                      <a:off x="0" y="0"/>
                      <a:ext cx="5972315" cy="373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C" w:rsidRPr="00746F10" w:rsidRDefault="00CE1C3C" w:rsidP="00746F10">
      <w:pPr>
        <w:tabs>
          <w:tab w:val="left" w:pos="825"/>
          <w:tab w:val="left" w:pos="5190"/>
        </w:tabs>
        <w:spacing w:after="100" w:afterAutospacing="1" w:line="494" w:lineRule="atLeast"/>
        <w:ind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905375"/>
            <wp:effectExtent l="0" t="0" r="0" b="9525"/>
            <wp:docPr id="19" name="Рисунок 19" descr="http://900igr.net/up/datas/132595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900igr.net/up/datas/132595/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3C" w:rsidRPr="00CE1C3C" w:rsidRDefault="00CE1C3C" w:rsidP="00CE1C3C">
      <w:pPr>
        <w:rPr>
          <w:rFonts w:ascii="Times New Roman" w:hAnsi="Times New Roman" w:cs="Times New Roman"/>
        </w:rPr>
      </w:pPr>
    </w:p>
    <w:sectPr w:rsidR="00CE1C3C" w:rsidRPr="00CE1C3C" w:rsidSect="00832C6F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212" w:rsidRDefault="00676212" w:rsidP="00CE1C3C">
      <w:pPr>
        <w:spacing w:after="0" w:line="240" w:lineRule="auto"/>
      </w:pPr>
      <w:r>
        <w:separator/>
      </w:r>
    </w:p>
  </w:endnote>
  <w:endnote w:type="continuationSeparator" w:id="0">
    <w:p w:rsidR="00676212" w:rsidRDefault="00676212" w:rsidP="00CE1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6855656"/>
      <w:docPartObj>
        <w:docPartGallery w:val="Page Numbers (Bottom of Page)"/>
        <w:docPartUnique/>
      </w:docPartObj>
    </w:sdtPr>
    <w:sdtContent>
      <w:p w:rsidR="00F109F9" w:rsidRDefault="00E21B3C">
        <w:pPr>
          <w:pStyle w:val="aa"/>
          <w:jc w:val="center"/>
        </w:pPr>
        <w:fldSimple w:instr="PAGE   \* MERGEFORMAT">
          <w:r w:rsidR="00E55B7B">
            <w:rPr>
              <w:noProof/>
            </w:rPr>
            <w:t>2</w:t>
          </w:r>
        </w:fldSimple>
      </w:p>
    </w:sdtContent>
  </w:sdt>
  <w:p w:rsidR="00F109F9" w:rsidRDefault="00F109F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212" w:rsidRDefault="00676212" w:rsidP="00CE1C3C">
      <w:pPr>
        <w:spacing w:after="0" w:line="240" w:lineRule="auto"/>
      </w:pPr>
      <w:r>
        <w:separator/>
      </w:r>
    </w:p>
  </w:footnote>
  <w:footnote w:type="continuationSeparator" w:id="0">
    <w:p w:rsidR="00676212" w:rsidRDefault="00676212" w:rsidP="00CE1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B5875"/>
    <w:multiLevelType w:val="hybridMultilevel"/>
    <w:tmpl w:val="B23C2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E3794"/>
    <w:multiLevelType w:val="multilevel"/>
    <w:tmpl w:val="4BD22D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2C382892"/>
    <w:multiLevelType w:val="multilevel"/>
    <w:tmpl w:val="49CEF0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D152747"/>
    <w:multiLevelType w:val="hybridMultilevel"/>
    <w:tmpl w:val="11F41B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6651CC"/>
    <w:multiLevelType w:val="hybridMultilevel"/>
    <w:tmpl w:val="85E4F9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8F71294"/>
    <w:multiLevelType w:val="hybridMultilevel"/>
    <w:tmpl w:val="F20EB2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E9B70E8"/>
    <w:multiLevelType w:val="hybridMultilevel"/>
    <w:tmpl w:val="A4362F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405B2FA9"/>
    <w:multiLevelType w:val="hybridMultilevel"/>
    <w:tmpl w:val="02AA7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C73A3"/>
    <w:multiLevelType w:val="hybridMultilevel"/>
    <w:tmpl w:val="A8122D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BAB21A9"/>
    <w:multiLevelType w:val="hybridMultilevel"/>
    <w:tmpl w:val="1FD8F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06EF7"/>
    <w:multiLevelType w:val="hybridMultilevel"/>
    <w:tmpl w:val="EF226EC4"/>
    <w:lvl w:ilvl="0" w:tplc="D484800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46F4030"/>
    <w:multiLevelType w:val="hybridMultilevel"/>
    <w:tmpl w:val="45EE401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70C75664"/>
    <w:multiLevelType w:val="hybridMultilevel"/>
    <w:tmpl w:val="2A681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E91AFD"/>
    <w:multiLevelType w:val="hybridMultilevel"/>
    <w:tmpl w:val="4568F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53495B"/>
    <w:multiLevelType w:val="hybridMultilevel"/>
    <w:tmpl w:val="F044E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9"/>
  </w:num>
  <w:num w:numId="5">
    <w:abstractNumId w:val="6"/>
  </w:num>
  <w:num w:numId="6">
    <w:abstractNumId w:val="13"/>
  </w:num>
  <w:num w:numId="7">
    <w:abstractNumId w:val="12"/>
  </w:num>
  <w:num w:numId="8">
    <w:abstractNumId w:val="5"/>
  </w:num>
  <w:num w:numId="9">
    <w:abstractNumId w:val="0"/>
  </w:num>
  <w:num w:numId="10">
    <w:abstractNumId w:val="14"/>
  </w:num>
  <w:num w:numId="11">
    <w:abstractNumId w:val="7"/>
  </w:num>
  <w:num w:numId="12">
    <w:abstractNumId w:val="3"/>
  </w:num>
  <w:num w:numId="13">
    <w:abstractNumId w:val="11"/>
  </w:num>
  <w:num w:numId="14">
    <w:abstractNumId w:val="8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772C"/>
    <w:rsid w:val="00025982"/>
    <w:rsid w:val="0004570C"/>
    <w:rsid w:val="000A0C87"/>
    <w:rsid w:val="000C6116"/>
    <w:rsid w:val="00100D6E"/>
    <w:rsid w:val="00104EDE"/>
    <w:rsid w:val="001A51E1"/>
    <w:rsid w:val="002703B1"/>
    <w:rsid w:val="00276504"/>
    <w:rsid w:val="002C5D98"/>
    <w:rsid w:val="002F258F"/>
    <w:rsid w:val="003152A5"/>
    <w:rsid w:val="00322B7E"/>
    <w:rsid w:val="003765B1"/>
    <w:rsid w:val="003D4477"/>
    <w:rsid w:val="00405935"/>
    <w:rsid w:val="0042528B"/>
    <w:rsid w:val="00496F5E"/>
    <w:rsid w:val="004A0991"/>
    <w:rsid w:val="004C709B"/>
    <w:rsid w:val="005317B6"/>
    <w:rsid w:val="005702C7"/>
    <w:rsid w:val="00593631"/>
    <w:rsid w:val="005D3931"/>
    <w:rsid w:val="00602BF0"/>
    <w:rsid w:val="0062394A"/>
    <w:rsid w:val="00632AD4"/>
    <w:rsid w:val="0063772C"/>
    <w:rsid w:val="00644C00"/>
    <w:rsid w:val="00647AF1"/>
    <w:rsid w:val="00676212"/>
    <w:rsid w:val="00746F10"/>
    <w:rsid w:val="00776874"/>
    <w:rsid w:val="00784B53"/>
    <w:rsid w:val="007B3BB6"/>
    <w:rsid w:val="007C07AE"/>
    <w:rsid w:val="00832C6F"/>
    <w:rsid w:val="00933344"/>
    <w:rsid w:val="009A02AD"/>
    <w:rsid w:val="00A16C79"/>
    <w:rsid w:val="00AB13C3"/>
    <w:rsid w:val="00B23C8D"/>
    <w:rsid w:val="00B74010"/>
    <w:rsid w:val="00C119C0"/>
    <w:rsid w:val="00C968B3"/>
    <w:rsid w:val="00CA29C2"/>
    <w:rsid w:val="00CE1C3C"/>
    <w:rsid w:val="00CE2F1C"/>
    <w:rsid w:val="00DA7DAE"/>
    <w:rsid w:val="00E1415F"/>
    <w:rsid w:val="00E21B3C"/>
    <w:rsid w:val="00E25258"/>
    <w:rsid w:val="00E55B7B"/>
    <w:rsid w:val="00ED4AC2"/>
    <w:rsid w:val="00F109F9"/>
    <w:rsid w:val="00F65BC0"/>
    <w:rsid w:val="00F662E4"/>
    <w:rsid w:val="00FA39B4"/>
    <w:rsid w:val="00FC5C16"/>
    <w:rsid w:val="00FF5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1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1C3C"/>
    <w:pPr>
      <w:ind w:left="720"/>
      <w:contextualSpacing/>
    </w:pPr>
  </w:style>
  <w:style w:type="table" w:styleId="a5">
    <w:name w:val="Table Grid"/>
    <w:basedOn w:val="a1"/>
    <w:uiPriority w:val="59"/>
    <w:rsid w:val="00CE1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C3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C3C"/>
  </w:style>
  <w:style w:type="paragraph" w:styleId="aa">
    <w:name w:val="footer"/>
    <w:basedOn w:val="a"/>
    <w:link w:val="ab"/>
    <w:uiPriority w:val="99"/>
    <w:unhideWhenUsed/>
    <w:rsid w:val="00CE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1C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1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1C3C"/>
    <w:pPr>
      <w:ind w:left="720"/>
      <w:contextualSpacing/>
    </w:pPr>
  </w:style>
  <w:style w:type="table" w:styleId="a5">
    <w:name w:val="Table Grid"/>
    <w:basedOn w:val="a1"/>
    <w:uiPriority w:val="59"/>
    <w:rsid w:val="00CE1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E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C3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C3C"/>
  </w:style>
  <w:style w:type="paragraph" w:styleId="aa">
    <w:name w:val="footer"/>
    <w:basedOn w:val="a"/>
    <w:link w:val="ab"/>
    <w:uiPriority w:val="99"/>
    <w:unhideWhenUsed/>
    <w:rsid w:val="00CE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1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microsoft.com/office/2007/relationships/hdphoto" Target="media/hdphoto4.wdp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9E972-5881-40DF-BD32-B3419EB6F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49</Pages>
  <Words>7614</Words>
  <Characters>43405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Михаил</cp:lastModifiedBy>
  <cp:revision>9</cp:revision>
  <cp:lastPrinted>2019-10-14T13:29:00Z</cp:lastPrinted>
  <dcterms:created xsi:type="dcterms:W3CDTF">2019-09-16T03:13:00Z</dcterms:created>
  <dcterms:modified xsi:type="dcterms:W3CDTF">2019-10-14T13:38:00Z</dcterms:modified>
</cp:coreProperties>
</file>